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390975" w:rsidRDefault="006F4829" w:rsidP="00390975">
      <w:pPr>
        <w:ind w:firstLine="708"/>
        <w:jc w:val="both"/>
        <w:rPr>
          <w:rFonts w:ascii="Arial" w:hAnsi="Arial" w:cs="Arial"/>
          <w:b/>
          <w:color w:val="263B97"/>
        </w:rPr>
      </w:pPr>
      <w:r>
        <w:rPr>
          <w:rFonts w:ascii="Arial" w:hAnsi="Arial"/>
          <w:b/>
          <w:color w:val="263B97"/>
        </w:rPr>
        <w:t>Purpose of your personal data processing</w:t>
      </w:r>
    </w:p>
    <w:p w14:paraId="09A71C5C" w14:textId="4EBCA669" w:rsidR="006F4829" w:rsidRPr="00390975" w:rsidRDefault="00FE115C" w:rsidP="00390975">
      <w:pPr>
        <w:ind w:firstLine="708"/>
        <w:jc w:val="both"/>
        <w:rPr>
          <w:rFonts w:ascii="Arial" w:hAnsi="Arial" w:cs="Arial"/>
        </w:rPr>
      </w:pPr>
      <w:r>
        <w:rPr>
          <w:rFonts w:ascii="Arial" w:hAnsi="Arial"/>
        </w:rPr>
        <w:t>Ensuring archive agenda</w:t>
      </w:r>
    </w:p>
    <w:p w14:paraId="6AF7AB11" w14:textId="77777777" w:rsidR="006F4829" w:rsidRPr="00390975" w:rsidRDefault="006F4829" w:rsidP="00390975">
      <w:pPr>
        <w:ind w:firstLine="708"/>
        <w:jc w:val="both"/>
        <w:rPr>
          <w:rFonts w:ascii="Arial" w:hAnsi="Arial" w:cs="Arial"/>
          <w:b/>
          <w:color w:val="263B97"/>
        </w:rPr>
      </w:pPr>
    </w:p>
    <w:p w14:paraId="79DED55C" w14:textId="4B2829CB" w:rsidR="004C60A7" w:rsidRPr="00390975" w:rsidRDefault="004C60A7" w:rsidP="00390975">
      <w:pPr>
        <w:ind w:firstLine="708"/>
        <w:jc w:val="both"/>
        <w:rPr>
          <w:rFonts w:ascii="Arial" w:hAnsi="Arial" w:cs="Arial"/>
          <w:b/>
          <w:color w:val="263B97"/>
        </w:rPr>
      </w:pPr>
      <w:r>
        <w:rPr>
          <w:rFonts w:ascii="Arial" w:hAnsi="Arial"/>
          <w:b/>
          <w:color w:val="263B97"/>
        </w:rPr>
        <w:t>Who are data subjects for this processing purpose (whose personal data do we process)?</w:t>
      </w:r>
    </w:p>
    <w:p w14:paraId="74AC33B0" w14:textId="1059E221" w:rsidR="004C60A7" w:rsidRPr="00390975" w:rsidRDefault="004C60A7" w:rsidP="00390975">
      <w:pPr>
        <w:ind w:firstLine="708"/>
        <w:jc w:val="both"/>
        <w:rPr>
          <w:rFonts w:ascii="Arial" w:hAnsi="Arial" w:cs="Arial"/>
          <w:b/>
        </w:rPr>
      </w:pPr>
      <w:r>
        <w:rPr>
          <w:rFonts w:ascii="Arial" w:hAnsi="Arial"/>
        </w:rPr>
        <w:t xml:space="preserve">Data subjects are applicants for access to archived documents, persons, whose personal data are stored in the documents stored in the archive, persons, whose personal data are in the documents related to the access to archived documents, originator, legal </w:t>
      </w:r>
      <w:r w:rsidR="00C751C5">
        <w:rPr>
          <w:rFonts w:ascii="Arial" w:hAnsi="Arial"/>
        </w:rPr>
        <w:t>successor</w:t>
      </w:r>
      <w:r>
        <w:rPr>
          <w:rFonts w:ascii="Arial" w:hAnsi="Arial"/>
        </w:rPr>
        <w:t xml:space="preserve"> or owner of the archived document.</w:t>
      </w:r>
    </w:p>
    <w:p w14:paraId="0D47DE27" w14:textId="77777777" w:rsidR="007D0453" w:rsidRPr="00390975" w:rsidRDefault="007D0453" w:rsidP="00390975">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19223159" w14:textId="7DB40CB1" w:rsidR="007D0453" w:rsidRPr="00390975" w:rsidRDefault="007D0453" w:rsidP="00390975">
      <w:pPr>
        <w:ind w:firstLine="708"/>
        <w:jc w:val="both"/>
        <w:rPr>
          <w:rFonts w:ascii="Arial" w:hAnsi="Arial" w:cs="Arial"/>
        </w:rPr>
      </w:pPr>
      <w:r>
        <w:rPr>
          <w:rFonts w:ascii="Arial" w:hAnsi="Arial"/>
        </w:rPr>
        <w:t>For this purpose, we collect and process the follo</w:t>
      </w:r>
      <w:r w:rsidR="006D7AC7">
        <w:rPr>
          <w:rFonts w:ascii="Arial" w:hAnsi="Arial"/>
        </w:rPr>
        <w:t xml:space="preserve">wing personal data categories: </w:t>
      </w:r>
      <w:r>
        <w:rPr>
          <w:rFonts w:ascii="Arial" w:hAnsi="Arial"/>
        </w:rPr>
        <w:t xml:space="preserve">identification data, contact details, and data related to the archived document and access, which include personal data in the scope: first and last name, academic degree, </w:t>
      </w:r>
      <w:r w:rsidR="002457F8">
        <w:rPr>
          <w:rFonts w:ascii="Arial" w:hAnsi="Arial"/>
        </w:rPr>
        <w:t xml:space="preserve">birth </w:t>
      </w:r>
      <w:r>
        <w:rPr>
          <w:rFonts w:ascii="Arial" w:hAnsi="Arial"/>
        </w:rPr>
        <w:t>identification number, permanent and temporary residence address, type and number of the national identity card or some other identity document, signature, e-mail , telephone contact, first name and last name, address of a natural person or name, seat and identification number of a legal entity, for whose needs they request to access an archived document, the applicant's relation to the requested data, personal data listed in the archived document.</w:t>
      </w:r>
      <w:r w:rsidR="006D7AC7">
        <w:rPr>
          <w:rFonts w:ascii="Arial" w:hAnsi="Arial"/>
        </w:rPr>
        <w:t xml:space="preserve"> </w:t>
      </w:r>
    </w:p>
    <w:p w14:paraId="5A55B0DC" w14:textId="7643D62A" w:rsidR="004C60A7" w:rsidRPr="00390975" w:rsidRDefault="004C60A7" w:rsidP="00390975">
      <w:pPr>
        <w:ind w:firstLine="708"/>
        <w:jc w:val="both"/>
        <w:rPr>
          <w:rFonts w:ascii="Arial" w:hAnsi="Arial" w:cs="Arial"/>
          <w:b/>
          <w:color w:val="263B97"/>
        </w:rPr>
      </w:pPr>
      <w:r>
        <w:rPr>
          <w:rFonts w:ascii="Arial" w:hAnsi="Arial"/>
          <w:b/>
          <w:color w:val="263B97"/>
        </w:rPr>
        <w:t>What authorizes us for such processing of your personal data (so called legal basis)?</w:t>
      </w:r>
      <w:r w:rsidR="00802A6E">
        <w:rPr>
          <w:rFonts w:ascii="Arial" w:hAnsi="Arial"/>
          <w:b/>
          <w:color w:val="263B97"/>
        </w:rPr>
        <w:t xml:space="preserve"> </w:t>
      </w:r>
    </w:p>
    <w:p w14:paraId="246EDB04" w14:textId="1E5E211B" w:rsidR="00655C85" w:rsidRPr="00390975" w:rsidRDefault="00655C85" w:rsidP="00390975">
      <w:pPr>
        <w:spacing w:before="100" w:beforeAutospacing="1" w:after="100" w:afterAutospacing="1" w:line="240" w:lineRule="auto"/>
        <w:ind w:firstLine="708"/>
        <w:jc w:val="both"/>
        <w:rPr>
          <w:rFonts w:ascii="Arial" w:hAnsi="Arial" w:cs="Arial"/>
          <w:b/>
        </w:rPr>
      </w:pPr>
      <w:r>
        <w:rPr>
          <w:rFonts w:ascii="Arial" w:hAnsi="Arial"/>
          <w:color w:val="404040"/>
        </w:rPr>
        <w:t>The legal basis for processing your personal data consists in a legal obligation of the Company and a legitimate interest of the Company.</w:t>
      </w:r>
      <w:r>
        <w:rPr>
          <w:rFonts w:ascii="Arial" w:hAnsi="Arial"/>
          <w:b/>
        </w:rPr>
        <w:t xml:space="preserve"> </w:t>
      </w:r>
    </w:p>
    <w:p w14:paraId="2285359B" w14:textId="237C0A83" w:rsidR="00FE115C" w:rsidRPr="00390975" w:rsidRDefault="005C6CD7" w:rsidP="00390975">
      <w:pPr>
        <w:spacing w:before="100" w:beforeAutospacing="1" w:after="100" w:afterAutospacing="1" w:line="240" w:lineRule="auto"/>
        <w:ind w:firstLine="708"/>
        <w:jc w:val="both"/>
        <w:rPr>
          <w:rFonts w:ascii="Arial" w:hAnsi="Arial" w:cs="Arial"/>
        </w:rPr>
      </w:pPr>
      <w:r>
        <w:rPr>
          <w:rFonts w:ascii="Arial" w:hAnsi="Arial"/>
          <w:color w:val="404040"/>
        </w:rPr>
        <w:t>The Company’s legal obligation to process your personal data results from the following legal regulations</w:t>
      </w:r>
      <w:r>
        <w:rPr>
          <w:rFonts w:ascii="Arial" w:hAnsi="Arial"/>
        </w:rPr>
        <w:t>:</w:t>
      </w:r>
      <w:r w:rsidR="00802A6E">
        <w:rPr>
          <w:rFonts w:ascii="Arial" w:hAnsi="Arial"/>
        </w:rPr>
        <w:t xml:space="preserve"> </w:t>
      </w:r>
    </w:p>
    <w:p w14:paraId="0429BF87" w14:textId="2ED16FC2" w:rsidR="00FE115C" w:rsidRPr="00390975" w:rsidRDefault="00FE115C" w:rsidP="00390975">
      <w:pPr>
        <w:pStyle w:val="Odsekzoznamu"/>
        <w:numPr>
          <w:ilvl w:val="0"/>
          <w:numId w:val="9"/>
        </w:numPr>
        <w:spacing w:before="100" w:beforeAutospacing="1" w:after="100" w:afterAutospacing="1" w:line="240" w:lineRule="auto"/>
        <w:jc w:val="both"/>
        <w:rPr>
          <w:rFonts w:ascii="Arial" w:eastAsia="Times New Roman" w:hAnsi="Arial" w:cs="Arial"/>
          <w:color w:val="404040"/>
        </w:rPr>
      </w:pPr>
      <w:r>
        <w:rPr>
          <w:rFonts w:ascii="Arial" w:hAnsi="Arial"/>
          <w:color w:val="404040"/>
        </w:rPr>
        <w:t>articles12, 13</w:t>
      </w:r>
      <w:r w:rsidR="005B014E">
        <w:rPr>
          <w:rFonts w:ascii="Arial" w:hAnsi="Arial"/>
          <w:color w:val="404040"/>
        </w:rPr>
        <w:t>,</w:t>
      </w:r>
      <w:r>
        <w:rPr>
          <w:rFonts w:ascii="Arial" w:hAnsi="Arial"/>
          <w:color w:val="404040"/>
        </w:rPr>
        <w:t xml:space="preserve"> and 14 of Act No. 395/2002 Coll. on Archives and Registries as later amended; </w:t>
      </w:r>
    </w:p>
    <w:p w14:paraId="4BD4DBEE" w14:textId="68AC03CD" w:rsidR="00655C85" w:rsidRPr="00390975" w:rsidRDefault="00FE115C" w:rsidP="00390975">
      <w:pPr>
        <w:pStyle w:val="Odsekzoznamu"/>
        <w:numPr>
          <w:ilvl w:val="0"/>
          <w:numId w:val="9"/>
        </w:numPr>
        <w:spacing w:before="100" w:beforeAutospacing="1" w:after="100" w:afterAutospacing="1" w:line="240" w:lineRule="auto"/>
        <w:jc w:val="both"/>
        <w:rPr>
          <w:rFonts w:ascii="Arial" w:hAnsi="Arial" w:cs="Arial"/>
          <w:b/>
        </w:rPr>
      </w:pPr>
      <w:r>
        <w:rPr>
          <w:rFonts w:ascii="Arial" w:hAnsi="Arial"/>
          <w:color w:val="404040"/>
        </w:rPr>
        <w:t>Decree No. 628/2002</w:t>
      </w:r>
      <w:r w:rsidR="0019429B">
        <w:rPr>
          <w:rFonts w:ascii="Arial" w:hAnsi="Arial"/>
          <w:color w:val="404040"/>
        </w:rPr>
        <w:t xml:space="preserve"> Coll.</w:t>
      </w:r>
      <w:r w:rsidR="004527A9">
        <w:rPr>
          <w:rFonts w:ascii="Arial" w:hAnsi="Arial"/>
          <w:color w:val="404040"/>
        </w:rPr>
        <w:t>,</w:t>
      </w:r>
      <w:r>
        <w:rPr>
          <w:rFonts w:ascii="Arial" w:hAnsi="Arial"/>
          <w:color w:val="404040"/>
        </w:rPr>
        <w:t xml:space="preserve"> which exercises some regulations of the Act on Archives and Registries as amended by later regulations.</w:t>
      </w:r>
      <w:r w:rsidR="00802A6E">
        <w:rPr>
          <w:rFonts w:ascii="Arial" w:hAnsi="Arial"/>
          <w:color w:val="404040"/>
        </w:rPr>
        <w:t xml:space="preserve"> </w:t>
      </w:r>
    </w:p>
    <w:p w14:paraId="32A837D5" w14:textId="1338919F" w:rsidR="00D07723" w:rsidRPr="00390975" w:rsidRDefault="005C6CD7" w:rsidP="00390975">
      <w:pPr>
        <w:spacing w:before="100" w:beforeAutospacing="1" w:after="100" w:afterAutospacing="1" w:line="240" w:lineRule="auto"/>
        <w:ind w:firstLine="708"/>
        <w:jc w:val="both"/>
        <w:rPr>
          <w:rFonts w:ascii="Arial" w:hAnsi="Arial" w:cs="Arial"/>
        </w:rPr>
      </w:pPr>
      <w:r>
        <w:rPr>
          <w:rFonts w:ascii="Arial" w:hAnsi="Arial"/>
        </w:rPr>
        <w:t xml:space="preserve">The legitimate interest that the Company in processing your personal data consists in effective and reliable process performance and </w:t>
      </w:r>
      <w:r w:rsidR="0017455E">
        <w:rPr>
          <w:rFonts w:ascii="Arial" w:hAnsi="Arial"/>
        </w:rPr>
        <w:t>management</w:t>
      </w:r>
      <w:r w:rsidR="00EF3A7A">
        <w:rPr>
          <w:rFonts w:ascii="Arial" w:hAnsi="Arial"/>
        </w:rPr>
        <w:t>,</w:t>
      </w:r>
      <w:r>
        <w:rPr>
          <w:rFonts w:ascii="Arial" w:hAnsi="Arial"/>
        </w:rPr>
        <w:t xml:space="preserve"> when </w:t>
      </w:r>
      <w:r w:rsidR="0017455E">
        <w:rPr>
          <w:rFonts w:ascii="Arial" w:hAnsi="Arial"/>
        </w:rPr>
        <w:t>accessing</w:t>
      </w:r>
      <w:r>
        <w:rPr>
          <w:rFonts w:ascii="Arial" w:hAnsi="Arial"/>
        </w:rPr>
        <w:t xml:space="preserve"> archived documents. </w:t>
      </w:r>
    </w:p>
    <w:p w14:paraId="42E5F0BE" w14:textId="2A1AC2DD" w:rsidR="00BA2C16" w:rsidRPr="00390975" w:rsidRDefault="007D2C26" w:rsidP="00390975">
      <w:pPr>
        <w:spacing w:before="100" w:beforeAutospacing="1" w:after="100" w:afterAutospacing="1" w:line="240" w:lineRule="auto"/>
        <w:ind w:firstLine="708"/>
        <w:jc w:val="both"/>
        <w:rPr>
          <w:rFonts w:ascii="Arial" w:hAnsi="Arial" w:cs="Arial"/>
          <w:b/>
        </w:rPr>
      </w:pPr>
      <w:r>
        <w:rPr>
          <w:rFonts w:ascii="Arial" w:hAnsi="Arial"/>
          <w:color w:val="404040"/>
        </w:rPr>
        <w:t xml:space="preserve">We do not exclude a possibility that an archived document could include also a special category of </w:t>
      </w:r>
      <w:r w:rsidR="0017455E">
        <w:rPr>
          <w:rFonts w:ascii="Arial" w:hAnsi="Arial"/>
          <w:color w:val="404040"/>
        </w:rPr>
        <w:t>personal</w:t>
      </w:r>
      <w:r>
        <w:rPr>
          <w:rFonts w:ascii="Arial" w:hAnsi="Arial"/>
          <w:color w:val="404040"/>
        </w:rPr>
        <w:t xml:space="preserve"> data processed as per Art. 9 (2) (j) of the General Data Protection Regulation.</w:t>
      </w:r>
      <w:r w:rsidR="00802A6E">
        <w:rPr>
          <w:rFonts w:ascii="Arial" w:hAnsi="Arial"/>
          <w:color w:val="404040"/>
        </w:rPr>
        <w:t xml:space="preserve"> </w:t>
      </w:r>
    </w:p>
    <w:p w14:paraId="0A517741" w14:textId="3F2C24E0" w:rsidR="00A30550" w:rsidRPr="00390975" w:rsidRDefault="00A30550" w:rsidP="00390975">
      <w:pPr>
        <w:spacing w:before="100" w:beforeAutospacing="1" w:after="100" w:afterAutospacing="1" w:line="240" w:lineRule="auto"/>
        <w:ind w:firstLine="708"/>
        <w:jc w:val="both"/>
        <w:rPr>
          <w:rFonts w:ascii="Arial" w:hAnsi="Arial" w:cs="Arial"/>
          <w:b/>
        </w:rPr>
      </w:pPr>
      <w:r>
        <w:rPr>
          <w:rFonts w:ascii="Arial" w:hAnsi="Arial"/>
        </w:rPr>
        <w:t xml:space="preserve">We process data related to criminal convictions and offences based on Act No. 395/2002 Coll. on archives and registries as amended by later regulations and decree No. </w:t>
      </w:r>
      <w:r>
        <w:rPr>
          <w:rFonts w:ascii="Arial" w:hAnsi="Arial"/>
        </w:rPr>
        <w:lastRenderedPageBreak/>
        <w:t>628/2002</w:t>
      </w:r>
      <w:r w:rsidR="003D5D10">
        <w:rPr>
          <w:rFonts w:ascii="Arial" w:hAnsi="Arial"/>
        </w:rPr>
        <w:t xml:space="preserve"> Coll.,</w:t>
      </w:r>
      <w:r>
        <w:rPr>
          <w:rFonts w:ascii="Arial" w:hAnsi="Arial"/>
        </w:rPr>
        <w:t xml:space="preserve"> which exercises some regulations of the Act on Archives and Registries as amended by later regulations.</w:t>
      </w:r>
      <w:r w:rsidR="00802A6E">
        <w:rPr>
          <w:rFonts w:ascii="Arial" w:hAnsi="Arial"/>
        </w:rPr>
        <w:t xml:space="preserve"> </w:t>
      </w:r>
    </w:p>
    <w:p w14:paraId="72589E00" w14:textId="70F1AA39" w:rsidR="00D31D79" w:rsidRPr="00390975" w:rsidRDefault="00CB1A52" w:rsidP="00390975">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r w:rsidR="00126C56">
        <w:rPr>
          <w:rFonts w:ascii="Arial" w:hAnsi="Arial"/>
          <w:b/>
          <w:color w:val="263B97"/>
        </w:rPr>
        <w:t xml:space="preserve"> </w:t>
      </w:r>
    </w:p>
    <w:p w14:paraId="4CB25857" w14:textId="021C4A84" w:rsidR="005C6CD7" w:rsidRPr="00390975" w:rsidRDefault="00B14667" w:rsidP="00390975">
      <w:pPr>
        <w:spacing w:before="100" w:beforeAutospacing="1" w:after="100" w:afterAutospacing="1" w:line="240" w:lineRule="auto"/>
        <w:ind w:firstLine="708"/>
        <w:jc w:val="both"/>
        <w:rPr>
          <w:rFonts w:ascii="Arial" w:hAnsi="Arial" w:cs="Arial"/>
          <w:color w:val="263B97"/>
        </w:rPr>
      </w:pPr>
      <w:r>
        <w:rPr>
          <w:rFonts w:ascii="Arial" w:hAnsi="Arial"/>
          <w:color w:val="404040"/>
        </w:rPr>
        <w:t>From the Company, which has archived the particular document.</w:t>
      </w:r>
      <w:r w:rsidR="00126C56">
        <w:rPr>
          <w:rFonts w:ascii="Arial" w:hAnsi="Arial"/>
          <w:color w:val="404040"/>
        </w:rPr>
        <w:t xml:space="preserve"> </w:t>
      </w:r>
    </w:p>
    <w:p w14:paraId="70F3E2A3" w14:textId="2BD5B792" w:rsidR="00D31D79" w:rsidRPr="00390975" w:rsidRDefault="006932AC" w:rsidP="00390975">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574A69AB" w14:textId="1FCC8C02" w:rsidR="00480274" w:rsidRPr="00390975" w:rsidRDefault="00C873FA" w:rsidP="00390975">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 xml:space="preserve">Data recipients of your </w:t>
      </w:r>
      <w:r w:rsidR="0017455E">
        <w:rPr>
          <w:rFonts w:ascii="Arial" w:hAnsi="Arial"/>
        </w:rPr>
        <w:t>personal</w:t>
      </w:r>
      <w:r>
        <w:rPr>
          <w:rFonts w:ascii="Arial" w:hAnsi="Arial"/>
        </w:rPr>
        <w:t xml:space="preserve"> data are law enforcement authorities, courts, supervisory authority, and company providing for system support of archive administration.</w:t>
      </w:r>
    </w:p>
    <w:p w14:paraId="5CC4B909" w14:textId="77777777" w:rsidR="004C7360" w:rsidRPr="00390975" w:rsidRDefault="004C7360" w:rsidP="00390975">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4F8D672A" w:rsidR="004C7360" w:rsidRPr="00390975" w:rsidRDefault="00C873FA" w:rsidP="00390975">
      <w:pPr>
        <w:spacing w:before="100" w:beforeAutospacing="1" w:after="100" w:afterAutospacing="1" w:line="240" w:lineRule="auto"/>
        <w:ind w:firstLine="708"/>
        <w:jc w:val="both"/>
        <w:rPr>
          <w:rFonts w:ascii="Arial" w:hAnsi="Arial" w:cs="Arial"/>
        </w:rPr>
      </w:pPr>
      <w:r>
        <w:rPr>
          <w:rFonts w:ascii="Arial" w:hAnsi="Arial"/>
        </w:rPr>
        <w:t>No</w:t>
      </w:r>
    </w:p>
    <w:p w14:paraId="24D2EBFA" w14:textId="21512CE0" w:rsidR="00D31D79" w:rsidRPr="00390975" w:rsidRDefault="006932AC" w:rsidP="00390975">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Pr>
          <w:rFonts w:ascii="Arial" w:hAnsi="Arial"/>
          <w:b/>
          <w:color w:val="263B97"/>
        </w:rPr>
        <w:t>personal data (so-called storage period)?</w:t>
      </w:r>
    </w:p>
    <w:p w14:paraId="16BC2636" w14:textId="77777777" w:rsidR="00297D01" w:rsidRPr="00390975" w:rsidRDefault="00297D01" w:rsidP="00390975">
      <w:pPr>
        <w:ind w:firstLine="708"/>
        <w:jc w:val="both"/>
        <w:rPr>
          <w:rFonts w:ascii="Arial" w:hAnsi="Arial" w:cs="Arial"/>
          <w:bCs/>
        </w:rPr>
      </w:pPr>
      <w:r>
        <w:rPr>
          <w:rFonts w:ascii="Arial" w:hAnsi="Arial"/>
        </w:rPr>
        <w:t>All the archived documents, i.e. documents, which were assigned by the Ministry of Interior of the SR the designation “A”, are stored for indefinite period.</w:t>
      </w:r>
    </w:p>
    <w:p w14:paraId="256529ED" w14:textId="77777777" w:rsidR="00297D01" w:rsidRPr="00390975" w:rsidRDefault="00297D01" w:rsidP="00390975">
      <w:pPr>
        <w:ind w:firstLine="708"/>
        <w:jc w:val="both"/>
        <w:rPr>
          <w:rFonts w:ascii="Arial" w:hAnsi="Arial" w:cs="Arial"/>
          <w:bCs/>
        </w:rPr>
      </w:pPr>
    </w:p>
    <w:p w14:paraId="6533EAF2" w14:textId="4B12A588" w:rsidR="007D0453" w:rsidRPr="00390975" w:rsidRDefault="007D0453" w:rsidP="00390975">
      <w:pPr>
        <w:ind w:firstLine="708"/>
        <w:jc w:val="both"/>
        <w:rPr>
          <w:rFonts w:ascii="Arial" w:hAnsi="Arial" w:cs="Arial"/>
          <w:b/>
          <w:color w:val="263B97"/>
        </w:rPr>
      </w:pPr>
      <w:r>
        <w:rPr>
          <w:rFonts w:ascii="Arial" w:hAnsi="Arial"/>
          <w:b/>
          <w:color w:val="263B97"/>
        </w:rPr>
        <w:t>What are your rights as a data subject?</w:t>
      </w:r>
    </w:p>
    <w:p w14:paraId="13C9327D" w14:textId="3AB2B94A" w:rsidR="007D0453" w:rsidRPr="00390975" w:rsidRDefault="007D0453" w:rsidP="00390975">
      <w:pPr>
        <w:ind w:firstLine="708"/>
        <w:jc w:val="both"/>
        <w:rPr>
          <w:rFonts w:ascii="Arial" w:hAnsi="Arial" w:cs="Arial"/>
        </w:rPr>
      </w:pPr>
      <w:r>
        <w:rPr>
          <w:rFonts w:ascii="Arial" w:hAnsi="Arial"/>
        </w:rPr>
        <w:t>As a data subject, you have the following rights:</w:t>
      </w:r>
    </w:p>
    <w:p w14:paraId="2857C9DD" w14:textId="77777777" w:rsidR="00671EA0" w:rsidRPr="00390975" w:rsidRDefault="00671EA0" w:rsidP="00390975">
      <w:pPr>
        <w:ind w:firstLine="708"/>
        <w:jc w:val="both"/>
        <w:rPr>
          <w:rFonts w:ascii="Arial" w:hAnsi="Arial" w:cs="Arial"/>
        </w:rPr>
      </w:pPr>
      <w:r>
        <w:rPr>
          <w:rFonts w:ascii="Arial" w:hAnsi="Arial"/>
        </w:rPr>
        <w:t>In case of a legal obligation of the Company:</w:t>
      </w:r>
    </w:p>
    <w:p w14:paraId="4AE7EA77" w14:textId="77777777" w:rsidR="00671EA0" w:rsidRPr="00390975" w:rsidRDefault="00671EA0" w:rsidP="00390975">
      <w:pPr>
        <w:pStyle w:val="Odsekzoznamu"/>
        <w:numPr>
          <w:ilvl w:val="0"/>
          <w:numId w:val="10"/>
        </w:numPr>
        <w:jc w:val="both"/>
        <w:rPr>
          <w:rFonts w:ascii="Arial" w:hAnsi="Arial" w:cs="Arial"/>
        </w:rPr>
      </w:pPr>
      <w:r>
        <w:rPr>
          <w:rFonts w:ascii="Arial" w:hAnsi="Arial"/>
        </w:rPr>
        <w:t xml:space="preserve">the right to access, </w:t>
      </w:r>
    </w:p>
    <w:p w14:paraId="3E1AC680" w14:textId="77777777" w:rsidR="00671EA0" w:rsidRPr="00390975" w:rsidRDefault="00671EA0" w:rsidP="00390975">
      <w:pPr>
        <w:pStyle w:val="Odsekzoznamu"/>
        <w:numPr>
          <w:ilvl w:val="0"/>
          <w:numId w:val="10"/>
        </w:numPr>
        <w:jc w:val="both"/>
        <w:rPr>
          <w:rFonts w:ascii="Arial" w:hAnsi="Arial" w:cs="Arial"/>
        </w:rPr>
      </w:pPr>
      <w:r>
        <w:rPr>
          <w:rFonts w:ascii="Arial" w:hAnsi="Arial"/>
        </w:rPr>
        <w:t xml:space="preserve">the right to rectification, </w:t>
      </w:r>
    </w:p>
    <w:p w14:paraId="243DEC3A" w14:textId="77777777" w:rsidR="00671EA0" w:rsidRPr="00390975" w:rsidRDefault="00671EA0" w:rsidP="00390975">
      <w:pPr>
        <w:pStyle w:val="Odsekzoznamu"/>
        <w:numPr>
          <w:ilvl w:val="0"/>
          <w:numId w:val="10"/>
        </w:numPr>
        <w:jc w:val="both"/>
        <w:rPr>
          <w:rFonts w:ascii="Arial" w:hAnsi="Arial" w:cs="Arial"/>
        </w:rPr>
      </w:pPr>
      <w:r>
        <w:rPr>
          <w:rFonts w:ascii="Arial" w:hAnsi="Arial"/>
        </w:rPr>
        <w:t>the right to erasure (‘right to be forgotten’),</w:t>
      </w:r>
    </w:p>
    <w:p w14:paraId="769C2ABC" w14:textId="544DB813" w:rsidR="00671EA0" w:rsidRPr="00390975" w:rsidRDefault="00671EA0" w:rsidP="00390975">
      <w:pPr>
        <w:pStyle w:val="Odsekzoznamu"/>
        <w:numPr>
          <w:ilvl w:val="0"/>
          <w:numId w:val="10"/>
        </w:numPr>
        <w:jc w:val="both"/>
        <w:rPr>
          <w:rFonts w:ascii="Arial" w:hAnsi="Arial" w:cs="Arial"/>
        </w:rPr>
      </w:pPr>
      <w:r>
        <w:rPr>
          <w:rFonts w:ascii="Arial" w:hAnsi="Arial"/>
        </w:rPr>
        <w:t>the right to restriction of personal data processing,</w:t>
      </w:r>
    </w:p>
    <w:p w14:paraId="780233ED" w14:textId="77777777" w:rsidR="00671EA0" w:rsidRPr="00390975" w:rsidRDefault="00671EA0" w:rsidP="00390975">
      <w:pPr>
        <w:ind w:firstLine="708"/>
        <w:jc w:val="both"/>
        <w:rPr>
          <w:rFonts w:ascii="Arial" w:hAnsi="Arial" w:cs="Arial"/>
        </w:rPr>
      </w:pPr>
      <w:r>
        <w:rPr>
          <w:rFonts w:ascii="Arial" w:hAnsi="Arial"/>
        </w:rPr>
        <w:t>In case of a legitimate interest of the Company:</w:t>
      </w:r>
    </w:p>
    <w:p w14:paraId="2833FDFD" w14:textId="77777777" w:rsidR="00671EA0" w:rsidRPr="00390975" w:rsidRDefault="00671EA0" w:rsidP="00390975">
      <w:pPr>
        <w:pStyle w:val="Odsekzoznamu"/>
        <w:numPr>
          <w:ilvl w:val="0"/>
          <w:numId w:val="11"/>
        </w:numPr>
        <w:jc w:val="both"/>
        <w:rPr>
          <w:rFonts w:ascii="Arial" w:hAnsi="Arial" w:cs="Arial"/>
        </w:rPr>
      </w:pPr>
      <w:r>
        <w:rPr>
          <w:rFonts w:ascii="Arial" w:hAnsi="Arial"/>
        </w:rPr>
        <w:t xml:space="preserve">the right to access, </w:t>
      </w:r>
    </w:p>
    <w:p w14:paraId="4C0AFFA7" w14:textId="77777777" w:rsidR="00671EA0" w:rsidRPr="00390975" w:rsidRDefault="00671EA0" w:rsidP="00390975">
      <w:pPr>
        <w:pStyle w:val="Odsekzoznamu"/>
        <w:numPr>
          <w:ilvl w:val="0"/>
          <w:numId w:val="11"/>
        </w:numPr>
        <w:jc w:val="both"/>
        <w:rPr>
          <w:rFonts w:ascii="Arial" w:hAnsi="Arial" w:cs="Arial"/>
        </w:rPr>
      </w:pPr>
      <w:r>
        <w:rPr>
          <w:rFonts w:ascii="Arial" w:hAnsi="Arial"/>
        </w:rPr>
        <w:t xml:space="preserve">the right to rectification, </w:t>
      </w:r>
    </w:p>
    <w:p w14:paraId="6113358C" w14:textId="77777777" w:rsidR="00671EA0" w:rsidRPr="00390975" w:rsidRDefault="00671EA0" w:rsidP="00390975">
      <w:pPr>
        <w:pStyle w:val="Odsekzoznamu"/>
        <w:numPr>
          <w:ilvl w:val="0"/>
          <w:numId w:val="11"/>
        </w:numPr>
        <w:jc w:val="both"/>
        <w:rPr>
          <w:rFonts w:ascii="Arial" w:hAnsi="Arial" w:cs="Arial"/>
        </w:rPr>
      </w:pPr>
      <w:r>
        <w:rPr>
          <w:rFonts w:ascii="Arial" w:hAnsi="Arial"/>
        </w:rPr>
        <w:t>the right to erasure (‘right to be forgotten’),</w:t>
      </w:r>
    </w:p>
    <w:p w14:paraId="2C0C6F25" w14:textId="77777777" w:rsidR="00671EA0" w:rsidRPr="00390975" w:rsidRDefault="00671EA0" w:rsidP="00390975">
      <w:pPr>
        <w:pStyle w:val="Odsekzoznamu"/>
        <w:numPr>
          <w:ilvl w:val="0"/>
          <w:numId w:val="11"/>
        </w:numPr>
        <w:jc w:val="both"/>
        <w:rPr>
          <w:rFonts w:ascii="Arial" w:hAnsi="Arial" w:cs="Arial"/>
        </w:rPr>
      </w:pPr>
      <w:r>
        <w:rPr>
          <w:rFonts w:ascii="Arial" w:hAnsi="Arial"/>
        </w:rPr>
        <w:t>the right to restriction of personal data processing,</w:t>
      </w:r>
    </w:p>
    <w:p w14:paraId="4DDF8159" w14:textId="12721318" w:rsidR="00671EA0" w:rsidRPr="00390975" w:rsidRDefault="00671EA0" w:rsidP="00390975">
      <w:pPr>
        <w:pStyle w:val="Odsekzoznamu"/>
        <w:numPr>
          <w:ilvl w:val="0"/>
          <w:numId w:val="11"/>
        </w:numPr>
        <w:jc w:val="both"/>
        <w:rPr>
          <w:rFonts w:ascii="Arial" w:hAnsi="Arial" w:cs="Arial"/>
        </w:rPr>
      </w:pPr>
      <w:r>
        <w:rPr>
          <w:rFonts w:ascii="Arial" w:hAnsi="Arial"/>
          <w:b/>
        </w:rPr>
        <w:t>the right to object,</w:t>
      </w:r>
    </w:p>
    <w:p w14:paraId="39A54CEC" w14:textId="77777777" w:rsidR="00671EA0" w:rsidRPr="00390975" w:rsidRDefault="00671EA0" w:rsidP="00390975">
      <w:pPr>
        <w:pStyle w:val="Odsekzoznamu"/>
        <w:numPr>
          <w:ilvl w:val="0"/>
          <w:numId w:val="11"/>
        </w:numPr>
        <w:jc w:val="both"/>
        <w:rPr>
          <w:rFonts w:ascii="Arial" w:hAnsi="Arial" w:cs="Arial"/>
        </w:rPr>
      </w:pPr>
      <w:r>
        <w:rPr>
          <w:rFonts w:ascii="Arial" w:hAnsi="Arial"/>
        </w:rPr>
        <w:t>the right to lodge a complaint with a supervisory authority,</w:t>
      </w:r>
    </w:p>
    <w:p w14:paraId="757B2160" w14:textId="1E1F8105" w:rsidR="00671EA0" w:rsidRPr="00390975" w:rsidRDefault="00671EA0" w:rsidP="00390975">
      <w:pPr>
        <w:pStyle w:val="Odsekzoznamu"/>
        <w:numPr>
          <w:ilvl w:val="0"/>
          <w:numId w:val="11"/>
        </w:numPr>
        <w:jc w:val="both"/>
        <w:rPr>
          <w:rFonts w:ascii="Arial" w:hAnsi="Arial" w:cs="Arial"/>
        </w:rPr>
      </w:pPr>
      <w:r>
        <w:rPr>
          <w:rFonts w:ascii="Arial" w:hAnsi="Arial"/>
        </w:rPr>
        <w:t>the right to lodge a complaint with a supervisory authority,</w:t>
      </w:r>
    </w:p>
    <w:p w14:paraId="01F26114" w14:textId="77777777" w:rsidR="007D0453" w:rsidRPr="00390975" w:rsidRDefault="007D0453" w:rsidP="00390975">
      <w:pPr>
        <w:spacing w:after="150" w:line="240" w:lineRule="auto"/>
        <w:ind w:firstLine="708"/>
        <w:jc w:val="both"/>
        <w:rPr>
          <w:rFonts w:ascii="Arial" w:eastAsia="Times New Roman" w:hAnsi="Arial" w:cs="Arial"/>
          <w:color w:val="2D2D2D"/>
        </w:rPr>
      </w:pPr>
      <w:r>
        <w:rPr>
          <w:rFonts w:ascii="Arial" w:hAnsi="Arial"/>
        </w:rPr>
        <w:t>Current contact details of the Office for Personal Data Protection of the Slovak Republic and further instructions for lodging such a compliant are provided on the website of the office</w:t>
      </w:r>
      <w:r>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5AB4802C" w:rsidR="007D0453" w:rsidRPr="00390975" w:rsidRDefault="007D0453" w:rsidP="00390975">
      <w:pPr>
        <w:ind w:firstLine="708"/>
        <w:jc w:val="both"/>
        <w:rPr>
          <w:rFonts w:ascii="Arial" w:eastAsia="Times New Roman" w:hAnsi="Arial" w:cs="Arial"/>
          <w:color w:val="2D2D2D"/>
        </w:rPr>
      </w:pPr>
      <w:r>
        <w:rPr>
          <w:rFonts w:ascii="Arial" w:hAnsi="Arial"/>
          <w:color w:val="2D2D2D"/>
        </w:rPr>
        <w:t xml:space="preserve">Further information on the scope of the above rights is provided on the Company’s website: </w:t>
      </w:r>
      <w:hyperlink r:id="rId12" w:history="1">
        <w:r>
          <w:rPr>
            <w:rFonts w:ascii="Arial" w:hAnsi="Arial"/>
            <w:u w:val="single"/>
          </w:rPr>
          <w:t>www.seas.sk/gdpr</w:t>
        </w:r>
      </w:hyperlink>
      <w:bookmarkStart w:id="0" w:name="_GoBack"/>
      <w:bookmarkEnd w:id="0"/>
      <w:r>
        <w:rPr>
          <w:rFonts w:ascii="Arial" w:hAnsi="Arial"/>
          <w:color w:val="2D2D2D"/>
        </w:rPr>
        <w:t>.</w:t>
      </w:r>
    </w:p>
    <w:p w14:paraId="10EBCDAC" w14:textId="413DF32F" w:rsidR="003D1F01" w:rsidRPr="00390975" w:rsidRDefault="003D1F01" w:rsidP="00390975">
      <w:pPr>
        <w:ind w:firstLine="708"/>
        <w:jc w:val="both"/>
        <w:rPr>
          <w:rFonts w:ascii="Arial" w:eastAsia="Times New Roman" w:hAnsi="Arial" w:cs="Arial"/>
          <w:color w:val="2D2D2D"/>
          <w:lang w:eastAsia="sk-SK"/>
        </w:rPr>
      </w:pPr>
    </w:p>
    <w:p w14:paraId="40DC9D99" w14:textId="77777777" w:rsidR="003D1F01" w:rsidRPr="00390975" w:rsidRDefault="003D1F01" w:rsidP="00390975">
      <w:pPr>
        <w:ind w:firstLine="708"/>
        <w:jc w:val="both"/>
        <w:rPr>
          <w:rFonts w:ascii="Arial" w:hAnsi="Arial" w:cs="Arial"/>
          <w:b/>
          <w:color w:val="263B97"/>
        </w:rPr>
      </w:pPr>
      <w:r>
        <w:rPr>
          <w:rFonts w:ascii="Arial" w:hAnsi="Arial"/>
          <w:b/>
          <w:color w:val="263B97"/>
        </w:rPr>
        <w:t>How to exercise your rights in the Company:</w:t>
      </w:r>
    </w:p>
    <w:p w14:paraId="250549B2" w14:textId="1055A661" w:rsidR="003D1F01" w:rsidRPr="00390975" w:rsidRDefault="003D1F01" w:rsidP="00390975">
      <w:pPr>
        <w:ind w:firstLine="708"/>
        <w:jc w:val="both"/>
        <w:rPr>
          <w:rFonts w:ascii="Arial" w:hAnsi="Arial" w:cs="Arial"/>
          <w:b/>
          <w:color w:val="263B97"/>
        </w:rPr>
      </w:pPr>
      <w:r>
        <w:rPr>
          <w:rFonts w:ascii="Arial" w:hAnsi="Arial"/>
        </w:rPr>
        <w:t>You can exercise your rights in our Company at any time in the following ways:</w:t>
      </w:r>
    </w:p>
    <w:p w14:paraId="77A37120" w14:textId="77777777" w:rsidR="00896C93" w:rsidRPr="00B950FE" w:rsidRDefault="00896C93" w:rsidP="00896C93">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in person, in the Company </w:t>
      </w:r>
      <w:hyperlink r:id="rId13" w:history="1">
        <w:r w:rsidRPr="005D047D">
          <w:rPr>
            <w:rStyle w:val="Hypertextovprepojenie"/>
            <w:rFonts w:ascii="Arial" w:hAnsi="Arial"/>
          </w:rPr>
          <w:t>headquarters</w:t>
        </w:r>
      </w:hyperlink>
      <w:r>
        <w:rPr>
          <w:rFonts w:ascii="Arial" w:hAnsi="Arial"/>
        </w:rPr>
        <w:t xml:space="preserve">; </w:t>
      </w:r>
    </w:p>
    <w:p w14:paraId="0C7C929B" w14:textId="5437DA06" w:rsidR="003D1F01" w:rsidRPr="00390975" w:rsidRDefault="00896C93" w:rsidP="00896C93">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in writing, by sending the request in question to the </w:t>
      </w:r>
      <w:hyperlink r:id="rId14" w:history="1">
        <w:r w:rsidRPr="005D047D">
          <w:rPr>
            <w:rStyle w:val="Hypertextovprepojenie"/>
            <w:rFonts w:ascii="Arial" w:hAnsi="Arial"/>
          </w:rPr>
          <w:t>Company’s address</w:t>
        </w:r>
      </w:hyperlink>
      <w:r>
        <w:rPr>
          <w:rFonts w:ascii="Arial" w:hAnsi="Arial"/>
        </w:rPr>
        <w:t>;</w:t>
      </w:r>
      <w:r w:rsidR="003D1F01">
        <w:rPr>
          <w:rFonts w:ascii="Arial" w:hAnsi="Arial"/>
        </w:rPr>
        <w:t xml:space="preserve"> </w:t>
      </w:r>
    </w:p>
    <w:p w14:paraId="6DD7D6E8" w14:textId="731259C8" w:rsidR="003D1F01" w:rsidRPr="00390975" w:rsidRDefault="003D1F01" w:rsidP="00390975">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electronically – by email, by sending the request in question to the data protection officer to </w:t>
      </w:r>
      <w:hyperlink r:id="rId15" w:history="1">
        <w:r>
          <w:rPr>
            <w:rStyle w:val="Hypertextovprepojenie"/>
            <w:rFonts w:ascii="Arial" w:hAnsi="Arial"/>
          </w:rPr>
          <w:t>dpo@seas.sk</w:t>
        </w:r>
      </w:hyperlink>
      <w:r>
        <w:rPr>
          <w:rStyle w:val="Hypertextovprepojenie"/>
          <w:rFonts w:ascii="Arial" w:hAnsi="Arial"/>
          <w:color w:val="auto"/>
          <w:u w:val="none"/>
        </w:rPr>
        <w:t>.</w:t>
      </w:r>
    </w:p>
    <w:p w14:paraId="1D003485" w14:textId="77777777" w:rsidR="007A73BF" w:rsidRPr="00390975" w:rsidRDefault="007A73BF" w:rsidP="00390975">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2BEB844C" w14:textId="75F81ACB" w:rsidR="007A73BF" w:rsidRPr="00390975" w:rsidRDefault="00884032" w:rsidP="00390975">
      <w:pPr>
        <w:ind w:firstLine="708"/>
        <w:jc w:val="both"/>
        <w:rPr>
          <w:rFonts w:ascii="Arial" w:hAnsi="Arial" w:cs="Arial"/>
          <w:color w:val="000000"/>
        </w:rPr>
      </w:pPr>
      <w:r>
        <w:rPr>
          <w:rFonts w:ascii="Arial" w:hAnsi="Arial"/>
        </w:rPr>
        <w:t xml:space="preserve">Provision of your personal data in the scope: first and last name, </w:t>
      </w:r>
      <w:r w:rsidR="002457F8">
        <w:rPr>
          <w:rFonts w:ascii="Arial" w:hAnsi="Arial"/>
        </w:rPr>
        <w:t xml:space="preserve">birth </w:t>
      </w:r>
      <w:r>
        <w:rPr>
          <w:rFonts w:ascii="Arial" w:hAnsi="Arial"/>
        </w:rPr>
        <w:t>identification number, permanent and temporary residence address, type and number of the national identity card</w:t>
      </w:r>
      <w:r w:rsidR="000A421B">
        <w:rPr>
          <w:rFonts w:ascii="Arial" w:hAnsi="Arial"/>
        </w:rPr>
        <w:t>,</w:t>
      </w:r>
      <w:r>
        <w:rPr>
          <w:rFonts w:ascii="Arial" w:hAnsi="Arial"/>
        </w:rPr>
        <w:t xml:space="preserve"> or some other identity document, signature, first name and last name, address of a natural person or name, seat and identification number of a legal entity, for whose needs they request to access an archived document, the applicant's relation to the requested data (owner, or other) is a legal requirement. Refusing to provide your personal data shall result in restricting access to archived documents.</w:t>
      </w:r>
      <w:r>
        <w:rPr>
          <w:rFonts w:ascii="Arial" w:hAnsi="Arial"/>
          <w:b/>
        </w:rPr>
        <w:t xml:space="preserve"> </w:t>
      </w:r>
    </w:p>
    <w:p w14:paraId="053F1102" w14:textId="77777777" w:rsidR="007A73BF" w:rsidRPr="00390975" w:rsidRDefault="007A73BF" w:rsidP="00390975">
      <w:pPr>
        <w:ind w:firstLine="708"/>
        <w:jc w:val="both"/>
        <w:rPr>
          <w:rFonts w:ascii="Arial" w:hAnsi="Arial" w:cs="Arial"/>
          <w:b/>
          <w:color w:val="263B97"/>
        </w:rPr>
      </w:pPr>
    </w:p>
    <w:p w14:paraId="5F7C3272" w14:textId="2832E8B7" w:rsidR="00B1259A" w:rsidRPr="00390975" w:rsidRDefault="00BA2C16" w:rsidP="00390975">
      <w:pPr>
        <w:ind w:firstLine="708"/>
        <w:jc w:val="both"/>
        <w:rPr>
          <w:rFonts w:ascii="Arial" w:eastAsia="Times New Roman" w:hAnsi="Arial" w:cs="Arial"/>
          <w:color w:val="0070C0"/>
        </w:rPr>
      </w:pPr>
      <w:r>
        <w:rPr>
          <w:rFonts w:ascii="Arial" w:hAnsi="Arial"/>
          <w:b/>
          <w:color w:val="263B97"/>
        </w:rPr>
        <w:t xml:space="preserve">Does the processing of your personal data involve automated individual decision-making, including profiling? </w:t>
      </w:r>
    </w:p>
    <w:p w14:paraId="3AA82C83" w14:textId="4DAFB2CD" w:rsidR="00B1259A" w:rsidRPr="00390975" w:rsidRDefault="00390975" w:rsidP="00390975">
      <w:pPr>
        <w:ind w:firstLine="708"/>
        <w:jc w:val="both"/>
        <w:rPr>
          <w:rFonts w:ascii="Arial" w:hAnsi="Arial" w:cs="Arial"/>
          <w:i/>
          <w:color w:val="808080" w:themeColor="background1" w:themeShade="80"/>
        </w:rPr>
      </w:pPr>
      <w:r>
        <w:rPr>
          <w:rFonts w:ascii="Arial" w:hAnsi="Arial"/>
        </w:rPr>
        <w:t>No</w:t>
      </w:r>
    </w:p>
    <w:sectPr w:rsidR="00B1259A" w:rsidRPr="00390975"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D2D56" w14:textId="77777777" w:rsidR="00E96D36" w:rsidRDefault="00E96D36" w:rsidP="00447C9E">
      <w:pPr>
        <w:spacing w:after="0" w:line="240" w:lineRule="auto"/>
      </w:pPr>
      <w:r>
        <w:separator/>
      </w:r>
    </w:p>
  </w:endnote>
  <w:endnote w:type="continuationSeparator" w:id="0">
    <w:p w14:paraId="0ABA3487" w14:textId="77777777" w:rsidR="00E96D36" w:rsidRDefault="00E96D36"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3AF9A" w14:textId="77777777" w:rsidR="00FC7003" w:rsidRDefault="00FC700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3E3F4DB0" w:rsidR="00447C9E" w:rsidRPr="00FC7003" w:rsidRDefault="00FC7003" w:rsidP="00FC7003">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Pribinova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58778" w14:textId="77777777" w:rsidR="00FC7003" w:rsidRDefault="00FC700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DECFD" w14:textId="77777777" w:rsidR="00E96D36" w:rsidRDefault="00E96D36" w:rsidP="00447C9E">
      <w:pPr>
        <w:spacing w:after="0" w:line="240" w:lineRule="auto"/>
      </w:pPr>
      <w:r>
        <w:separator/>
      </w:r>
    </w:p>
  </w:footnote>
  <w:footnote w:type="continuationSeparator" w:id="0">
    <w:p w14:paraId="20E89722" w14:textId="77777777" w:rsidR="00E96D36" w:rsidRDefault="00E96D36"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B920B" w14:textId="77777777" w:rsidR="00FC7003" w:rsidRDefault="00FC700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77777777"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42F57" w14:textId="77777777" w:rsidR="00FC7003" w:rsidRDefault="00FC700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7D46"/>
      </v:shape>
    </w:pict>
  </w:numPicBullet>
  <w:abstractNum w:abstractNumId="0" w15:restartNumberingAfterBreak="0">
    <w:nsid w:val="116C1A6E"/>
    <w:multiLevelType w:val="hybridMultilevel"/>
    <w:tmpl w:val="387EBA1A"/>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74D34A3"/>
    <w:multiLevelType w:val="hybridMultilevel"/>
    <w:tmpl w:val="F83834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4B3A43E8"/>
    <w:multiLevelType w:val="hybridMultilevel"/>
    <w:tmpl w:val="CBAE62F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6"/>
  </w:num>
  <w:num w:numId="2">
    <w:abstractNumId w:val="2"/>
  </w:num>
  <w:num w:numId="3">
    <w:abstractNumId w:val="3"/>
  </w:num>
  <w:num w:numId="4">
    <w:abstractNumId w:val="7"/>
  </w:num>
  <w:num w:numId="5">
    <w:abstractNumId w:val="5"/>
  </w:num>
  <w:num w:numId="6">
    <w:abstractNumId w:val="9"/>
  </w:num>
  <w:num w:numId="7">
    <w:abstractNumId w:val="10"/>
  </w:num>
  <w:num w:numId="8">
    <w:abstractNumId w:val="1"/>
  </w:num>
  <w:num w:numId="9">
    <w:abstractNumId w:val="4"/>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56109"/>
    <w:rsid w:val="00086EAD"/>
    <w:rsid w:val="00090431"/>
    <w:rsid w:val="000A0BE7"/>
    <w:rsid w:val="000A421B"/>
    <w:rsid w:val="000A6A9A"/>
    <w:rsid w:val="000C1A31"/>
    <w:rsid w:val="000D18C8"/>
    <w:rsid w:val="000D3F33"/>
    <w:rsid w:val="000E16AA"/>
    <w:rsid w:val="00126C56"/>
    <w:rsid w:val="0012729A"/>
    <w:rsid w:val="001309D4"/>
    <w:rsid w:val="00170543"/>
    <w:rsid w:val="0017455E"/>
    <w:rsid w:val="0019429B"/>
    <w:rsid w:val="001B3FB7"/>
    <w:rsid w:val="001C709D"/>
    <w:rsid w:val="001E2A69"/>
    <w:rsid w:val="00201BAE"/>
    <w:rsid w:val="002216B7"/>
    <w:rsid w:val="00244FB3"/>
    <w:rsid w:val="002457F8"/>
    <w:rsid w:val="00250E71"/>
    <w:rsid w:val="00265FD2"/>
    <w:rsid w:val="00267A16"/>
    <w:rsid w:val="002705EB"/>
    <w:rsid w:val="00297D01"/>
    <w:rsid w:val="002C7673"/>
    <w:rsid w:val="002D0583"/>
    <w:rsid w:val="0030119D"/>
    <w:rsid w:val="00303451"/>
    <w:rsid w:val="00321513"/>
    <w:rsid w:val="00347721"/>
    <w:rsid w:val="00362A58"/>
    <w:rsid w:val="00374D75"/>
    <w:rsid w:val="00390975"/>
    <w:rsid w:val="003A21F0"/>
    <w:rsid w:val="003A569C"/>
    <w:rsid w:val="003B6CB4"/>
    <w:rsid w:val="003D1F01"/>
    <w:rsid w:val="003D5D10"/>
    <w:rsid w:val="003E5D4B"/>
    <w:rsid w:val="003F2479"/>
    <w:rsid w:val="003F3F6B"/>
    <w:rsid w:val="003F45CB"/>
    <w:rsid w:val="004012E0"/>
    <w:rsid w:val="00425594"/>
    <w:rsid w:val="00447C9E"/>
    <w:rsid w:val="004527A9"/>
    <w:rsid w:val="00480274"/>
    <w:rsid w:val="00491744"/>
    <w:rsid w:val="004C60A7"/>
    <w:rsid w:val="004C65FA"/>
    <w:rsid w:val="004C7360"/>
    <w:rsid w:val="004E2C21"/>
    <w:rsid w:val="004E3669"/>
    <w:rsid w:val="004F28FD"/>
    <w:rsid w:val="004F699A"/>
    <w:rsid w:val="0050666C"/>
    <w:rsid w:val="0051684C"/>
    <w:rsid w:val="00521827"/>
    <w:rsid w:val="005222A3"/>
    <w:rsid w:val="0053336C"/>
    <w:rsid w:val="005677B6"/>
    <w:rsid w:val="0057780D"/>
    <w:rsid w:val="00585CAB"/>
    <w:rsid w:val="005956B2"/>
    <w:rsid w:val="005B014E"/>
    <w:rsid w:val="005B498D"/>
    <w:rsid w:val="005C42BD"/>
    <w:rsid w:val="005C6CD7"/>
    <w:rsid w:val="005D540A"/>
    <w:rsid w:val="006018B1"/>
    <w:rsid w:val="00605E29"/>
    <w:rsid w:val="00655C85"/>
    <w:rsid w:val="00671EA0"/>
    <w:rsid w:val="00686252"/>
    <w:rsid w:val="006932AC"/>
    <w:rsid w:val="006B4AE0"/>
    <w:rsid w:val="006B6EF4"/>
    <w:rsid w:val="006D7AC7"/>
    <w:rsid w:val="006F4829"/>
    <w:rsid w:val="00704BBB"/>
    <w:rsid w:val="007076FE"/>
    <w:rsid w:val="00742919"/>
    <w:rsid w:val="00747D85"/>
    <w:rsid w:val="00763563"/>
    <w:rsid w:val="00785BDE"/>
    <w:rsid w:val="007A2C47"/>
    <w:rsid w:val="007A73BF"/>
    <w:rsid w:val="007D0453"/>
    <w:rsid w:val="007D2C26"/>
    <w:rsid w:val="007E6C08"/>
    <w:rsid w:val="007F1DDD"/>
    <w:rsid w:val="007F31C2"/>
    <w:rsid w:val="00802A6E"/>
    <w:rsid w:val="0082077C"/>
    <w:rsid w:val="00845356"/>
    <w:rsid w:val="008500C7"/>
    <w:rsid w:val="008630D0"/>
    <w:rsid w:val="00863235"/>
    <w:rsid w:val="0087570F"/>
    <w:rsid w:val="00884032"/>
    <w:rsid w:val="00896915"/>
    <w:rsid w:val="00896C93"/>
    <w:rsid w:val="008B6481"/>
    <w:rsid w:val="008C05BD"/>
    <w:rsid w:val="00905B30"/>
    <w:rsid w:val="00911651"/>
    <w:rsid w:val="00923D0B"/>
    <w:rsid w:val="00936A08"/>
    <w:rsid w:val="009655B3"/>
    <w:rsid w:val="009741CF"/>
    <w:rsid w:val="0099739A"/>
    <w:rsid w:val="009A3B11"/>
    <w:rsid w:val="009B4E32"/>
    <w:rsid w:val="009B552B"/>
    <w:rsid w:val="009C66C4"/>
    <w:rsid w:val="009E524E"/>
    <w:rsid w:val="009F15AF"/>
    <w:rsid w:val="009F2A6B"/>
    <w:rsid w:val="009F688D"/>
    <w:rsid w:val="00A051FE"/>
    <w:rsid w:val="00A06624"/>
    <w:rsid w:val="00A2325D"/>
    <w:rsid w:val="00A258AB"/>
    <w:rsid w:val="00A30550"/>
    <w:rsid w:val="00A3340B"/>
    <w:rsid w:val="00A426FD"/>
    <w:rsid w:val="00A61A5E"/>
    <w:rsid w:val="00A704B8"/>
    <w:rsid w:val="00A73008"/>
    <w:rsid w:val="00A76883"/>
    <w:rsid w:val="00A76CF4"/>
    <w:rsid w:val="00A845E3"/>
    <w:rsid w:val="00AD35DF"/>
    <w:rsid w:val="00AD641A"/>
    <w:rsid w:val="00AF2AD1"/>
    <w:rsid w:val="00AF469C"/>
    <w:rsid w:val="00B0245C"/>
    <w:rsid w:val="00B1259A"/>
    <w:rsid w:val="00B14667"/>
    <w:rsid w:val="00B17AF4"/>
    <w:rsid w:val="00B2467F"/>
    <w:rsid w:val="00B40DB4"/>
    <w:rsid w:val="00B54FF7"/>
    <w:rsid w:val="00B91BE0"/>
    <w:rsid w:val="00BA1EED"/>
    <w:rsid w:val="00BA2C16"/>
    <w:rsid w:val="00BE70E0"/>
    <w:rsid w:val="00C03C9D"/>
    <w:rsid w:val="00C05E6B"/>
    <w:rsid w:val="00C0628A"/>
    <w:rsid w:val="00C15B4F"/>
    <w:rsid w:val="00C21B75"/>
    <w:rsid w:val="00C36A21"/>
    <w:rsid w:val="00C42985"/>
    <w:rsid w:val="00C751C5"/>
    <w:rsid w:val="00C873FA"/>
    <w:rsid w:val="00C961C5"/>
    <w:rsid w:val="00CB1A52"/>
    <w:rsid w:val="00CB7357"/>
    <w:rsid w:val="00D00AF5"/>
    <w:rsid w:val="00D07723"/>
    <w:rsid w:val="00D10B33"/>
    <w:rsid w:val="00D1281F"/>
    <w:rsid w:val="00D23640"/>
    <w:rsid w:val="00D31D79"/>
    <w:rsid w:val="00D42363"/>
    <w:rsid w:val="00D629B2"/>
    <w:rsid w:val="00D837A4"/>
    <w:rsid w:val="00DB052B"/>
    <w:rsid w:val="00DC270A"/>
    <w:rsid w:val="00DC7390"/>
    <w:rsid w:val="00DD6C31"/>
    <w:rsid w:val="00DE0D4B"/>
    <w:rsid w:val="00DE6155"/>
    <w:rsid w:val="00DF7D69"/>
    <w:rsid w:val="00E23A1A"/>
    <w:rsid w:val="00E41F57"/>
    <w:rsid w:val="00E64350"/>
    <w:rsid w:val="00E8290C"/>
    <w:rsid w:val="00E92FAD"/>
    <w:rsid w:val="00E96D36"/>
    <w:rsid w:val="00EA3582"/>
    <w:rsid w:val="00ED004A"/>
    <w:rsid w:val="00EF3A7A"/>
    <w:rsid w:val="00EF3F91"/>
    <w:rsid w:val="00F07892"/>
    <w:rsid w:val="00F13F78"/>
    <w:rsid w:val="00F161F4"/>
    <w:rsid w:val="00F21FEF"/>
    <w:rsid w:val="00F25053"/>
    <w:rsid w:val="00F61B62"/>
    <w:rsid w:val="00F65D40"/>
    <w:rsid w:val="00F84033"/>
    <w:rsid w:val="00F85F92"/>
    <w:rsid w:val="00FA07FB"/>
    <w:rsid w:val="00FB2417"/>
    <w:rsid w:val="00FC5D4F"/>
    <w:rsid w:val="00FC7003"/>
    <w:rsid w:val="00FD0D79"/>
    <w:rsid w:val="00FD5C77"/>
    <w:rsid w:val="00FE1102"/>
    <w:rsid w:val="00FE115C"/>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FCB6B70608F54988B1D18FB80A37A9" ma:contentTypeVersion="0" ma:contentTypeDescription="Create a new document." ma:contentTypeScope="" ma:versionID="548c625614584a3a754952c782b9d3e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A0F51-7C9C-430E-9D55-12F43F10D2FC}"/>
</file>

<file path=customXml/itemProps2.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1C025FE1-E789-4FC9-8B87-142DD5F9D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4990</Characters>
  <Application>Microsoft Office Word</Application>
  <DocSecurity>0</DocSecurity>
  <Lines>41</Lines>
  <Paragraphs>11</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Zaťková Kristína</cp:lastModifiedBy>
  <cp:revision>5</cp:revision>
  <dcterms:created xsi:type="dcterms:W3CDTF">2023-06-16T13:55:00Z</dcterms:created>
  <dcterms:modified xsi:type="dcterms:W3CDTF">2024-01-12T18:03:00Z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0x010100FFFCB6B70608F54988B1D18FB80A37A9</vt:lpwstr>
  </property>
</Properties>
</file>