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7D27" w14:textId="267FF81A" w:rsidR="006F4829" w:rsidRPr="0091219A" w:rsidRDefault="006F4829" w:rsidP="0091219A">
      <w:pPr>
        <w:spacing w:before="100" w:beforeAutospacing="1" w:after="100" w:afterAutospacing="1" w:line="240" w:lineRule="auto"/>
        <w:ind w:firstLine="708"/>
        <w:jc w:val="both"/>
        <w:rPr>
          <w:rFonts w:ascii="Arial" w:hAnsi="Arial"/>
          <w:b/>
          <w:color w:val="263B97"/>
        </w:rPr>
      </w:pPr>
      <w:r>
        <w:rPr>
          <w:rFonts w:ascii="Arial" w:hAnsi="Arial"/>
          <w:b/>
          <w:color w:val="263B97"/>
        </w:rPr>
        <w:t>Purpose of your personal data processing</w:t>
      </w:r>
    </w:p>
    <w:p w14:paraId="4BDBFC9B" w14:textId="2F9F638E" w:rsidR="00A61758" w:rsidRPr="0091219A" w:rsidRDefault="00AB103D" w:rsidP="005A1E92">
      <w:pPr>
        <w:ind w:firstLine="708"/>
        <w:jc w:val="both"/>
        <w:rPr>
          <w:rFonts w:ascii="Arial" w:hAnsi="Arial" w:cs="Arial"/>
          <w:b/>
        </w:rPr>
      </w:pPr>
      <w:r w:rsidRPr="00AB103D">
        <w:rPr>
          <w:rFonts w:ascii="Arial" w:hAnsi="Arial"/>
        </w:rPr>
        <w:t xml:space="preserve">Records </w:t>
      </w:r>
      <w:r w:rsidRPr="0091219A">
        <w:rPr>
          <w:rFonts w:ascii="Arial" w:hAnsi="Arial"/>
        </w:rPr>
        <w:t>keeping, investigation and notification of dangerous events, injuries, fires and occupational diseases</w:t>
      </w:r>
    </w:p>
    <w:p w14:paraId="79DED55C" w14:textId="11F70087" w:rsidR="004C60A7" w:rsidRPr="0091219A" w:rsidRDefault="004C60A7" w:rsidP="0091219A">
      <w:pPr>
        <w:spacing w:before="100" w:beforeAutospacing="1" w:after="100" w:afterAutospacing="1" w:line="240" w:lineRule="auto"/>
        <w:ind w:firstLine="708"/>
        <w:jc w:val="both"/>
        <w:rPr>
          <w:rFonts w:ascii="Arial" w:hAnsi="Arial"/>
          <w:b/>
          <w:color w:val="263B97"/>
        </w:rPr>
      </w:pPr>
      <w:r>
        <w:rPr>
          <w:rFonts w:ascii="Arial" w:hAnsi="Arial"/>
          <w:b/>
          <w:color w:val="263B97"/>
        </w:rPr>
        <w:t>Who are data subjects for this processing purpose (whose personal data do we process)?</w:t>
      </w:r>
    </w:p>
    <w:p w14:paraId="74AC33B0" w14:textId="0661AD48" w:rsidR="004C60A7" w:rsidRPr="0091219A" w:rsidRDefault="004C60A7" w:rsidP="005A1E92">
      <w:pPr>
        <w:ind w:firstLine="708"/>
        <w:jc w:val="both"/>
        <w:rPr>
          <w:rFonts w:ascii="Arial" w:hAnsi="Arial" w:cs="Arial"/>
          <w:b/>
        </w:rPr>
      </w:pPr>
      <w:r w:rsidRPr="0091219A">
        <w:rPr>
          <w:rFonts w:ascii="Arial" w:hAnsi="Arial"/>
        </w:rPr>
        <w:t>Data subjects include the Company</w:t>
      </w:r>
      <w:r w:rsidR="005F394D" w:rsidRPr="0091219A">
        <w:rPr>
          <w:rFonts w:ascii="Arial" w:hAnsi="Arial"/>
        </w:rPr>
        <w:t>´s</w:t>
      </w:r>
      <w:r w:rsidRPr="0091219A">
        <w:rPr>
          <w:rFonts w:ascii="Arial" w:hAnsi="Arial"/>
        </w:rPr>
        <w:t xml:space="preserve"> employees and contractors,</w:t>
      </w:r>
      <w:r>
        <w:rPr>
          <w:rFonts w:ascii="Arial" w:hAnsi="Arial"/>
        </w:rPr>
        <w:t xml:space="preserve"> </w:t>
      </w:r>
      <w:r w:rsidR="00EA5AE2" w:rsidRPr="00EA5AE2">
        <w:rPr>
          <w:rFonts w:ascii="Arial" w:hAnsi="Arial"/>
        </w:rPr>
        <w:t xml:space="preserve">employees of other companies sent to the Company for </w:t>
      </w:r>
      <w:r w:rsidR="00EA5AE2">
        <w:rPr>
          <w:rFonts w:ascii="Arial" w:hAnsi="Arial"/>
        </w:rPr>
        <w:t>an internship,</w:t>
      </w:r>
      <w:r w:rsidR="00EA5AE2" w:rsidRPr="00EA5AE2">
        <w:rPr>
          <w:rFonts w:ascii="Arial" w:hAnsi="Arial"/>
        </w:rPr>
        <w:t xml:space="preserve"> </w:t>
      </w:r>
      <w:r w:rsidRPr="0091219A">
        <w:rPr>
          <w:rFonts w:ascii="Arial" w:hAnsi="Arial"/>
        </w:rPr>
        <w:t>witnesses of events, third parties having incurred an injury, third parties having caused a fire or another event, persons commenting on an event or injury.</w:t>
      </w:r>
    </w:p>
    <w:p w14:paraId="0D47DE27" w14:textId="77777777" w:rsidR="007D0453" w:rsidRPr="005A1E92" w:rsidRDefault="007D0453" w:rsidP="005A1E92">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19223159" w14:textId="3672445A" w:rsidR="007D0453" w:rsidRPr="005A1E92" w:rsidRDefault="007D0453" w:rsidP="005A1E92">
      <w:pPr>
        <w:ind w:firstLine="708"/>
        <w:jc w:val="both"/>
        <w:rPr>
          <w:rFonts w:ascii="Arial" w:hAnsi="Arial" w:cs="Arial"/>
        </w:rPr>
      </w:pPr>
      <w:r>
        <w:rPr>
          <w:rFonts w:ascii="Arial" w:hAnsi="Arial"/>
        </w:rPr>
        <w:t>For this purpose we collect and process the follow</w:t>
      </w:r>
      <w:r w:rsidR="00C17B89">
        <w:rPr>
          <w:rFonts w:ascii="Arial" w:hAnsi="Arial"/>
        </w:rPr>
        <w:t>ing personal data categories:  i</w:t>
      </w:r>
      <w:r>
        <w:rPr>
          <w:rFonts w:ascii="Arial" w:hAnsi="Arial"/>
        </w:rPr>
        <w:t xml:space="preserve">dentification data, contact data, data related to employment, data related to the hazardous event, injury and fire having occurred, data related to health, in particular the personal data in the extent of the name, surname, birth ID number. Date of birth, citizenship, signature, permanent/temporary address, employer, plant/workplace, position, personal number, supervisor, type of even (lost-time or first-aid occupational injury, other injury, near-miss, hazardous event), date, place and time of occurrence, description and activity during the event, personal protective equipment/use, source of the event, causes of the event, adopted measures, photographic documentation, number of </w:t>
      </w:r>
      <w:r w:rsidR="007C1493">
        <w:rPr>
          <w:rFonts w:ascii="Arial" w:hAnsi="Arial"/>
        </w:rPr>
        <w:t xml:space="preserve">dependent </w:t>
      </w:r>
      <w:r>
        <w:rPr>
          <w:rFonts w:ascii="Arial" w:hAnsi="Arial"/>
        </w:rPr>
        <w:t>children, daily basis of assessment, information on sickness insurance, information on the entitlement to the compensation of income during temporary incapacity to work, social security identification number, type of work (position) performed when the injury was incurred and number of years worked, information on the existence of professional qualification and health capability to perform the work in which the injury occurred, date of the last instructing in occupational health and safety regulations, number of hours worked, duration of work shift, type of injury, date of death, description of the course/source/cause of the injury, statement of the employee and other persons on the injury, data pursuant to the European Statistics of Accidents at Work methodology, information on the reporting of an insured event as a result of an injury/occupational disease, date of the insured event, information on event cause deliberately, specification of the violated legal regulations or breached work duties in the area of employment relations, joint liability of the affected person in the damage, information on potential court proceeding, information related to the reporting and investigating of fire, type of injury/injured body part, total number of lost days due to incapacity to work, healthcare provider, data related to occupational disease, type and specification of occupational disease, diagnosis, date of first indication and recognition of occupational disease,  severity of the disease, ability to perform current work, information on causing injury under the influence of alcohol (result of alcohol breath test), drugs or psychotropic substances, information on injury (fatal, involving severe damage to health).</w:t>
      </w:r>
    </w:p>
    <w:p w14:paraId="40A4A644" w14:textId="77777777" w:rsidR="002E523D" w:rsidRDefault="002E523D" w:rsidP="005A1E92">
      <w:pPr>
        <w:ind w:firstLine="708"/>
        <w:jc w:val="both"/>
        <w:rPr>
          <w:rFonts w:ascii="Arial" w:hAnsi="Arial"/>
          <w:b/>
          <w:color w:val="263B97"/>
        </w:rPr>
      </w:pPr>
    </w:p>
    <w:p w14:paraId="5A55B0DC" w14:textId="544D9D9E" w:rsidR="004C60A7" w:rsidRPr="005A1E92" w:rsidRDefault="004C60A7" w:rsidP="005A1E92">
      <w:pPr>
        <w:ind w:firstLine="708"/>
        <w:jc w:val="both"/>
        <w:rPr>
          <w:rFonts w:ascii="Arial" w:hAnsi="Arial" w:cs="Arial"/>
          <w:b/>
          <w:color w:val="263B97"/>
        </w:rPr>
      </w:pPr>
      <w:r>
        <w:rPr>
          <w:rFonts w:ascii="Arial" w:hAnsi="Arial"/>
          <w:b/>
          <w:color w:val="263B97"/>
        </w:rPr>
        <w:lastRenderedPageBreak/>
        <w:t>What authorizes us for such processing of your personal data (so-called legal basis)?</w:t>
      </w:r>
    </w:p>
    <w:p w14:paraId="246EDB04" w14:textId="78C87E37" w:rsidR="00655C85" w:rsidRPr="0091219A" w:rsidRDefault="00655C85" w:rsidP="005A1E92">
      <w:pPr>
        <w:spacing w:before="100" w:beforeAutospacing="1" w:after="100" w:afterAutospacing="1" w:line="240" w:lineRule="auto"/>
        <w:ind w:firstLine="708"/>
        <w:jc w:val="both"/>
        <w:rPr>
          <w:rFonts w:ascii="Arial" w:hAnsi="Arial" w:cs="Arial"/>
          <w:b/>
        </w:rPr>
      </w:pPr>
      <w:r w:rsidRPr="0091219A">
        <w:rPr>
          <w:rFonts w:ascii="Arial" w:hAnsi="Arial"/>
        </w:rPr>
        <w:t>The legal basis for processing your personal data consists in a legal obligation of the Company.</w:t>
      </w:r>
      <w:r w:rsidRPr="0091219A">
        <w:rPr>
          <w:rFonts w:ascii="Arial" w:hAnsi="Arial"/>
          <w:b/>
        </w:rPr>
        <w:t xml:space="preserve"> </w:t>
      </w:r>
    </w:p>
    <w:p w14:paraId="4BD4DBEE" w14:textId="6028F281" w:rsidR="00802C66" w:rsidRPr="0091219A" w:rsidRDefault="005C6CD7" w:rsidP="005A1E92">
      <w:pPr>
        <w:spacing w:before="100" w:beforeAutospacing="1" w:after="100" w:afterAutospacing="1" w:line="240" w:lineRule="auto"/>
        <w:ind w:firstLine="708"/>
        <w:jc w:val="both"/>
        <w:rPr>
          <w:rFonts w:ascii="Arial" w:eastAsia="Times New Roman" w:hAnsi="Arial" w:cs="Arial"/>
        </w:rPr>
      </w:pPr>
      <w:r w:rsidRPr="0091219A">
        <w:rPr>
          <w:rFonts w:ascii="Arial" w:hAnsi="Arial"/>
        </w:rPr>
        <w:t>The legal obligation of the Company to process your personal data results from the following legal regulations:</w:t>
      </w:r>
    </w:p>
    <w:p w14:paraId="1955EC3B" w14:textId="77777777" w:rsidR="00802C66" w:rsidRPr="0091219A" w:rsidRDefault="00802C66" w:rsidP="005A1E92">
      <w:pPr>
        <w:pStyle w:val="Odsekzoznamu"/>
        <w:numPr>
          <w:ilvl w:val="0"/>
          <w:numId w:val="9"/>
        </w:numPr>
        <w:spacing w:before="100" w:beforeAutospacing="1" w:after="100" w:afterAutospacing="1" w:line="240" w:lineRule="auto"/>
        <w:jc w:val="both"/>
        <w:rPr>
          <w:rFonts w:ascii="Arial" w:hAnsi="Arial" w:cs="Arial"/>
        </w:rPr>
      </w:pPr>
      <w:r w:rsidRPr="0091219A">
        <w:rPr>
          <w:rFonts w:ascii="Arial" w:hAnsi="Arial"/>
        </w:rPr>
        <w:t xml:space="preserve">Art. 17 of Act No. 124/2006 Coll. on Occupational Health and Safety as amended </w:t>
      </w:r>
    </w:p>
    <w:p w14:paraId="0B605717" w14:textId="77777777" w:rsidR="00802C66" w:rsidRPr="0091219A" w:rsidRDefault="00802C66" w:rsidP="005A1E92">
      <w:pPr>
        <w:pStyle w:val="Odsekzoznamu"/>
        <w:numPr>
          <w:ilvl w:val="0"/>
          <w:numId w:val="9"/>
        </w:numPr>
        <w:spacing w:before="100" w:beforeAutospacing="1" w:after="100" w:afterAutospacing="1" w:line="240" w:lineRule="auto"/>
        <w:jc w:val="both"/>
        <w:rPr>
          <w:rFonts w:ascii="Arial" w:hAnsi="Arial" w:cs="Arial"/>
        </w:rPr>
      </w:pPr>
      <w:r w:rsidRPr="0091219A">
        <w:rPr>
          <w:rFonts w:ascii="Arial" w:hAnsi="Arial"/>
        </w:rPr>
        <w:t>Decree No. 500/2006 Coll. specifying a template for a registered occupational injury record</w:t>
      </w:r>
    </w:p>
    <w:p w14:paraId="43F1173F" w14:textId="77777777" w:rsidR="00802C66" w:rsidRPr="0091219A" w:rsidRDefault="00802C66" w:rsidP="005A1E92">
      <w:pPr>
        <w:pStyle w:val="Odsekzoznamu"/>
        <w:numPr>
          <w:ilvl w:val="0"/>
          <w:numId w:val="9"/>
        </w:numPr>
        <w:spacing w:before="100" w:beforeAutospacing="1" w:after="100" w:afterAutospacing="1" w:line="240" w:lineRule="auto"/>
        <w:jc w:val="both"/>
        <w:rPr>
          <w:rFonts w:ascii="Arial" w:hAnsi="Arial" w:cs="Arial"/>
        </w:rPr>
      </w:pPr>
      <w:r w:rsidRPr="0091219A">
        <w:rPr>
          <w:rFonts w:ascii="Arial" w:hAnsi="Arial"/>
        </w:rPr>
        <w:t>Art. 31a, Art. 31b of Act No. 355/2007 Coll. on Protection, Support, and Development of Public Health  as amended</w:t>
      </w:r>
    </w:p>
    <w:p w14:paraId="40060B22" w14:textId="032BD759" w:rsidR="005C6CD7" w:rsidRPr="0091219A" w:rsidRDefault="00802C66" w:rsidP="005A1E92">
      <w:pPr>
        <w:pStyle w:val="Odsekzoznamu"/>
        <w:numPr>
          <w:ilvl w:val="0"/>
          <w:numId w:val="9"/>
        </w:numPr>
        <w:spacing w:before="100" w:beforeAutospacing="1" w:after="100" w:afterAutospacing="1" w:line="240" w:lineRule="auto"/>
        <w:jc w:val="both"/>
        <w:rPr>
          <w:rFonts w:ascii="Arial" w:hAnsi="Arial" w:cs="Arial"/>
        </w:rPr>
      </w:pPr>
      <w:r w:rsidRPr="0091219A">
        <w:rPr>
          <w:rFonts w:ascii="Arial" w:hAnsi="Arial"/>
        </w:rPr>
        <w:t>Art. 4, Art. 5 of Act No. 314/2001 Coll. on Fire Protection as amended.</w:t>
      </w:r>
    </w:p>
    <w:p w14:paraId="42E5F0BE" w14:textId="6A9CBEAA" w:rsidR="00BA2C16" w:rsidRPr="0091219A" w:rsidRDefault="00802C66" w:rsidP="005A1E92">
      <w:pPr>
        <w:spacing w:before="100" w:beforeAutospacing="1" w:after="100" w:afterAutospacing="1" w:line="240" w:lineRule="auto"/>
        <w:ind w:firstLine="708"/>
        <w:jc w:val="both"/>
        <w:rPr>
          <w:rFonts w:ascii="Arial" w:hAnsi="Arial"/>
        </w:rPr>
      </w:pPr>
      <w:r w:rsidRPr="0091219A">
        <w:rPr>
          <w:rFonts w:ascii="Arial" w:hAnsi="Arial"/>
        </w:rPr>
        <w:t>The data related to health are processed based on Art. 9 (2) (b) of the General Data Protection regulation in association with Art. 17 of Act No. 124/2006 Coll. on Occupational Health and Safety as amended and in association with Art. 31a, Art. 31b of Act No. 355/2007 Coll. on Protection, Support, a</w:t>
      </w:r>
      <w:r w:rsidR="00973A8C" w:rsidRPr="0091219A">
        <w:rPr>
          <w:rFonts w:ascii="Arial" w:hAnsi="Arial"/>
        </w:rPr>
        <w:t>nd Development of Public Health</w:t>
      </w:r>
      <w:r w:rsidRPr="0091219A">
        <w:rPr>
          <w:rFonts w:ascii="Arial" w:hAnsi="Arial"/>
        </w:rPr>
        <w:t xml:space="preserve"> as amended.</w:t>
      </w:r>
    </w:p>
    <w:p w14:paraId="7D16E544" w14:textId="0CAB3A6C" w:rsidR="00E23896" w:rsidRPr="00813B54" w:rsidRDefault="00EA5AE2" w:rsidP="00E23896">
      <w:pPr>
        <w:spacing w:before="100" w:beforeAutospacing="1" w:after="100" w:afterAutospacing="1" w:line="240" w:lineRule="auto"/>
        <w:ind w:firstLine="708"/>
        <w:jc w:val="both"/>
        <w:rPr>
          <w:rFonts w:ascii="Arial" w:hAnsi="Arial"/>
        </w:rPr>
      </w:pPr>
      <w:r w:rsidRPr="00813B54">
        <w:rPr>
          <w:rFonts w:ascii="Arial" w:hAnsi="Arial"/>
        </w:rPr>
        <w:t>If you are sent to us as an employee of another company for an internship, the legal basis for the processing of your personal data is the legitimate interest of the Company</w:t>
      </w:r>
      <w:r w:rsidR="00E23896" w:rsidRPr="00813B54">
        <w:rPr>
          <w:rFonts w:ascii="Arial" w:hAnsi="Arial"/>
        </w:rPr>
        <w:t xml:space="preserve">, </w:t>
      </w:r>
      <w:r w:rsidR="00F45F46" w:rsidRPr="00F45F46">
        <w:rPr>
          <w:rFonts w:ascii="Arial" w:hAnsi="Arial"/>
        </w:rPr>
        <w:t>which consists of (i) the effective management and organization of internships for Company employees at other companies and the supervision of their performance of duties, and (ii) the effective management and organization of internships for employees of other companies at the Company and the management of their performance of duties.</w:t>
      </w:r>
    </w:p>
    <w:p w14:paraId="72589E00" w14:textId="71B9B9B9" w:rsidR="00D31D79" w:rsidRPr="00E23896" w:rsidRDefault="00CB1A52" w:rsidP="00E23896">
      <w:pPr>
        <w:spacing w:before="100" w:beforeAutospacing="1" w:after="100" w:afterAutospacing="1" w:line="240" w:lineRule="auto"/>
        <w:ind w:firstLine="708"/>
        <w:jc w:val="both"/>
        <w:rPr>
          <w:rFonts w:ascii="Arial" w:eastAsia="Times New Roman" w:hAnsi="Arial" w:cs="Arial"/>
          <w:color w:val="404040"/>
        </w:rPr>
      </w:pPr>
      <w:r>
        <w:rPr>
          <w:rFonts w:ascii="Arial" w:hAnsi="Arial"/>
          <w:b/>
          <w:color w:val="263B97"/>
        </w:rPr>
        <w:t>If we do not obtain personal data from you, the source of the personal data is as follows:</w:t>
      </w:r>
    </w:p>
    <w:p w14:paraId="276100A2" w14:textId="2DFD9F24" w:rsidR="00802C66" w:rsidRPr="0091219A" w:rsidRDefault="00802C66" w:rsidP="005A1E92">
      <w:pPr>
        <w:pStyle w:val="Odsekzoznamu"/>
        <w:numPr>
          <w:ilvl w:val="0"/>
          <w:numId w:val="10"/>
        </w:numPr>
        <w:spacing w:before="100" w:beforeAutospacing="1" w:after="100" w:afterAutospacing="1" w:line="240" w:lineRule="auto"/>
        <w:jc w:val="both"/>
        <w:rPr>
          <w:rFonts w:ascii="Arial" w:eastAsia="Times New Roman" w:hAnsi="Arial" w:cs="Arial"/>
        </w:rPr>
      </w:pPr>
      <w:r w:rsidRPr="0091219A">
        <w:rPr>
          <w:rFonts w:ascii="Arial" w:hAnsi="Arial"/>
        </w:rPr>
        <w:t>The personal data of the Company</w:t>
      </w:r>
      <w:r w:rsidR="005018D3" w:rsidRPr="0091219A">
        <w:rPr>
          <w:rFonts w:ascii="Arial" w:hAnsi="Arial"/>
        </w:rPr>
        <w:t>´s</w:t>
      </w:r>
      <w:r w:rsidRPr="0091219A">
        <w:rPr>
          <w:rFonts w:ascii="Arial" w:hAnsi="Arial"/>
        </w:rPr>
        <w:t xml:space="preserve"> employee who has a recognised occupational disease are obtained from the healthcare provider in the extent of the form “Reporting occupational disease or risk of occupational disease”.</w:t>
      </w:r>
    </w:p>
    <w:p w14:paraId="3CE708FC" w14:textId="52C0E87C" w:rsidR="00802C66" w:rsidRPr="0091219A" w:rsidRDefault="00802C66" w:rsidP="005A1E92">
      <w:pPr>
        <w:pStyle w:val="Odsekzoznamu"/>
        <w:numPr>
          <w:ilvl w:val="0"/>
          <w:numId w:val="10"/>
        </w:numPr>
        <w:spacing w:before="100" w:beforeAutospacing="1" w:after="100" w:afterAutospacing="1" w:line="240" w:lineRule="auto"/>
        <w:jc w:val="both"/>
        <w:rPr>
          <w:rFonts w:ascii="Arial" w:eastAsia="Times New Roman" w:hAnsi="Arial" w:cs="Arial"/>
        </w:rPr>
      </w:pPr>
      <w:r w:rsidRPr="0091219A">
        <w:rPr>
          <w:rFonts w:ascii="Arial" w:hAnsi="Arial"/>
        </w:rPr>
        <w:t>The data related to health are obtained from the medical doctor treating the injured person, mainly the information if it is a severe occupational injury, severe damage to health.</w:t>
      </w:r>
    </w:p>
    <w:p w14:paraId="72236404" w14:textId="1E276311" w:rsidR="00802C66" w:rsidRPr="0091219A" w:rsidRDefault="00802C66" w:rsidP="005A1E92">
      <w:pPr>
        <w:pStyle w:val="Odsekzoznamu"/>
        <w:numPr>
          <w:ilvl w:val="0"/>
          <w:numId w:val="10"/>
        </w:numPr>
        <w:spacing w:before="100" w:beforeAutospacing="1" w:after="100" w:afterAutospacing="1" w:line="240" w:lineRule="auto"/>
        <w:jc w:val="both"/>
        <w:rPr>
          <w:rFonts w:ascii="Arial" w:eastAsia="Times New Roman" w:hAnsi="Arial" w:cs="Arial"/>
        </w:rPr>
      </w:pPr>
      <w:r w:rsidRPr="0091219A">
        <w:rPr>
          <w:rFonts w:ascii="Arial" w:hAnsi="Arial"/>
        </w:rPr>
        <w:t>Statements on the investigated event are obtained from the witnesses and other persons (e.g. in case of injury from employees’ safety representatives, trade unions representatives).</w:t>
      </w:r>
    </w:p>
    <w:p w14:paraId="3CBBAA2E" w14:textId="3B4662D4" w:rsidR="00802C66" w:rsidRPr="002E523D" w:rsidRDefault="00802C66" w:rsidP="005A1E92">
      <w:pPr>
        <w:pStyle w:val="Odsekzoznamu"/>
        <w:numPr>
          <w:ilvl w:val="0"/>
          <w:numId w:val="10"/>
        </w:numPr>
        <w:spacing w:before="100" w:beforeAutospacing="1" w:after="100" w:afterAutospacing="1" w:line="240" w:lineRule="auto"/>
        <w:jc w:val="both"/>
        <w:rPr>
          <w:rFonts w:ascii="Arial" w:eastAsia="Times New Roman" w:hAnsi="Arial" w:cs="Arial"/>
        </w:rPr>
      </w:pPr>
      <w:r w:rsidRPr="0091219A">
        <w:rPr>
          <w:rFonts w:ascii="Arial" w:hAnsi="Arial"/>
        </w:rPr>
        <w:t>Personal number, workplace, position, identification of the type of event and the information related to the investigation are provided by the Company.</w:t>
      </w:r>
    </w:p>
    <w:p w14:paraId="164A36E9" w14:textId="06553FE9" w:rsidR="00EA5AE2" w:rsidRPr="005A1E92" w:rsidRDefault="00EA5AE2" w:rsidP="00EA5AE2">
      <w:pPr>
        <w:pStyle w:val="Odsekzoznamu"/>
        <w:numPr>
          <w:ilvl w:val="0"/>
          <w:numId w:val="10"/>
        </w:numPr>
        <w:spacing w:before="100" w:beforeAutospacing="1" w:after="100" w:afterAutospacing="1" w:line="240" w:lineRule="auto"/>
        <w:jc w:val="both"/>
        <w:rPr>
          <w:rFonts w:ascii="Arial" w:eastAsia="Times New Roman" w:hAnsi="Arial" w:cs="Arial"/>
          <w:color w:val="404040"/>
        </w:rPr>
      </w:pPr>
      <w:r>
        <w:rPr>
          <w:rFonts w:ascii="Arial" w:eastAsia="Times New Roman" w:hAnsi="Arial" w:cs="Arial"/>
          <w:color w:val="404040"/>
        </w:rPr>
        <w:t xml:space="preserve">In the case </w:t>
      </w:r>
      <w:r w:rsidRPr="00EA5AE2">
        <w:rPr>
          <w:rFonts w:ascii="Arial" w:eastAsia="Times New Roman" w:hAnsi="Arial" w:cs="Arial"/>
          <w:color w:val="404040"/>
        </w:rPr>
        <w:t>an employee of the Company is sent to another company for a</w:t>
      </w:r>
      <w:r>
        <w:rPr>
          <w:rFonts w:ascii="Arial" w:eastAsia="Times New Roman" w:hAnsi="Arial" w:cs="Arial"/>
          <w:color w:val="404040"/>
        </w:rPr>
        <w:t>n internship</w:t>
      </w:r>
      <w:r w:rsidRPr="00EA5AE2">
        <w:rPr>
          <w:rFonts w:ascii="Arial" w:eastAsia="Times New Roman" w:hAnsi="Arial" w:cs="Arial"/>
          <w:color w:val="404040"/>
        </w:rPr>
        <w:t>, the Company</w:t>
      </w:r>
      <w:r>
        <w:rPr>
          <w:rFonts w:ascii="Arial" w:eastAsia="Times New Roman" w:hAnsi="Arial" w:cs="Arial"/>
          <w:color w:val="404040"/>
        </w:rPr>
        <w:t xml:space="preserve"> shall also obtain data related</w:t>
      </w:r>
      <w:r w:rsidRPr="00EA5AE2">
        <w:rPr>
          <w:rFonts w:ascii="Arial" w:eastAsia="Times New Roman" w:hAnsi="Arial" w:cs="Arial"/>
          <w:color w:val="404040"/>
        </w:rPr>
        <w:t xml:space="preserve"> to the </w:t>
      </w:r>
      <w:r>
        <w:rPr>
          <w:rFonts w:ascii="Arial" w:eastAsia="Times New Roman" w:hAnsi="Arial" w:cs="Arial"/>
          <w:color w:val="404040"/>
        </w:rPr>
        <w:t xml:space="preserve">dangerous </w:t>
      </w:r>
      <w:r w:rsidRPr="00EA5AE2">
        <w:rPr>
          <w:rFonts w:ascii="Arial" w:eastAsia="Times New Roman" w:hAnsi="Arial" w:cs="Arial"/>
          <w:color w:val="404040"/>
        </w:rPr>
        <w:t>event, accident and fire, if the employee is affected, from the company to w</w:t>
      </w:r>
      <w:r>
        <w:rPr>
          <w:rFonts w:ascii="Arial" w:eastAsia="Times New Roman" w:hAnsi="Arial" w:cs="Arial"/>
          <w:color w:val="404040"/>
        </w:rPr>
        <w:t>hich the employee was sent for an internship</w:t>
      </w:r>
      <w:r w:rsidRPr="00EA5AE2">
        <w:rPr>
          <w:rFonts w:ascii="Arial" w:eastAsia="Times New Roman" w:hAnsi="Arial" w:cs="Arial"/>
          <w:color w:val="404040"/>
        </w:rPr>
        <w:t>.</w:t>
      </w:r>
    </w:p>
    <w:p w14:paraId="70F3E2A3" w14:textId="54A49B8E" w:rsidR="00D31D79" w:rsidRPr="005A1E92" w:rsidRDefault="005006CC" w:rsidP="005A1E92">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74A69AB" w14:textId="696E0C0C" w:rsidR="00480274" w:rsidRPr="005A1E92" w:rsidRDefault="00C03C9D" w:rsidP="005A1E92">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lastRenderedPageBreak/>
        <w:t>Data recipients include the attending doctor, employer (for contractor personnel), trade unions active in the Company, Labour Inspectorate, Social insurance company, Regional Public Health Authority, regional headquarters of the Fire and Rescue Brigade, law enforcement authorities, authorities administering offences and other administrative wrongs</w:t>
      </w:r>
      <w:r w:rsidR="004524F2">
        <w:rPr>
          <w:rFonts w:ascii="Arial" w:hAnsi="Arial"/>
        </w:rPr>
        <w:t xml:space="preserve">, </w:t>
      </w:r>
      <w:r w:rsidR="004524F2" w:rsidRPr="00A25FAB">
        <w:rPr>
          <w:rFonts w:ascii="Arial" w:hAnsi="Arial"/>
        </w:rPr>
        <w:t>the provider of security coordination s</w:t>
      </w:r>
      <w:r w:rsidR="004524F2">
        <w:rPr>
          <w:rFonts w:ascii="Arial" w:hAnsi="Arial"/>
        </w:rPr>
        <w:t>ervices (for MO4)</w:t>
      </w:r>
      <w:r>
        <w:rPr>
          <w:rFonts w:ascii="Arial" w:hAnsi="Arial"/>
        </w:rPr>
        <w:t>.</w:t>
      </w:r>
      <w:r w:rsidR="00EA5AE2">
        <w:rPr>
          <w:rFonts w:ascii="Arial" w:hAnsi="Arial"/>
        </w:rPr>
        <w:t xml:space="preserve"> </w:t>
      </w:r>
      <w:r w:rsidR="00EA5AE2" w:rsidRPr="00EA5AE2">
        <w:rPr>
          <w:rFonts w:ascii="Arial" w:hAnsi="Arial"/>
        </w:rPr>
        <w:t>If you are sent as our employee to another company for an internship, the recipient of your personal data is also the company to which the employee is sent for an internship. If an employee of another company is sent to us for a</w:t>
      </w:r>
      <w:r w:rsidR="00EA5AE2">
        <w:rPr>
          <w:rFonts w:ascii="Arial" w:hAnsi="Arial"/>
        </w:rPr>
        <w:t>n internship</w:t>
      </w:r>
      <w:r w:rsidR="00EA5AE2" w:rsidRPr="00EA5AE2">
        <w:rPr>
          <w:rFonts w:ascii="Arial" w:hAnsi="Arial"/>
        </w:rPr>
        <w:t>, the recipient of his/her personal data is also the company that sent him/her to us for the</w:t>
      </w:r>
      <w:r w:rsidR="00EA5AE2">
        <w:rPr>
          <w:rFonts w:ascii="Arial" w:hAnsi="Arial"/>
        </w:rPr>
        <w:t xml:space="preserve"> internship</w:t>
      </w:r>
      <w:r w:rsidR="00EA5AE2" w:rsidRPr="00EA5AE2">
        <w:rPr>
          <w:rFonts w:ascii="Arial" w:hAnsi="Arial"/>
        </w:rPr>
        <w:t>.</w:t>
      </w:r>
    </w:p>
    <w:p w14:paraId="5CC4B909" w14:textId="77777777" w:rsidR="004C7360" w:rsidRPr="005A1E92" w:rsidRDefault="004C7360" w:rsidP="005A1E92">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068C8D7C" w:rsidR="004C7360" w:rsidRDefault="00802C66" w:rsidP="005A1E92">
      <w:pPr>
        <w:spacing w:before="100" w:beforeAutospacing="1" w:after="100" w:afterAutospacing="1" w:line="240" w:lineRule="auto"/>
        <w:ind w:firstLine="708"/>
        <w:jc w:val="both"/>
        <w:rPr>
          <w:rFonts w:ascii="Arial" w:hAnsi="Arial"/>
        </w:rPr>
      </w:pPr>
      <w:r>
        <w:rPr>
          <w:rFonts w:ascii="Arial" w:hAnsi="Arial"/>
        </w:rPr>
        <w:t>No</w:t>
      </w:r>
      <w:r w:rsidR="0091219A">
        <w:rPr>
          <w:rFonts w:ascii="Arial" w:hAnsi="Arial"/>
        </w:rPr>
        <w:t xml:space="preserve">, </w:t>
      </w:r>
      <w:r w:rsidR="0091219A" w:rsidRPr="0091219A">
        <w:rPr>
          <w:rFonts w:ascii="Arial" w:hAnsi="Arial"/>
        </w:rPr>
        <w:t>except if</w:t>
      </w:r>
      <w:r w:rsidR="0091219A">
        <w:rPr>
          <w:rFonts w:ascii="Arial" w:hAnsi="Arial"/>
        </w:rPr>
        <w:t>:</w:t>
      </w:r>
    </w:p>
    <w:p w14:paraId="29F1E559" w14:textId="56F17D31" w:rsidR="0091219A" w:rsidRPr="0091219A" w:rsidRDefault="0091219A" w:rsidP="0091219A">
      <w:pPr>
        <w:pStyle w:val="Odsekzoznamu"/>
        <w:numPr>
          <w:ilvl w:val="0"/>
          <w:numId w:val="12"/>
        </w:numPr>
        <w:spacing w:before="100" w:beforeAutospacing="1" w:after="100" w:afterAutospacing="1" w:line="240" w:lineRule="auto"/>
        <w:jc w:val="both"/>
        <w:rPr>
          <w:rFonts w:ascii="Arial" w:hAnsi="Arial"/>
        </w:rPr>
      </w:pPr>
      <w:r>
        <w:rPr>
          <w:rFonts w:ascii="Arial" w:hAnsi="Arial"/>
        </w:rPr>
        <w:t>the C</w:t>
      </w:r>
      <w:r w:rsidRPr="0091219A">
        <w:rPr>
          <w:rFonts w:ascii="Arial" w:hAnsi="Arial"/>
        </w:rPr>
        <w:t>ompany sends an employ</w:t>
      </w:r>
      <w:r>
        <w:rPr>
          <w:rFonts w:ascii="Arial" w:hAnsi="Arial"/>
        </w:rPr>
        <w:t>ee to another company in the USA</w:t>
      </w:r>
      <w:r w:rsidRPr="0091219A">
        <w:rPr>
          <w:rFonts w:ascii="Arial" w:hAnsi="Arial"/>
        </w:rPr>
        <w:t xml:space="preserve"> for an internship, in which case the recipient of that employee's personal </w:t>
      </w:r>
      <w:r>
        <w:rPr>
          <w:rFonts w:ascii="Arial" w:hAnsi="Arial"/>
        </w:rPr>
        <w:t xml:space="preserve">data </w:t>
      </w:r>
      <w:r w:rsidRPr="0091219A">
        <w:rPr>
          <w:rFonts w:ascii="Arial" w:hAnsi="Arial"/>
        </w:rPr>
        <w:t xml:space="preserve">is also the company to which we send that employee for the internship, </w:t>
      </w:r>
    </w:p>
    <w:p w14:paraId="3FF859C1" w14:textId="28EF9C06" w:rsidR="0091219A" w:rsidRPr="0091219A" w:rsidRDefault="0091219A" w:rsidP="0091219A">
      <w:pPr>
        <w:pStyle w:val="Odsekzoznamu"/>
        <w:numPr>
          <w:ilvl w:val="0"/>
          <w:numId w:val="12"/>
        </w:numPr>
        <w:spacing w:before="100" w:beforeAutospacing="1" w:after="100" w:afterAutospacing="1" w:line="240" w:lineRule="auto"/>
        <w:jc w:val="both"/>
        <w:rPr>
          <w:rFonts w:ascii="Arial" w:hAnsi="Arial"/>
        </w:rPr>
      </w:pPr>
      <w:r w:rsidRPr="0091219A">
        <w:rPr>
          <w:rFonts w:ascii="Arial" w:hAnsi="Arial"/>
        </w:rPr>
        <w:t>an employee of another US</w:t>
      </w:r>
      <w:r>
        <w:rPr>
          <w:rFonts w:ascii="Arial" w:hAnsi="Arial"/>
        </w:rPr>
        <w:t>A</w:t>
      </w:r>
      <w:r w:rsidRPr="0091219A">
        <w:rPr>
          <w:rFonts w:ascii="Arial" w:hAnsi="Arial"/>
        </w:rPr>
        <w:t xml:space="preserve"> company is sent to us for an internship, the recipient of the employee's personal data is also the company that sent the employee to us for the internship</w:t>
      </w:r>
    </w:p>
    <w:p w14:paraId="591C954D" w14:textId="4C7D5FE5" w:rsidR="0091219A" w:rsidRPr="002E523D" w:rsidRDefault="0091219A" w:rsidP="002E523D">
      <w:pPr>
        <w:spacing w:before="100" w:beforeAutospacing="1" w:after="100" w:afterAutospacing="1" w:line="240" w:lineRule="auto"/>
        <w:ind w:left="360"/>
        <w:jc w:val="both"/>
        <w:rPr>
          <w:rFonts w:ascii="Arial" w:hAnsi="Arial"/>
        </w:rPr>
      </w:pPr>
      <w:r w:rsidRPr="002E523D">
        <w:rPr>
          <w:rFonts w:ascii="Arial" w:hAnsi="Arial"/>
        </w:rPr>
        <w:t>in such cases, there is a transfer of your personal data to the US</w:t>
      </w:r>
      <w:r>
        <w:rPr>
          <w:rFonts w:ascii="Arial" w:hAnsi="Arial"/>
        </w:rPr>
        <w:t>A</w:t>
      </w:r>
      <w:r w:rsidRPr="002E523D">
        <w:rPr>
          <w:rFonts w:ascii="Arial" w:hAnsi="Arial"/>
        </w:rPr>
        <w:t xml:space="preserve"> within the meaning of Article 46(2)(c) of the General Data Protection Regulation on the basis of the standard data protection clauses adopted by the Commission in its Implementing Decision 2021/914 of 4 June 2021.</w:t>
      </w:r>
    </w:p>
    <w:p w14:paraId="24D2EBFA" w14:textId="633E882D" w:rsidR="00D31D79" w:rsidRPr="005A1E92" w:rsidRDefault="005006CC" w:rsidP="005A1E92">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Pr>
          <w:rFonts w:ascii="Arial" w:hAnsi="Arial"/>
          <w:b/>
          <w:color w:val="263B97"/>
        </w:rPr>
        <w:t>personal data (so-called storage period)?</w:t>
      </w:r>
    </w:p>
    <w:p w14:paraId="4AB38CF8" w14:textId="5F34BADE" w:rsidR="00E23A1A" w:rsidRPr="005A1E92" w:rsidRDefault="00E23A1A" w:rsidP="005A1E92">
      <w:pPr>
        <w:spacing w:before="100" w:beforeAutospacing="1" w:after="100" w:afterAutospacing="1" w:line="240" w:lineRule="auto"/>
        <w:ind w:firstLine="708"/>
        <w:jc w:val="both"/>
        <w:rPr>
          <w:rFonts w:ascii="Arial" w:hAnsi="Arial" w:cs="Arial"/>
          <w:color w:val="263B97"/>
        </w:rPr>
      </w:pPr>
      <w:r>
        <w:rPr>
          <w:rFonts w:ascii="Arial" w:hAnsi="Arial"/>
        </w:rPr>
        <w:t>Your personal data are processed for the period of 5 years from the creation of the records concerning the respective types of occupational events and injuries and 10 years for the documentation related to fires.</w:t>
      </w:r>
    </w:p>
    <w:p w14:paraId="6533EAF2" w14:textId="77777777" w:rsidR="007D0453" w:rsidRPr="008B7AA9" w:rsidRDefault="007D0453" w:rsidP="008B7AA9">
      <w:pPr>
        <w:spacing w:before="100" w:beforeAutospacing="1" w:after="100" w:afterAutospacing="1" w:line="240" w:lineRule="auto"/>
        <w:ind w:firstLine="708"/>
        <w:jc w:val="both"/>
        <w:rPr>
          <w:rFonts w:ascii="Arial" w:hAnsi="Arial"/>
          <w:b/>
          <w:color w:val="263B97"/>
        </w:rPr>
      </w:pPr>
      <w:r>
        <w:rPr>
          <w:rFonts w:ascii="Arial" w:hAnsi="Arial"/>
          <w:b/>
          <w:color w:val="263B97"/>
        </w:rPr>
        <w:t>What are your rights as a data subject?</w:t>
      </w:r>
    </w:p>
    <w:p w14:paraId="13C9327D" w14:textId="77777777" w:rsidR="007D0453" w:rsidRPr="008B7AA9" w:rsidRDefault="007D0453" w:rsidP="005A1E92">
      <w:pPr>
        <w:ind w:firstLine="708"/>
        <w:jc w:val="both"/>
        <w:rPr>
          <w:rFonts w:ascii="Arial" w:hAnsi="Arial" w:cs="Arial"/>
        </w:rPr>
      </w:pPr>
      <w:r w:rsidRPr="008B7AA9">
        <w:rPr>
          <w:rFonts w:ascii="Arial" w:hAnsi="Arial"/>
        </w:rPr>
        <w:t>As a data subject you have the following rights:</w:t>
      </w:r>
    </w:p>
    <w:p w14:paraId="2F0F0C29" w14:textId="77777777" w:rsidR="007A6A52" w:rsidRPr="008B7AA9" w:rsidRDefault="007A6A52" w:rsidP="005A1E92">
      <w:pPr>
        <w:pStyle w:val="Odsekzoznamu"/>
        <w:numPr>
          <w:ilvl w:val="0"/>
          <w:numId w:val="11"/>
        </w:numPr>
        <w:spacing w:after="150" w:line="240" w:lineRule="auto"/>
        <w:jc w:val="both"/>
        <w:rPr>
          <w:rFonts w:ascii="Arial" w:hAnsi="Arial" w:cs="Arial"/>
        </w:rPr>
      </w:pPr>
      <w:r w:rsidRPr="008B7AA9">
        <w:rPr>
          <w:rFonts w:ascii="Arial" w:hAnsi="Arial"/>
        </w:rPr>
        <w:t xml:space="preserve">The right of access </w:t>
      </w:r>
    </w:p>
    <w:p w14:paraId="36DEA7FC" w14:textId="77777777" w:rsidR="007A6A52" w:rsidRPr="008B7AA9" w:rsidRDefault="007A6A52" w:rsidP="005A1E92">
      <w:pPr>
        <w:pStyle w:val="Odsekzoznamu"/>
        <w:numPr>
          <w:ilvl w:val="0"/>
          <w:numId w:val="11"/>
        </w:numPr>
        <w:spacing w:after="150" w:line="240" w:lineRule="auto"/>
        <w:jc w:val="both"/>
        <w:rPr>
          <w:rFonts w:ascii="Arial" w:hAnsi="Arial" w:cs="Arial"/>
        </w:rPr>
      </w:pPr>
      <w:r w:rsidRPr="008B7AA9">
        <w:rPr>
          <w:rFonts w:ascii="Arial" w:hAnsi="Arial"/>
        </w:rPr>
        <w:t xml:space="preserve">The right to rectification </w:t>
      </w:r>
    </w:p>
    <w:p w14:paraId="5CC482AF" w14:textId="77777777" w:rsidR="007A6A52" w:rsidRPr="008B7AA9" w:rsidRDefault="007A6A52" w:rsidP="005A1E92">
      <w:pPr>
        <w:pStyle w:val="Odsekzoznamu"/>
        <w:numPr>
          <w:ilvl w:val="0"/>
          <w:numId w:val="11"/>
        </w:numPr>
        <w:spacing w:after="150" w:line="240" w:lineRule="auto"/>
        <w:jc w:val="both"/>
        <w:rPr>
          <w:rFonts w:ascii="Arial" w:hAnsi="Arial" w:cs="Arial"/>
        </w:rPr>
      </w:pPr>
      <w:r w:rsidRPr="008B7AA9">
        <w:rPr>
          <w:rFonts w:ascii="Arial" w:hAnsi="Arial"/>
        </w:rPr>
        <w:t xml:space="preserve">The right to erasure (‘right to be forgotten’) </w:t>
      </w:r>
    </w:p>
    <w:p w14:paraId="3CE9AB21" w14:textId="77777777" w:rsidR="007A6A52" w:rsidRPr="008B7AA9" w:rsidRDefault="007A6A52" w:rsidP="005A1E92">
      <w:pPr>
        <w:pStyle w:val="Odsekzoznamu"/>
        <w:numPr>
          <w:ilvl w:val="0"/>
          <w:numId w:val="11"/>
        </w:numPr>
        <w:spacing w:after="150" w:line="240" w:lineRule="auto"/>
        <w:jc w:val="both"/>
        <w:rPr>
          <w:rFonts w:ascii="Arial" w:hAnsi="Arial" w:cs="Arial"/>
        </w:rPr>
      </w:pPr>
      <w:r w:rsidRPr="008B7AA9">
        <w:rPr>
          <w:rFonts w:ascii="Arial" w:hAnsi="Arial"/>
        </w:rPr>
        <w:t>The right to restriction of personal data processing</w:t>
      </w:r>
    </w:p>
    <w:p w14:paraId="28A2A075" w14:textId="661B35BE" w:rsidR="007D0453" w:rsidRPr="008B7AA9" w:rsidRDefault="007A6A52" w:rsidP="005A1E92">
      <w:pPr>
        <w:pStyle w:val="Odsekzoznamu"/>
        <w:numPr>
          <w:ilvl w:val="0"/>
          <w:numId w:val="11"/>
        </w:numPr>
        <w:spacing w:after="150" w:line="240" w:lineRule="auto"/>
        <w:jc w:val="both"/>
        <w:rPr>
          <w:rFonts w:ascii="Arial" w:hAnsi="Arial" w:cs="Arial"/>
        </w:rPr>
      </w:pPr>
      <w:r w:rsidRPr="008B7AA9">
        <w:rPr>
          <w:rFonts w:ascii="Arial" w:hAnsi="Arial"/>
        </w:rPr>
        <w:t>The right to lodge a complaint with a supervisory authority</w:t>
      </w:r>
    </w:p>
    <w:p w14:paraId="01F26114" w14:textId="77777777" w:rsidR="007D0453" w:rsidRPr="005A1E92" w:rsidRDefault="007D0453" w:rsidP="005A1E92">
      <w:pPr>
        <w:spacing w:after="150" w:line="240" w:lineRule="auto"/>
        <w:ind w:firstLine="708"/>
        <w:jc w:val="both"/>
        <w:rPr>
          <w:rFonts w:ascii="Arial" w:eastAsia="Times New Roman" w:hAnsi="Arial" w:cs="Arial"/>
          <w:color w:val="2D2D2D"/>
        </w:rPr>
      </w:pPr>
      <w:r>
        <w:rPr>
          <w:rFonts w:ascii="Arial" w:hAnsi="Arial"/>
        </w:rPr>
        <w:t>The current contact details of the Office for Personal Data Protection of the Slovak Republic and further instructions on lodging such a complaint are published on the website of the office at</w:t>
      </w:r>
      <w: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34685210" w:rsidR="007D0453" w:rsidRPr="005A1E92" w:rsidRDefault="007D0453" w:rsidP="005A1E92">
      <w:pPr>
        <w:ind w:firstLine="708"/>
        <w:jc w:val="both"/>
        <w:rPr>
          <w:rFonts w:ascii="Arial" w:eastAsia="Times New Roman" w:hAnsi="Arial" w:cs="Arial"/>
          <w:color w:val="2D2D2D"/>
        </w:rPr>
      </w:pPr>
      <w:r w:rsidRPr="0091219A">
        <w:rPr>
          <w:rFonts w:ascii="Arial" w:hAnsi="Arial"/>
        </w:rPr>
        <w:t xml:space="preserve">Further information on the scope of the above rights is provided on the Company’s website: </w:t>
      </w:r>
      <w:hyperlink r:id="rId12" w:history="1">
        <w:r>
          <w:rPr>
            <w:rFonts w:ascii="Arial" w:hAnsi="Arial"/>
            <w:u w:val="single"/>
          </w:rPr>
          <w:t>www.seas.sk/gdpr</w:t>
        </w:r>
      </w:hyperlink>
      <w:r>
        <w:rPr>
          <w:rFonts w:ascii="Arial" w:hAnsi="Arial"/>
          <w:color w:val="2D2D2D"/>
        </w:rPr>
        <w:t>.</w:t>
      </w:r>
    </w:p>
    <w:p w14:paraId="40DC9D99" w14:textId="77777777" w:rsidR="003D1F01" w:rsidRPr="008B7AA9" w:rsidRDefault="003D1F01" w:rsidP="008B7AA9">
      <w:pPr>
        <w:spacing w:before="100" w:beforeAutospacing="1" w:after="100" w:afterAutospacing="1" w:line="240" w:lineRule="auto"/>
        <w:ind w:firstLine="708"/>
        <w:jc w:val="both"/>
        <w:rPr>
          <w:rFonts w:ascii="Arial" w:hAnsi="Arial"/>
          <w:b/>
          <w:color w:val="263B97"/>
        </w:rPr>
      </w:pPr>
      <w:r>
        <w:rPr>
          <w:rFonts w:ascii="Arial" w:hAnsi="Arial"/>
          <w:b/>
          <w:color w:val="263B97"/>
        </w:rPr>
        <w:lastRenderedPageBreak/>
        <w:t>How to exercise your rights in the Company:</w:t>
      </w:r>
    </w:p>
    <w:p w14:paraId="250549B2" w14:textId="1055A661" w:rsidR="003D1F01" w:rsidRPr="005A1E92" w:rsidRDefault="003D1F01" w:rsidP="005A1E92">
      <w:pPr>
        <w:ind w:firstLine="708"/>
        <w:jc w:val="both"/>
        <w:rPr>
          <w:rFonts w:ascii="Arial" w:hAnsi="Arial" w:cs="Arial"/>
          <w:b/>
          <w:color w:val="263B97"/>
        </w:rPr>
      </w:pPr>
      <w:r>
        <w:rPr>
          <w:rFonts w:ascii="Arial" w:hAnsi="Arial"/>
        </w:rPr>
        <w:t>You can exercise your rights in our Company at any time in the following ways:</w:t>
      </w:r>
    </w:p>
    <w:p w14:paraId="4C50F899" w14:textId="77777777" w:rsidR="00CE1A86" w:rsidRPr="00241E71" w:rsidRDefault="00CE1A86" w:rsidP="0091219A">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595DD993" w14:textId="77777777" w:rsidR="00CE1A86" w:rsidRPr="00B950FE" w:rsidRDefault="00CE1A86" w:rsidP="0091219A">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0070CDFF" w14:textId="0E8F2E2F" w:rsidR="00CE1A86" w:rsidRPr="007B5AE6" w:rsidRDefault="0091219A" w:rsidP="0091219A">
      <w:pPr>
        <w:pStyle w:val="Odsekzoznamu"/>
        <w:numPr>
          <w:ilvl w:val="0"/>
          <w:numId w:val="8"/>
        </w:numPr>
        <w:spacing w:after="60" w:line="240" w:lineRule="auto"/>
        <w:ind w:left="709" w:hanging="357"/>
        <w:contextualSpacing w:val="0"/>
        <w:jc w:val="both"/>
        <w:rPr>
          <w:rFonts w:ascii="Arial" w:hAnsi="Arial" w:cs="Arial"/>
        </w:rPr>
      </w:pPr>
      <w:r>
        <w:rPr>
          <w:rFonts w:ascii="Arial" w:hAnsi="Arial"/>
        </w:rPr>
        <w:t>e</w:t>
      </w:r>
      <w:r w:rsidR="00CE1A86">
        <w:rPr>
          <w:rFonts w:ascii="Arial" w:hAnsi="Arial"/>
        </w:rPr>
        <w:t xml:space="preserve">lectronically – by email, by sending the request in question to the email address of the data protection officer to </w:t>
      </w:r>
      <w:hyperlink r:id="rId15" w:history="1">
        <w:r w:rsidR="00CE1A86">
          <w:rPr>
            <w:rStyle w:val="Hypertextovprepojenie"/>
            <w:rFonts w:ascii="Arial" w:hAnsi="Arial"/>
          </w:rPr>
          <w:t>dpo@seas.sk</w:t>
        </w:r>
      </w:hyperlink>
      <w:r w:rsidR="00CE1A86">
        <w:rPr>
          <w:rStyle w:val="Hypertextovprepojenie"/>
          <w:rFonts w:ascii="Arial" w:hAnsi="Arial"/>
          <w:color w:val="auto"/>
          <w:u w:val="none"/>
        </w:rPr>
        <w:t>.</w:t>
      </w:r>
    </w:p>
    <w:p w14:paraId="1D003485" w14:textId="77777777" w:rsidR="007A73BF" w:rsidRPr="008B7AA9" w:rsidRDefault="007A73BF" w:rsidP="005A1E92">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Is provision of your personal data a statutory or contractual requirement or a requirement necessary to enter into a contract? </w:t>
      </w:r>
    </w:p>
    <w:p w14:paraId="0486D901" w14:textId="77777777" w:rsidR="0091219A" w:rsidRDefault="007A6A52" w:rsidP="005A1E92">
      <w:pPr>
        <w:ind w:firstLine="708"/>
        <w:jc w:val="both"/>
        <w:rPr>
          <w:rFonts w:ascii="Arial" w:hAnsi="Arial"/>
          <w:b/>
        </w:rPr>
      </w:pPr>
      <w:r>
        <w:rPr>
          <w:rFonts w:ascii="Arial" w:hAnsi="Arial"/>
        </w:rPr>
        <w:t>Provision of your personal data is a legal requirement. Failure to provide your personal data will result in the Company being unable to duly investigate the event or injury and report the insured event.</w:t>
      </w:r>
    </w:p>
    <w:p w14:paraId="2BEB844C" w14:textId="25EB70A8" w:rsidR="007A73BF" w:rsidRPr="0091219A" w:rsidRDefault="0091219A" w:rsidP="005A1E92">
      <w:pPr>
        <w:ind w:firstLine="708"/>
        <w:jc w:val="both"/>
        <w:rPr>
          <w:rFonts w:ascii="Arial" w:hAnsi="Arial" w:cs="Arial"/>
          <w:color w:val="000000"/>
        </w:rPr>
      </w:pPr>
      <w:r w:rsidRPr="002E523D">
        <w:rPr>
          <w:rFonts w:ascii="Arial" w:hAnsi="Arial"/>
        </w:rPr>
        <w:t>If you are sent to us as an employee of another company for an internship, providing your personal data is not a legal requirement. The legal basis for processing your personal data is the legitimate interest of the Company.</w:t>
      </w:r>
    </w:p>
    <w:p w14:paraId="5F7C3272" w14:textId="2832E8B7" w:rsidR="00B1259A" w:rsidRPr="008B7AA9" w:rsidRDefault="00BA2C16" w:rsidP="008B7AA9">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Does the processing of your personal data involve automated individual decision-making, including profiling? </w:t>
      </w:r>
    </w:p>
    <w:p w14:paraId="3AA82C83" w14:textId="5601B2BA" w:rsidR="00B1259A" w:rsidRPr="005A1E92" w:rsidRDefault="007A6A52" w:rsidP="005A1E92">
      <w:pPr>
        <w:ind w:firstLine="708"/>
        <w:jc w:val="both"/>
        <w:rPr>
          <w:rFonts w:ascii="Arial" w:hAnsi="Arial" w:cs="Arial"/>
          <w:i/>
          <w:color w:val="808080" w:themeColor="background1" w:themeShade="80"/>
        </w:rPr>
      </w:pPr>
      <w:r>
        <w:rPr>
          <w:rFonts w:ascii="Arial" w:hAnsi="Arial"/>
        </w:rPr>
        <w:t>No</w:t>
      </w:r>
    </w:p>
    <w:sectPr w:rsidR="00B1259A" w:rsidRPr="005A1E92"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8C60E" w14:textId="77777777" w:rsidR="00BC67FB" w:rsidRDefault="00BC67FB" w:rsidP="00447C9E">
      <w:pPr>
        <w:spacing w:after="0" w:line="240" w:lineRule="auto"/>
      </w:pPr>
      <w:r>
        <w:separator/>
      </w:r>
    </w:p>
  </w:endnote>
  <w:endnote w:type="continuationSeparator" w:id="0">
    <w:p w14:paraId="4E7B2496" w14:textId="77777777" w:rsidR="00BC67FB" w:rsidRDefault="00BC67FB"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A0A30" w14:textId="77777777" w:rsidR="00650B64" w:rsidRDefault="00650B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D1BD" w14:textId="1254F8B7" w:rsidR="00447C9E" w:rsidRPr="00650B64" w:rsidRDefault="00650B64" w:rsidP="00650B64">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Pribinova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BB5A2" w14:textId="77777777" w:rsidR="00650B64" w:rsidRDefault="00650B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5FDD9" w14:textId="77777777" w:rsidR="00BC67FB" w:rsidRDefault="00BC67FB" w:rsidP="00447C9E">
      <w:pPr>
        <w:spacing w:after="0" w:line="240" w:lineRule="auto"/>
      </w:pPr>
      <w:r>
        <w:separator/>
      </w:r>
    </w:p>
  </w:footnote>
  <w:footnote w:type="continuationSeparator" w:id="0">
    <w:p w14:paraId="4C820C23" w14:textId="77777777" w:rsidR="00BC67FB" w:rsidRDefault="00BC67FB"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34C61" w14:textId="77777777" w:rsidR="00650B64" w:rsidRDefault="00650B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6715" w14:textId="29808F7D"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8D013" w14:textId="77777777" w:rsidR="00650B64" w:rsidRDefault="00650B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11.3pt" o:bullet="t">
        <v:imagedata r:id="rId1" o:title="mso7D46"/>
      </v:shape>
    </w:pict>
  </w:numPicBullet>
  <w:abstractNum w:abstractNumId="0"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3898526C"/>
    <w:multiLevelType w:val="hybridMultilevel"/>
    <w:tmpl w:val="922064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F159EF"/>
    <w:multiLevelType w:val="hybridMultilevel"/>
    <w:tmpl w:val="E63040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15:restartNumberingAfterBreak="0">
    <w:nsid w:val="6F8C2867"/>
    <w:multiLevelType w:val="hybridMultilevel"/>
    <w:tmpl w:val="7084D1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EBB1220"/>
    <w:multiLevelType w:val="hybridMultilevel"/>
    <w:tmpl w:val="2572F1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21112324">
    <w:abstractNumId w:val="5"/>
  </w:num>
  <w:num w:numId="2" w16cid:durableId="252904091">
    <w:abstractNumId w:val="1"/>
  </w:num>
  <w:num w:numId="3" w16cid:durableId="270236841">
    <w:abstractNumId w:val="2"/>
  </w:num>
  <w:num w:numId="4" w16cid:durableId="1679232006">
    <w:abstractNumId w:val="7"/>
  </w:num>
  <w:num w:numId="5" w16cid:durableId="46148428">
    <w:abstractNumId w:val="4"/>
  </w:num>
  <w:num w:numId="6" w16cid:durableId="670792687">
    <w:abstractNumId w:val="8"/>
  </w:num>
  <w:num w:numId="7" w16cid:durableId="1494026918">
    <w:abstractNumId w:val="9"/>
  </w:num>
  <w:num w:numId="8" w16cid:durableId="284776178">
    <w:abstractNumId w:val="0"/>
  </w:num>
  <w:num w:numId="9" w16cid:durableId="638345054">
    <w:abstractNumId w:val="11"/>
  </w:num>
  <w:num w:numId="10" w16cid:durableId="1628390158">
    <w:abstractNumId w:val="10"/>
  </w:num>
  <w:num w:numId="11" w16cid:durableId="1951356531">
    <w:abstractNumId w:val="6"/>
  </w:num>
  <w:num w:numId="12" w16cid:durableId="21354420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40"/>
    <w:rsid w:val="00011A73"/>
    <w:rsid w:val="00024A3A"/>
    <w:rsid w:val="00041C4E"/>
    <w:rsid w:val="00053E16"/>
    <w:rsid w:val="0005592C"/>
    <w:rsid w:val="00056109"/>
    <w:rsid w:val="000731CD"/>
    <w:rsid w:val="00086EAD"/>
    <w:rsid w:val="00090431"/>
    <w:rsid w:val="000A0BE7"/>
    <w:rsid w:val="000A6A9A"/>
    <w:rsid w:val="000C1A31"/>
    <w:rsid w:val="000D18C8"/>
    <w:rsid w:val="000D3F33"/>
    <w:rsid w:val="000E16AA"/>
    <w:rsid w:val="0012729A"/>
    <w:rsid w:val="001309D4"/>
    <w:rsid w:val="00170543"/>
    <w:rsid w:val="001B3FB7"/>
    <w:rsid w:val="001C709D"/>
    <w:rsid w:val="001E2A69"/>
    <w:rsid w:val="001F1764"/>
    <w:rsid w:val="00201BAE"/>
    <w:rsid w:val="002216B7"/>
    <w:rsid w:val="00244FB3"/>
    <w:rsid w:val="00265FD2"/>
    <w:rsid w:val="00267A16"/>
    <w:rsid w:val="002951F6"/>
    <w:rsid w:val="002B7FC6"/>
    <w:rsid w:val="002C7673"/>
    <w:rsid w:val="002D0583"/>
    <w:rsid w:val="002D2712"/>
    <w:rsid w:val="002E08D1"/>
    <w:rsid w:val="002E523D"/>
    <w:rsid w:val="00303451"/>
    <w:rsid w:val="00310C1E"/>
    <w:rsid w:val="00321513"/>
    <w:rsid w:val="00347721"/>
    <w:rsid w:val="00362A58"/>
    <w:rsid w:val="003A21F0"/>
    <w:rsid w:val="003A569C"/>
    <w:rsid w:val="003B6CB4"/>
    <w:rsid w:val="003D1F01"/>
    <w:rsid w:val="003E5D4B"/>
    <w:rsid w:val="003F2479"/>
    <w:rsid w:val="003F3F6B"/>
    <w:rsid w:val="003F45CB"/>
    <w:rsid w:val="004012E0"/>
    <w:rsid w:val="00425594"/>
    <w:rsid w:val="00447C9E"/>
    <w:rsid w:val="004524F2"/>
    <w:rsid w:val="00480274"/>
    <w:rsid w:val="00491744"/>
    <w:rsid w:val="004A038E"/>
    <w:rsid w:val="004C60A7"/>
    <w:rsid w:val="004C65FA"/>
    <w:rsid w:val="004C7360"/>
    <w:rsid w:val="004E2C21"/>
    <w:rsid w:val="004E3669"/>
    <w:rsid w:val="004F28FD"/>
    <w:rsid w:val="004F699A"/>
    <w:rsid w:val="005006CC"/>
    <w:rsid w:val="005018D3"/>
    <w:rsid w:val="0050666C"/>
    <w:rsid w:val="0051684C"/>
    <w:rsid w:val="00521827"/>
    <w:rsid w:val="005222A3"/>
    <w:rsid w:val="0053336C"/>
    <w:rsid w:val="0053450E"/>
    <w:rsid w:val="005677B6"/>
    <w:rsid w:val="0057780D"/>
    <w:rsid w:val="00585CAB"/>
    <w:rsid w:val="005956B2"/>
    <w:rsid w:val="005A1E92"/>
    <w:rsid w:val="005B498D"/>
    <w:rsid w:val="005C42BD"/>
    <w:rsid w:val="005C6CD7"/>
    <w:rsid w:val="005D540A"/>
    <w:rsid w:val="005E0F9A"/>
    <w:rsid w:val="005F394D"/>
    <w:rsid w:val="006004AB"/>
    <w:rsid w:val="006018B1"/>
    <w:rsid w:val="00605E29"/>
    <w:rsid w:val="00650B64"/>
    <w:rsid w:val="00655C85"/>
    <w:rsid w:val="00662742"/>
    <w:rsid w:val="00686252"/>
    <w:rsid w:val="006B4AE0"/>
    <w:rsid w:val="006B6EF4"/>
    <w:rsid w:val="006D6D56"/>
    <w:rsid w:val="006F4829"/>
    <w:rsid w:val="00704BBB"/>
    <w:rsid w:val="007076FE"/>
    <w:rsid w:val="00742919"/>
    <w:rsid w:val="00747D85"/>
    <w:rsid w:val="00763563"/>
    <w:rsid w:val="00781C0D"/>
    <w:rsid w:val="00785BDE"/>
    <w:rsid w:val="007866DE"/>
    <w:rsid w:val="007A2C47"/>
    <w:rsid w:val="007A6A52"/>
    <w:rsid w:val="007A73BF"/>
    <w:rsid w:val="007C1493"/>
    <w:rsid w:val="007D0453"/>
    <w:rsid w:val="007D5016"/>
    <w:rsid w:val="007E6C08"/>
    <w:rsid w:val="007F1DDD"/>
    <w:rsid w:val="007F31C2"/>
    <w:rsid w:val="00802C66"/>
    <w:rsid w:val="00813B54"/>
    <w:rsid w:val="0082077C"/>
    <w:rsid w:val="00845356"/>
    <w:rsid w:val="008500C7"/>
    <w:rsid w:val="008630D0"/>
    <w:rsid w:val="00863235"/>
    <w:rsid w:val="0087570F"/>
    <w:rsid w:val="00896915"/>
    <w:rsid w:val="008B0013"/>
    <w:rsid w:val="008B178F"/>
    <w:rsid w:val="008B6481"/>
    <w:rsid w:val="008B7AA9"/>
    <w:rsid w:val="008C05BD"/>
    <w:rsid w:val="008C4313"/>
    <w:rsid w:val="00905B30"/>
    <w:rsid w:val="00906D68"/>
    <w:rsid w:val="00911651"/>
    <w:rsid w:val="0091219A"/>
    <w:rsid w:val="00936A08"/>
    <w:rsid w:val="009655B3"/>
    <w:rsid w:val="00973A8C"/>
    <w:rsid w:val="009741CF"/>
    <w:rsid w:val="009A3B11"/>
    <w:rsid w:val="009B552B"/>
    <w:rsid w:val="009C66C4"/>
    <w:rsid w:val="009E524E"/>
    <w:rsid w:val="009F15AF"/>
    <w:rsid w:val="009F2A6B"/>
    <w:rsid w:val="009F688D"/>
    <w:rsid w:val="00A051FE"/>
    <w:rsid w:val="00A06624"/>
    <w:rsid w:val="00A13208"/>
    <w:rsid w:val="00A2325D"/>
    <w:rsid w:val="00A258AB"/>
    <w:rsid w:val="00A30550"/>
    <w:rsid w:val="00A3340B"/>
    <w:rsid w:val="00A426FD"/>
    <w:rsid w:val="00A61758"/>
    <w:rsid w:val="00A61A5E"/>
    <w:rsid w:val="00A704B8"/>
    <w:rsid w:val="00A73008"/>
    <w:rsid w:val="00A76883"/>
    <w:rsid w:val="00A845E3"/>
    <w:rsid w:val="00A87DA5"/>
    <w:rsid w:val="00AB103D"/>
    <w:rsid w:val="00AD35DF"/>
    <w:rsid w:val="00AD641A"/>
    <w:rsid w:val="00AF2AD1"/>
    <w:rsid w:val="00AF469C"/>
    <w:rsid w:val="00B0245C"/>
    <w:rsid w:val="00B1259A"/>
    <w:rsid w:val="00B17AF4"/>
    <w:rsid w:val="00B2467F"/>
    <w:rsid w:val="00B40DB4"/>
    <w:rsid w:val="00B54FF7"/>
    <w:rsid w:val="00B9018E"/>
    <w:rsid w:val="00B91BE0"/>
    <w:rsid w:val="00B959FC"/>
    <w:rsid w:val="00BA1EED"/>
    <w:rsid w:val="00BA2C16"/>
    <w:rsid w:val="00BC67FB"/>
    <w:rsid w:val="00BD3F4D"/>
    <w:rsid w:val="00BE70E0"/>
    <w:rsid w:val="00C01693"/>
    <w:rsid w:val="00C03C9D"/>
    <w:rsid w:val="00C05E6B"/>
    <w:rsid w:val="00C0628A"/>
    <w:rsid w:val="00C13C58"/>
    <w:rsid w:val="00C15B4F"/>
    <w:rsid w:val="00C17B89"/>
    <w:rsid w:val="00C2188B"/>
    <w:rsid w:val="00C21B75"/>
    <w:rsid w:val="00C36A21"/>
    <w:rsid w:val="00C42985"/>
    <w:rsid w:val="00C961C5"/>
    <w:rsid w:val="00CA1906"/>
    <w:rsid w:val="00CB1A52"/>
    <w:rsid w:val="00CB7357"/>
    <w:rsid w:val="00CE0AB8"/>
    <w:rsid w:val="00CE1A86"/>
    <w:rsid w:val="00CF5F0F"/>
    <w:rsid w:val="00D00AF5"/>
    <w:rsid w:val="00D10B33"/>
    <w:rsid w:val="00D1281F"/>
    <w:rsid w:val="00D23640"/>
    <w:rsid w:val="00D31D79"/>
    <w:rsid w:val="00D42363"/>
    <w:rsid w:val="00D629B2"/>
    <w:rsid w:val="00D837A4"/>
    <w:rsid w:val="00DB052B"/>
    <w:rsid w:val="00DB2101"/>
    <w:rsid w:val="00DC270A"/>
    <w:rsid w:val="00DC7390"/>
    <w:rsid w:val="00DD6C31"/>
    <w:rsid w:val="00DE0D4B"/>
    <w:rsid w:val="00DE6155"/>
    <w:rsid w:val="00DF7D69"/>
    <w:rsid w:val="00E23896"/>
    <w:rsid w:val="00E23A1A"/>
    <w:rsid w:val="00E41F57"/>
    <w:rsid w:val="00E64350"/>
    <w:rsid w:val="00E92FAD"/>
    <w:rsid w:val="00EA3582"/>
    <w:rsid w:val="00EA5AE2"/>
    <w:rsid w:val="00ED004A"/>
    <w:rsid w:val="00EF3F91"/>
    <w:rsid w:val="00F07892"/>
    <w:rsid w:val="00F161B3"/>
    <w:rsid w:val="00F161F4"/>
    <w:rsid w:val="00F21FEF"/>
    <w:rsid w:val="00F25053"/>
    <w:rsid w:val="00F45F46"/>
    <w:rsid w:val="00F61B62"/>
    <w:rsid w:val="00F65D40"/>
    <w:rsid w:val="00F84033"/>
    <w:rsid w:val="00FA07FB"/>
    <w:rsid w:val="00FB2417"/>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2.xml><?xml version="1.0" encoding="utf-8"?>
<ds:datastoreItem xmlns:ds="http://schemas.openxmlformats.org/officeDocument/2006/customXml" ds:itemID="{8E26DF6C-3A8D-4B09-A8E2-C8C5568718E1}">
  <ds:schemaRefs>
    <ds:schemaRef ds:uri="http://schemas.openxmlformats.org/officeDocument/2006/bibliography"/>
  </ds:schemaRefs>
</ds:datastoreItem>
</file>

<file path=customXml/itemProps3.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1465</Words>
  <Characters>8353</Characters>
  <Application>Microsoft Office Word</Application>
  <DocSecurity>0</DocSecurity>
  <Lines>69</Lines>
  <Paragraphs>19</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Pčolová Beata</cp:lastModifiedBy>
  <cp:revision>12</cp:revision>
  <cp:lastPrinted>2024-08-12T14:21:00Z</cp:lastPrinted>
  <dcterms:created xsi:type="dcterms:W3CDTF">2023-06-19T13:39:00Z</dcterms:created>
  <dcterms:modified xsi:type="dcterms:W3CDTF">2026-07-17T12:36:00Z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y fmtid="{D5CDD505-2E9C-101B-9397-08002B2CF9AE}" pid="3" name="MSIP_Label_01033efc-6ed6-4450-9a89-3ef200846c5c_Enabled">
    <vt:lpwstr>true</vt:lpwstr>
  </property>
  <property fmtid="{D5CDD505-2E9C-101B-9397-08002B2CF9AE}" pid="4" name="MSIP_Label_01033efc-6ed6-4450-9a89-3ef200846c5c_SetDate">
    <vt:lpwstr>2026-06-04T07:53:40Z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f4bbfb39-a61c-46f1-b6a4-efa7eb2d136d</vt:lpwstr>
  </property>
  <property fmtid="{D5CDD505-2E9C-101B-9397-08002B2CF9AE}" pid="9" name="MSIP_Label_01033efc-6ed6-4450-9a89-3ef200846c5c_ContentBits">
    <vt:lpwstr>0</vt:lpwstr>
  </property>
  <property fmtid="{D5CDD505-2E9C-101B-9397-08002B2CF9AE}" pid="10" name="MSIP_Label_01033efc-6ed6-4450-9a89-3ef200846c5c_Tag">
    <vt:lpwstr>10, 3, 0, 1</vt:lpwstr>
  </property>
</Properties>
</file>