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4263B565" w:rsidR="006F4829" w:rsidRPr="00394EED" w:rsidRDefault="006F4829" w:rsidP="007D434C">
      <w:pPr>
        <w:ind w:firstLine="708"/>
        <w:jc w:val="both"/>
        <w:rPr>
          <w:rFonts w:ascii="Arial" w:hAnsi="Arial" w:cs="Arial"/>
          <w:b/>
          <w:color w:val="263B97"/>
        </w:rPr>
      </w:pPr>
      <w:r w:rsidRPr="00394EED">
        <w:rPr>
          <w:rFonts w:ascii="Arial" w:hAnsi="Arial"/>
          <w:b/>
          <w:color w:val="263B97"/>
        </w:rPr>
        <w:t xml:space="preserve">Purpose of your personal data processing </w:t>
      </w:r>
    </w:p>
    <w:p w14:paraId="37FAC918" w14:textId="77777777" w:rsidR="003B5B1A" w:rsidRDefault="00C52261" w:rsidP="007D434C">
      <w:pPr>
        <w:ind w:firstLine="708"/>
        <w:jc w:val="both"/>
        <w:rPr>
          <w:rFonts w:ascii="Arial" w:hAnsi="Arial"/>
        </w:rPr>
      </w:pPr>
      <w:r w:rsidRPr="00C52261">
        <w:rPr>
          <w:rFonts w:ascii="Arial" w:hAnsi="Arial"/>
        </w:rPr>
        <w:t>Compliance with tasks in the field of emergency response and civil protection of the population</w:t>
      </w:r>
    </w:p>
    <w:p w14:paraId="79DED55C" w14:textId="30368E38" w:rsidR="004C60A7" w:rsidRPr="00394EED" w:rsidRDefault="004C60A7" w:rsidP="007D434C">
      <w:pPr>
        <w:ind w:firstLine="708"/>
        <w:jc w:val="both"/>
        <w:rPr>
          <w:rFonts w:ascii="Arial" w:hAnsi="Arial" w:cs="Arial"/>
          <w:b/>
          <w:color w:val="263B97"/>
        </w:rPr>
      </w:pPr>
      <w:r w:rsidRPr="00394EED">
        <w:rPr>
          <w:rFonts w:ascii="Arial" w:hAnsi="Arial"/>
          <w:b/>
          <w:color w:val="263B97"/>
        </w:rPr>
        <w:t>Who are data subjects for this processing purpose (whose personal data do we process)?</w:t>
      </w:r>
    </w:p>
    <w:p w14:paraId="74AC33B0" w14:textId="206FD92B" w:rsidR="004C60A7" w:rsidRPr="00394EED" w:rsidRDefault="004C60A7" w:rsidP="009A551C">
      <w:pPr>
        <w:ind w:firstLine="708"/>
        <w:jc w:val="both"/>
        <w:rPr>
          <w:rFonts w:ascii="Arial" w:hAnsi="Arial" w:cs="Arial"/>
        </w:rPr>
      </w:pPr>
      <w:r w:rsidRPr="00394EED">
        <w:rPr>
          <w:rFonts w:ascii="Arial" w:hAnsi="Arial"/>
        </w:rPr>
        <w:t>Data subjects include the Company</w:t>
      </w:r>
      <w:r w:rsidR="0022498C">
        <w:rPr>
          <w:rFonts w:ascii="Arial" w:hAnsi="Arial"/>
        </w:rPr>
        <w:t>´s</w:t>
      </w:r>
      <w:r w:rsidRPr="00394EED">
        <w:rPr>
          <w:rFonts w:ascii="Arial" w:hAnsi="Arial"/>
        </w:rPr>
        <w:t xml:space="preserve"> employees involved in the emergency response organisation (including the on-call duties), civil protection organisation, a family member of an employee involved in the emergency response organization, Company</w:t>
      </w:r>
      <w:r w:rsidR="0062457E">
        <w:rPr>
          <w:rFonts w:ascii="Arial" w:hAnsi="Arial"/>
        </w:rPr>
        <w:t>´s</w:t>
      </w:r>
      <w:r w:rsidRPr="00394EED">
        <w:rPr>
          <w:rFonts w:ascii="Arial" w:hAnsi="Arial"/>
        </w:rPr>
        <w:t xml:space="preserve"> employees and persons in the care of the Company present in the Company</w:t>
      </w:r>
      <w:r w:rsidR="0062457E">
        <w:rPr>
          <w:rFonts w:ascii="Arial" w:hAnsi="Arial"/>
        </w:rPr>
        <w:t>´s</w:t>
      </w:r>
      <w:r w:rsidRPr="00394EED">
        <w:rPr>
          <w:rFonts w:ascii="Arial" w:hAnsi="Arial"/>
        </w:rPr>
        <w:t xml:space="preserve"> premises at the time of an emergency, third persons (such as state administration or local self-government representatives). </w:t>
      </w:r>
    </w:p>
    <w:p w14:paraId="0D47DE27" w14:textId="77777777" w:rsidR="007D0453" w:rsidRPr="00394EED" w:rsidRDefault="007D0453" w:rsidP="007D434C">
      <w:pPr>
        <w:spacing w:before="100" w:beforeAutospacing="1" w:after="100" w:afterAutospacing="1" w:line="240" w:lineRule="auto"/>
        <w:ind w:firstLine="708"/>
        <w:jc w:val="both"/>
        <w:rPr>
          <w:rFonts w:ascii="Arial" w:hAnsi="Arial" w:cs="Arial"/>
          <w:b/>
          <w:color w:val="263B97"/>
        </w:rPr>
      </w:pPr>
      <w:r w:rsidRPr="00394EED">
        <w:rPr>
          <w:rFonts w:ascii="Arial" w:hAnsi="Arial"/>
          <w:b/>
          <w:color w:val="263B97"/>
        </w:rPr>
        <w:t>What categories of personal data do we collect and process for this purpose?</w:t>
      </w:r>
    </w:p>
    <w:p w14:paraId="4FCBD921" w14:textId="22869116" w:rsidR="00480274" w:rsidRPr="00394EED" w:rsidRDefault="007D0453" w:rsidP="007D434C">
      <w:pPr>
        <w:ind w:firstLine="708"/>
        <w:jc w:val="both"/>
        <w:rPr>
          <w:rFonts w:ascii="Arial" w:hAnsi="Arial" w:cs="Arial"/>
        </w:rPr>
      </w:pPr>
      <w:r w:rsidRPr="00394EED">
        <w:rPr>
          <w:rFonts w:ascii="Arial" w:hAnsi="Arial"/>
        </w:rPr>
        <w:t xml:space="preserve">For this purpose we collect and process the following personal data categories:  </w:t>
      </w:r>
      <w:r w:rsidR="008D1705">
        <w:rPr>
          <w:rFonts w:ascii="Arial" w:hAnsi="Arial"/>
        </w:rPr>
        <w:t>i</w:t>
      </w:r>
      <w:r w:rsidRPr="00394EED">
        <w:rPr>
          <w:rFonts w:ascii="Arial" w:hAnsi="Arial"/>
        </w:rPr>
        <w:t>dentification data, contact data, data related to employment, data related to the entries into the Company</w:t>
      </w:r>
      <w:r w:rsidR="005147F2">
        <w:rPr>
          <w:rFonts w:ascii="Arial" w:hAnsi="Arial"/>
        </w:rPr>
        <w:t>´s</w:t>
      </w:r>
      <w:r w:rsidRPr="00394EED">
        <w:rPr>
          <w:rFonts w:ascii="Arial" w:hAnsi="Arial"/>
        </w:rPr>
        <w:t xml:space="preserve"> premises, in particular the personal data in the </w:t>
      </w:r>
      <w:r w:rsidR="00EA1C3B">
        <w:rPr>
          <w:rFonts w:ascii="Arial" w:hAnsi="Arial"/>
        </w:rPr>
        <w:t>extent</w:t>
      </w:r>
      <w:r w:rsidRPr="00394EED">
        <w:rPr>
          <w:rFonts w:ascii="Arial" w:hAnsi="Arial"/>
        </w:rPr>
        <w:t xml:space="preserve"> of the </w:t>
      </w:r>
      <w:r w:rsidR="00766FDD">
        <w:rPr>
          <w:rFonts w:ascii="Arial" w:hAnsi="Arial"/>
        </w:rPr>
        <w:t xml:space="preserve">academic </w:t>
      </w:r>
      <w:r w:rsidRPr="00394EED">
        <w:rPr>
          <w:rFonts w:ascii="Arial" w:hAnsi="Arial"/>
        </w:rPr>
        <w:t>degree, name, surname, employer, personal number, department, position of the emergency response and civil protection organisation member, signature, email, phone number, residence address</w:t>
      </w:r>
      <w:r w:rsidR="00445864">
        <w:rPr>
          <w:rFonts w:ascii="Arial" w:hAnsi="Arial"/>
        </w:rPr>
        <w:t xml:space="preserve"> (permanent or temporary address)</w:t>
      </w:r>
      <w:r w:rsidRPr="00394EED">
        <w:rPr>
          <w:rFonts w:ascii="Arial" w:hAnsi="Arial"/>
        </w:rPr>
        <w:t>, entry badge identification number, date and time of entry, village/town/city (for third persons, such as mayor in relation to the management of population protection).</w:t>
      </w:r>
    </w:p>
    <w:p w14:paraId="5A55B0DC" w14:textId="77777777" w:rsidR="004C60A7" w:rsidRPr="00394EED" w:rsidRDefault="004C60A7" w:rsidP="007D434C">
      <w:pPr>
        <w:ind w:firstLine="708"/>
        <w:jc w:val="both"/>
        <w:rPr>
          <w:rFonts w:ascii="Arial" w:hAnsi="Arial" w:cs="Arial"/>
          <w:b/>
          <w:color w:val="263B97"/>
        </w:rPr>
      </w:pPr>
      <w:r w:rsidRPr="00394EED">
        <w:rPr>
          <w:rFonts w:ascii="Arial" w:hAnsi="Arial"/>
          <w:b/>
          <w:color w:val="263B97"/>
        </w:rPr>
        <w:t>What authorizes us for such processing of your personal data (so-called legal basis)?</w:t>
      </w:r>
    </w:p>
    <w:p w14:paraId="294DA250" w14:textId="77777777" w:rsidR="00A35153" w:rsidRPr="00394EED" w:rsidRDefault="00655C85" w:rsidP="007D434C">
      <w:pPr>
        <w:spacing w:before="100" w:beforeAutospacing="1" w:after="100" w:afterAutospacing="1" w:line="240" w:lineRule="auto"/>
        <w:ind w:firstLine="708"/>
        <w:jc w:val="both"/>
        <w:rPr>
          <w:rFonts w:ascii="Arial" w:eastAsia="Times New Roman" w:hAnsi="Arial" w:cs="Arial"/>
          <w:color w:val="404040"/>
        </w:rPr>
      </w:pPr>
      <w:r w:rsidRPr="00394EED">
        <w:rPr>
          <w:rFonts w:ascii="Arial" w:hAnsi="Arial"/>
          <w:color w:val="404040"/>
        </w:rPr>
        <w:t>The legal basis for processing your personal data consists in a legal obligation of the Company and a legitimate interest of the Company.</w:t>
      </w:r>
    </w:p>
    <w:p w14:paraId="3D8A967B" w14:textId="2C4EED96" w:rsidR="00A35153" w:rsidRPr="00394EED" w:rsidRDefault="005C6CD7" w:rsidP="007D434C">
      <w:pPr>
        <w:spacing w:before="100" w:beforeAutospacing="1" w:after="100" w:afterAutospacing="1" w:line="240" w:lineRule="auto"/>
        <w:ind w:firstLine="708"/>
        <w:jc w:val="both"/>
        <w:rPr>
          <w:rFonts w:ascii="Arial" w:eastAsia="Times New Roman" w:hAnsi="Arial" w:cs="Arial"/>
          <w:color w:val="404040"/>
        </w:rPr>
      </w:pPr>
      <w:r w:rsidRPr="00394EED">
        <w:rPr>
          <w:rFonts w:ascii="Arial" w:hAnsi="Arial"/>
          <w:color w:val="404040"/>
        </w:rPr>
        <w:t>The legal obligation of the Company to process your</w:t>
      </w:r>
      <w:r w:rsidR="00291034">
        <w:rPr>
          <w:rFonts w:ascii="Arial" w:hAnsi="Arial"/>
          <w:color w:val="404040"/>
        </w:rPr>
        <w:t xml:space="preserve"> personal data results from the </w:t>
      </w:r>
      <w:r w:rsidRPr="00394EED">
        <w:rPr>
          <w:rFonts w:ascii="Arial" w:hAnsi="Arial"/>
          <w:color w:val="404040"/>
        </w:rPr>
        <w:t>following legal regulations:</w:t>
      </w:r>
    </w:p>
    <w:p w14:paraId="7705F189" w14:textId="77777777" w:rsidR="00A35153" w:rsidRPr="00394EED" w:rsidRDefault="00A35153" w:rsidP="007D434C">
      <w:pPr>
        <w:pStyle w:val="Odsekzoznamu"/>
        <w:numPr>
          <w:ilvl w:val="0"/>
          <w:numId w:val="9"/>
        </w:numPr>
        <w:spacing w:before="100" w:beforeAutospacing="1" w:after="100" w:afterAutospacing="1" w:line="240" w:lineRule="auto"/>
        <w:jc w:val="both"/>
        <w:rPr>
          <w:rFonts w:ascii="Arial" w:eastAsia="Times New Roman" w:hAnsi="Arial" w:cs="Arial"/>
          <w:color w:val="404040"/>
        </w:rPr>
      </w:pPr>
      <w:r w:rsidRPr="00394EED">
        <w:rPr>
          <w:rFonts w:ascii="Arial" w:hAnsi="Arial"/>
          <w:color w:val="404040"/>
        </w:rPr>
        <w:t>Art. 28 of Act No. 541/2004 Coll. on the Peaceful Use of Nuclear Energy (Atomic Act) as amended</w:t>
      </w:r>
    </w:p>
    <w:p w14:paraId="493A969C" w14:textId="7FBDB440" w:rsidR="00A35153" w:rsidRPr="00394EED" w:rsidRDefault="00B97895" w:rsidP="007D434C">
      <w:pPr>
        <w:pStyle w:val="Odsekzoznamu"/>
        <w:numPr>
          <w:ilvl w:val="0"/>
          <w:numId w:val="9"/>
        </w:numPr>
        <w:spacing w:before="100" w:beforeAutospacing="1" w:after="100" w:afterAutospacing="1" w:line="240" w:lineRule="auto"/>
        <w:jc w:val="both"/>
        <w:rPr>
          <w:rFonts w:ascii="Arial" w:eastAsia="Times New Roman" w:hAnsi="Arial" w:cs="Arial"/>
          <w:color w:val="404040"/>
        </w:rPr>
      </w:pPr>
      <w:r w:rsidRPr="00394EED">
        <w:rPr>
          <w:rFonts w:ascii="Arial" w:hAnsi="Arial"/>
          <w:color w:val="404040"/>
        </w:rPr>
        <w:t>Articles 2, 4, 7 of the Decree of the Nuclear Regulatory Authority No. 55/2006 Coll. on the Details of Emergency Planning in the Event of Incident or Accident as amended</w:t>
      </w:r>
    </w:p>
    <w:p w14:paraId="33B12CBD" w14:textId="77777777" w:rsidR="00A35153" w:rsidRPr="00394EED" w:rsidRDefault="00A35153" w:rsidP="007D434C">
      <w:pPr>
        <w:pStyle w:val="Odsekzoznamu"/>
        <w:numPr>
          <w:ilvl w:val="0"/>
          <w:numId w:val="9"/>
        </w:numPr>
        <w:spacing w:before="100" w:beforeAutospacing="1" w:after="100" w:afterAutospacing="1" w:line="240" w:lineRule="auto"/>
        <w:jc w:val="both"/>
        <w:rPr>
          <w:rFonts w:ascii="Arial" w:eastAsia="Times New Roman" w:hAnsi="Arial" w:cs="Arial"/>
          <w:color w:val="404040"/>
        </w:rPr>
      </w:pPr>
      <w:r w:rsidRPr="00394EED">
        <w:rPr>
          <w:rFonts w:ascii="Arial" w:hAnsi="Arial"/>
          <w:color w:val="404040"/>
        </w:rPr>
        <w:t xml:space="preserve">Art. 3c and Art. 16 of Act No. 42/1994 Coll. on the Civil Protection of Population as amended  </w:t>
      </w:r>
    </w:p>
    <w:p w14:paraId="30F90280" w14:textId="3ABE171F" w:rsidR="00A35153" w:rsidRPr="00394EED" w:rsidRDefault="00A35153" w:rsidP="007D434C">
      <w:pPr>
        <w:pStyle w:val="Odsekzoznamu"/>
        <w:numPr>
          <w:ilvl w:val="0"/>
          <w:numId w:val="9"/>
        </w:numPr>
        <w:spacing w:before="100" w:beforeAutospacing="1" w:after="100" w:afterAutospacing="1" w:line="240" w:lineRule="auto"/>
        <w:jc w:val="both"/>
        <w:rPr>
          <w:rFonts w:ascii="Arial" w:eastAsia="Times New Roman" w:hAnsi="Arial" w:cs="Arial"/>
          <w:color w:val="404040"/>
        </w:rPr>
      </w:pPr>
      <w:r w:rsidRPr="00394EED">
        <w:rPr>
          <w:rFonts w:ascii="Arial" w:hAnsi="Arial"/>
          <w:color w:val="404040"/>
        </w:rPr>
        <w:t xml:space="preserve"> Articles 6, 7, 12 of the Decree of the Ministry of Interior of the SR No. 523/2006 Coll. on the Details of Ensuring Rescue Work and Organisation of Civil Protection Units as amended</w:t>
      </w:r>
    </w:p>
    <w:p w14:paraId="3DEF79E4" w14:textId="79DEC3BC" w:rsidR="00A35153" w:rsidRPr="00394EED" w:rsidRDefault="00A35153" w:rsidP="007D434C">
      <w:pPr>
        <w:pStyle w:val="Odsekzoznamu"/>
        <w:numPr>
          <w:ilvl w:val="0"/>
          <w:numId w:val="9"/>
        </w:numPr>
        <w:spacing w:before="100" w:beforeAutospacing="1" w:after="100" w:afterAutospacing="1" w:line="240" w:lineRule="auto"/>
        <w:jc w:val="both"/>
        <w:rPr>
          <w:rFonts w:ascii="Arial" w:eastAsia="Times New Roman" w:hAnsi="Arial" w:cs="Arial"/>
          <w:color w:val="404040"/>
        </w:rPr>
      </w:pPr>
      <w:r w:rsidRPr="00394EED">
        <w:rPr>
          <w:rFonts w:ascii="Arial" w:hAnsi="Arial"/>
          <w:color w:val="404040"/>
        </w:rPr>
        <w:t>Art. 2 of the Decree of the Ministry of Interior of the SR No. 388/2006 Coll. on Details for Ensuring Technical and Operating Conditions of the Civil Protection Information System as amended</w:t>
      </w:r>
    </w:p>
    <w:p w14:paraId="21261920" w14:textId="57EEF95A" w:rsidR="00A35153" w:rsidRPr="00394EED" w:rsidRDefault="00A35153" w:rsidP="007D434C">
      <w:pPr>
        <w:spacing w:before="100" w:beforeAutospacing="1" w:after="100" w:afterAutospacing="1" w:line="240" w:lineRule="auto"/>
        <w:ind w:firstLine="708"/>
        <w:jc w:val="both"/>
        <w:rPr>
          <w:rFonts w:ascii="Arial" w:hAnsi="Arial" w:cs="Arial"/>
        </w:rPr>
      </w:pPr>
      <w:r w:rsidRPr="00394EED">
        <w:rPr>
          <w:rFonts w:ascii="Arial" w:hAnsi="Arial"/>
        </w:rPr>
        <w:lastRenderedPageBreak/>
        <w:t>The legitimate interests pursued by the Company in processing your personal data consist in the consistent compliance with the Company’s legal obligations in the area of preventing emergencies, effective management of safety risks, and protection of persons in case of an emergency and effective communication in case of an emergency.</w:t>
      </w:r>
    </w:p>
    <w:p w14:paraId="72589E00" w14:textId="3F4DA7AB" w:rsidR="00D31D79" w:rsidRPr="00394EED" w:rsidRDefault="00CB1A52" w:rsidP="007D434C">
      <w:pPr>
        <w:spacing w:before="100" w:beforeAutospacing="1" w:after="100" w:afterAutospacing="1" w:line="240" w:lineRule="auto"/>
        <w:ind w:firstLine="708"/>
        <w:jc w:val="both"/>
        <w:rPr>
          <w:rFonts w:ascii="Arial" w:hAnsi="Arial" w:cs="Arial"/>
        </w:rPr>
      </w:pPr>
      <w:r w:rsidRPr="00394EED">
        <w:rPr>
          <w:rFonts w:ascii="Arial" w:hAnsi="Arial"/>
          <w:b/>
          <w:color w:val="263B97"/>
        </w:rPr>
        <w:t>If we do not obtain personal data from you, the source of the personal data is as follows:</w:t>
      </w:r>
    </w:p>
    <w:p w14:paraId="1BD2893C" w14:textId="59D47A14" w:rsidR="00A35153" w:rsidRPr="00394EED" w:rsidRDefault="00A35153" w:rsidP="007D434C">
      <w:pPr>
        <w:pStyle w:val="Odsekzoznamu"/>
        <w:numPr>
          <w:ilvl w:val="0"/>
          <w:numId w:val="10"/>
        </w:numPr>
        <w:spacing w:before="100" w:beforeAutospacing="1" w:after="100" w:afterAutospacing="1" w:line="240" w:lineRule="auto"/>
        <w:jc w:val="both"/>
        <w:rPr>
          <w:rFonts w:ascii="Arial" w:eastAsia="Times New Roman" w:hAnsi="Arial" w:cs="Arial"/>
          <w:color w:val="404040"/>
        </w:rPr>
      </w:pPr>
      <w:r w:rsidRPr="00394EED">
        <w:rPr>
          <w:rFonts w:ascii="Arial" w:hAnsi="Arial"/>
          <w:color w:val="404040"/>
        </w:rPr>
        <w:t>Na</w:t>
      </w:r>
      <w:r w:rsidR="005B152E">
        <w:rPr>
          <w:rFonts w:ascii="Arial" w:hAnsi="Arial"/>
          <w:color w:val="404040"/>
        </w:rPr>
        <w:t xml:space="preserve">me, surname, permanent </w:t>
      </w:r>
      <w:r w:rsidR="00780CF6">
        <w:rPr>
          <w:rFonts w:ascii="Arial" w:hAnsi="Arial"/>
          <w:color w:val="404040"/>
        </w:rPr>
        <w:t xml:space="preserve">or temporary </w:t>
      </w:r>
      <w:r w:rsidR="005B152E">
        <w:rPr>
          <w:rFonts w:ascii="Arial" w:hAnsi="Arial"/>
          <w:color w:val="404040"/>
        </w:rPr>
        <w:t xml:space="preserve">address, </w:t>
      </w:r>
      <w:r w:rsidRPr="00394EED">
        <w:rPr>
          <w:rFonts w:ascii="Arial" w:hAnsi="Arial"/>
          <w:color w:val="404040"/>
        </w:rPr>
        <w:t xml:space="preserve">phone number of the family member of an emergency response organisation member are obtained by the Company from its employee </w:t>
      </w:r>
    </w:p>
    <w:p w14:paraId="689598F5" w14:textId="102B56F9" w:rsidR="00A35153" w:rsidRPr="00394EED" w:rsidRDefault="00A35153" w:rsidP="007D434C">
      <w:pPr>
        <w:pStyle w:val="Odsekzoznamu"/>
        <w:numPr>
          <w:ilvl w:val="0"/>
          <w:numId w:val="10"/>
        </w:numPr>
        <w:spacing w:before="100" w:beforeAutospacing="1" w:after="100" w:afterAutospacing="1" w:line="240" w:lineRule="auto"/>
        <w:jc w:val="both"/>
        <w:rPr>
          <w:rFonts w:ascii="Arial" w:eastAsia="Times New Roman" w:hAnsi="Arial" w:cs="Arial"/>
          <w:color w:val="404040"/>
        </w:rPr>
      </w:pPr>
      <w:r w:rsidRPr="00394EED">
        <w:rPr>
          <w:rFonts w:ascii="Arial" w:hAnsi="Arial"/>
          <w:color w:val="404040"/>
        </w:rPr>
        <w:t xml:space="preserve">Personal number, </w:t>
      </w:r>
      <w:r w:rsidR="00A94204">
        <w:rPr>
          <w:rFonts w:ascii="Arial" w:hAnsi="Arial"/>
          <w:color w:val="404040"/>
        </w:rPr>
        <w:t xml:space="preserve">department, </w:t>
      </w:r>
      <w:r w:rsidRPr="00394EED">
        <w:rPr>
          <w:rFonts w:ascii="Arial" w:hAnsi="Arial"/>
          <w:color w:val="404040"/>
        </w:rPr>
        <w:t>position of an emergency response organization member and civil protection organisation member, entry badge identification number are assigned by the Company</w:t>
      </w:r>
    </w:p>
    <w:p w14:paraId="516E1348" w14:textId="07894275" w:rsidR="00A35153" w:rsidRPr="00394EED" w:rsidRDefault="00B97895" w:rsidP="00B97895">
      <w:pPr>
        <w:pStyle w:val="Odsekzoznamu"/>
        <w:numPr>
          <w:ilvl w:val="0"/>
          <w:numId w:val="10"/>
        </w:numPr>
        <w:spacing w:before="100" w:beforeAutospacing="1" w:after="100" w:afterAutospacing="1" w:line="240" w:lineRule="auto"/>
        <w:jc w:val="both"/>
        <w:rPr>
          <w:rFonts w:ascii="Arial" w:eastAsia="Times New Roman" w:hAnsi="Arial" w:cs="Arial"/>
          <w:color w:val="404040"/>
        </w:rPr>
      </w:pPr>
      <w:r w:rsidRPr="00394EED">
        <w:rPr>
          <w:rFonts w:ascii="Arial" w:hAnsi="Arial"/>
          <w:color w:val="404040"/>
        </w:rPr>
        <w:t xml:space="preserve">For a state administration, local self-government representative within the notification system, the personal data including the name, surname, phone number, village/town/city can be obtained by the Company from the relevant state administration or local self-government body. </w:t>
      </w:r>
    </w:p>
    <w:p w14:paraId="37C7384E" w14:textId="77777777" w:rsidR="00B97895" w:rsidRPr="00394EED" w:rsidRDefault="00B97895" w:rsidP="00B97895">
      <w:pPr>
        <w:pStyle w:val="Odsekzoznamu"/>
        <w:spacing w:before="100" w:beforeAutospacing="1" w:after="100" w:afterAutospacing="1" w:line="240" w:lineRule="auto"/>
        <w:jc w:val="both"/>
        <w:rPr>
          <w:rFonts w:ascii="Arial" w:eastAsia="Times New Roman" w:hAnsi="Arial" w:cs="Arial"/>
          <w:color w:val="404040"/>
          <w:lang w:eastAsia="sk-SK"/>
        </w:rPr>
      </w:pPr>
    </w:p>
    <w:p w14:paraId="70F3E2A3" w14:textId="6137F445" w:rsidR="00D31D79" w:rsidRPr="00394EED" w:rsidRDefault="00E30C22" w:rsidP="007D434C">
      <w:pPr>
        <w:pStyle w:val="Odsekzoznamu"/>
        <w:spacing w:before="100" w:beforeAutospacing="1" w:after="100" w:afterAutospacing="1" w:line="240" w:lineRule="auto"/>
        <w:jc w:val="both"/>
        <w:rPr>
          <w:rFonts w:ascii="Arial" w:eastAsia="Times New Roman" w:hAnsi="Arial" w:cs="Arial"/>
          <w:color w:val="404040"/>
        </w:rPr>
      </w:pPr>
      <w:r>
        <w:rPr>
          <w:rFonts w:ascii="Arial" w:hAnsi="Arial"/>
          <w:b/>
          <w:color w:val="263B97"/>
        </w:rPr>
        <w:t xml:space="preserve">To whom do we provide </w:t>
      </w:r>
      <w:r w:rsidR="007A73BF" w:rsidRPr="00394EED">
        <w:rPr>
          <w:rFonts w:ascii="Arial" w:hAnsi="Arial"/>
          <w:b/>
          <w:color w:val="263B97"/>
        </w:rPr>
        <w:t>personal data (so-called data recipient)?</w:t>
      </w:r>
    </w:p>
    <w:p w14:paraId="31E6A18D" w14:textId="33EA5FC5" w:rsidR="00A35153" w:rsidRPr="00394EED" w:rsidRDefault="00C03C9D" w:rsidP="007D434C">
      <w:pPr>
        <w:spacing w:before="100" w:beforeAutospacing="1" w:after="100" w:afterAutospacing="1" w:line="240" w:lineRule="auto"/>
        <w:ind w:firstLine="708"/>
        <w:jc w:val="both"/>
        <w:rPr>
          <w:rFonts w:ascii="Arial" w:hAnsi="Arial" w:cs="Arial"/>
          <w:color w:val="2D2D2D"/>
        </w:rPr>
      </w:pPr>
      <w:r w:rsidRPr="00394EED">
        <w:rPr>
          <w:rFonts w:ascii="Arial" w:hAnsi="Arial"/>
        </w:rPr>
        <w:t>Data recipients include</w:t>
      </w:r>
      <w:r w:rsidR="00103160">
        <w:rPr>
          <w:rFonts w:ascii="Arial" w:hAnsi="Arial"/>
        </w:rPr>
        <w:t xml:space="preserve"> </w:t>
      </w:r>
      <w:r w:rsidRPr="00394EED">
        <w:rPr>
          <w:rFonts w:ascii="Arial" w:hAnsi="Arial"/>
        </w:rPr>
        <w:t>integrated rescue system units, law enforcement authorities, authorities for administration of misdemeanours or other administrative offences, district authorities and the company providing IT services and technical support.</w:t>
      </w:r>
    </w:p>
    <w:p w14:paraId="5CC4B909" w14:textId="6A3C99D6" w:rsidR="004C7360" w:rsidRPr="00394EED" w:rsidRDefault="004C7360" w:rsidP="007D434C">
      <w:pPr>
        <w:spacing w:before="100" w:beforeAutospacing="1" w:after="100" w:afterAutospacing="1" w:line="240" w:lineRule="auto"/>
        <w:ind w:firstLine="708"/>
        <w:jc w:val="both"/>
        <w:rPr>
          <w:rFonts w:ascii="Arial" w:hAnsi="Arial" w:cs="Arial"/>
          <w:b/>
          <w:color w:val="263B97"/>
        </w:rPr>
      </w:pPr>
      <w:r w:rsidRPr="00394EED">
        <w:rPr>
          <w:rFonts w:ascii="Arial" w:hAnsi="Arial"/>
          <w:b/>
          <w:color w:val="263B97"/>
        </w:rPr>
        <w:t>Does the processing of your personal data involve a transfer of your personal data to a third country or international organisation?</w:t>
      </w:r>
    </w:p>
    <w:p w14:paraId="01FB680A" w14:textId="54D44592" w:rsidR="004C7360" w:rsidRPr="00394EED" w:rsidRDefault="00A35153" w:rsidP="007D434C">
      <w:pPr>
        <w:spacing w:before="100" w:beforeAutospacing="1" w:after="100" w:afterAutospacing="1" w:line="240" w:lineRule="auto"/>
        <w:ind w:firstLine="708"/>
        <w:jc w:val="both"/>
        <w:rPr>
          <w:rFonts w:ascii="Arial" w:hAnsi="Arial" w:cs="Arial"/>
        </w:rPr>
      </w:pPr>
      <w:r w:rsidRPr="00394EED">
        <w:rPr>
          <w:rFonts w:ascii="Arial" w:hAnsi="Arial"/>
        </w:rPr>
        <w:t>No</w:t>
      </w:r>
    </w:p>
    <w:p w14:paraId="24D2EBFA" w14:textId="1C19295E" w:rsidR="00D31D79" w:rsidRPr="00394EED" w:rsidRDefault="00E30C22" w:rsidP="007D434C">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sidRPr="00394EED">
        <w:rPr>
          <w:rFonts w:ascii="Arial" w:hAnsi="Arial"/>
          <w:b/>
          <w:color w:val="263B97"/>
        </w:rPr>
        <w:t>personal data (so-called storage period)?</w:t>
      </w:r>
    </w:p>
    <w:p w14:paraId="04967A6C" w14:textId="504BCB59" w:rsidR="00A35153" w:rsidRPr="00394EED" w:rsidRDefault="00E23A1A" w:rsidP="007D434C">
      <w:pPr>
        <w:spacing w:before="100" w:beforeAutospacing="1" w:after="100" w:afterAutospacing="1" w:line="240" w:lineRule="auto"/>
        <w:ind w:firstLine="708"/>
        <w:jc w:val="both"/>
        <w:rPr>
          <w:rFonts w:ascii="Arial" w:hAnsi="Arial" w:cs="Arial"/>
          <w:color w:val="2D2D2D"/>
        </w:rPr>
      </w:pPr>
      <w:r w:rsidRPr="00394EED">
        <w:rPr>
          <w:rFonts w:ascii="Arial" w:hAnsi="Arial"/>
          <w:color w:val="2D2D2D"/>
        </w:rPr>
        <w:t>Your personal data are processed for period of your membership in the emergency response organization or civil protection organisation. After the termination of the membership in the emergency response organization or civil protection organisation, the personal data are deleted (including the personal data of a family member of the emergency response organization member). Personal data of the persons in the care of the Company and employees present in the shelters and assembly points are stored for the period of 10 years.</w:t>
      </w:r>
    </w:p>
    <w:p w14:paraId="6533EAF2" w14:textId="718B40B1" w:rsidR="007D0453" w:rsidRPr="00394EED" w:rsidRDefault="007D0453" w:rsidP="007D434C">
      <w:pPr>
        <w:spacing w:before="100" w:beforeAutospacing="1" w:after="100" w:afterAutospacing="1" w:line="240" w:lineRule="auto"/>
        <w:ind w:firstLine="708"/>
        <w:jc w:val="both"/>
        <w:rPr>
          <w:rFonts w:ascii="Arial" w:hAnsi="Arial" w:cs="Arial"/>
          <w:b/>
          <w:color w:val="263B97"/>
        </w:rPr>
      </w:pPr>
      <w:r w:rsidRPr="00394EED">
        <w:rPr>
          <w:rFonts w:ascii="Arial" w:hAnsi="Arial"/>
          <w:b/>
          <w:color w:val="263B97"/>
        </w:rPr>
        <w:t>What are your rights as a data subject?</w:t>
      </w:r>
    </w:p>
    <w:p w14:paraId="5F2AB759" w14:textId="77777777" w:rsidR="007D434C" w:rsidRPr="00394EED" w:rsidRDefault="007D434C" w:rsidP="007D434C">
      <w:pPr>
        <w:jc w:val="both"/>
        <w:rPr>
          <w:rFonts w:ascii="Arial" w:hAnsi="Arial" w:cs="Arial"/>
        </w:rPr>
      </w:pPr>
      <w:r w:rsidRPr="00394EED">
        <w:rPr>
          <w:rFonts w:ascii="Arial" w:hAnsi="Arial"/>
        </w:rPr>
        <w:t>With respect to the Company’s legitimate interest:</w:t>
      </w:r>
    </w:p>
    <w:p w14:paraId="04C8AA20" w14:textId="77777777" w:rsidR="007D434C" w:rsidRPr="00394EED" w:rsidRDefault="007D434C" w:rsidP="007D434C">
      <w:pPr>
        <w:pStyle w:val="Odsekzoznamu"/>
        <w:numPr>
          <w:ilvl w:val="0"/>
          <w:numId w:val="11"/>
        </w:numPr>
        <w:jc w:val="both"/>
        <w:rPr>
          <w:rFonts w:ascii="Arial" w:hAnsi="Arial" w:cs="Arial"/>
        </w:rPr>
      </w:pPr>
      <w:r w:rsidRPr="00394EED">
        <w:rPr>
          <w:rFonts w:ascii="Arial" w:hAnsi="Arial"/>
        </w:rPr>
        <w:t xml:space="preserve">The right of access </w:t>
      </w:r>
    </w:p>
    <w:p w14:paraId="21334A78" w14:textId="77777777" w:rsidR="007D434C" w:rsidRPr="00394EED" w:rsidRDefault="007D434C" w:rsidP="007D434C">
      <w:pPr>
        <w:pStyle w:val="Odsekzoznamu"/>
        <w:numPr>
          <w:ilvl w:val="0"/>
          <w:numId w:val="11"/>
        </w:numPr>
        <w:jc w:val="both"/>
        <w:rPr>
          <w:rFonts w:ascii="Arial" w:hAnsi="Arial" w:cs="Arial"/>
        </w:rPr>
      </w:pPr>
      <w:r w:rsidRPr="00394EED">
        <w:rPr>
          <w:rFonts w:ascii="Arial" w:hAnsi="Arial"/>
        </w:rPr>
        <w:t xml:space="preserve">The right to rectification </w:t>
      </w:r>
    </w:p>
    <w:p w14:paraId="47BCA3F4" w14:textId="77777777" w:rsidR="007D434C" w:rsidRPr="00394EED" w:rsidRDefault="007D434C" w:rsidP="007D434C">
      <w:pPr>
        <w:pStyle w:val="Odsekzoznamu"/>
        <w:numPr>
          <w:ilvl w:val="0"/>
          <w:numId w:val="11"/>
        </w:numPr>
        <w:jc w:val="both"/>
        <w:rPr>
          <w:rFonts w:ascii="Arial" w:hAnsi="Arial" w:cs="Arial"/>
        </w:rPr>
      </w:pPr>
      <w:r w:rsidRPr="00394EED">
        <w:rPr>
          <w:rFonts w:ascii="Arial" w:hAnsi="Arial"/>
        </w:rPr>
        <w:t>The right to erasure (‘right to be forgotten’)</w:t>
      </w:r>
    </w:p>
    <w:p w14:paraId="2AEA909F" w14:textId="77777777" w:rsidR="007D434C" w:rsidRPr="00394EED" w:rsidRDefault="007D434C" w:rsidP="007D434C">
      <w:pPr>
        <w:pStyle w:val="Odsekzoznamu"/>
        <w:numPr>
          <w:ilvl w:val="0"/>
          <w:numId w:val="11"/>
        </w:numPr>
        <w:jc w:val="both"/>
        <w:rPr>
          <w:rFonts w:ascii="Arial" w:hAnsi="Arial" w:cs="Arial"/>
        </w:rPr>
      </w:pPr>
      <w:r w:rsidRPr="00394EED">
        <w:rPr>
          <w:rFonts w:ascii="Arial" w:hAnsi="Arial"/>
        </w:rPr>
        <w:t>The right to restriction of personal data processing</w:t>
      </w:r>
    </w:p>
    <w:p w14:paraId="03BAFA75" w14:textId="77777777" w:rsidR="007D434C" w:rsidRPr="00394EED" w:rsidRDefault="007D434C" w:rsidP="007D434C">
      <w:pPr>
        <w:pStyle w:val="Odsekzoznamu"/>
        <w:numPr>
          <w:ilvl w:val="0"/>
          <w:numId w:val="11"/>
        </w:numPr>
        <w:jc w:val="both"/>
        <w:rPr>
          <w:rFonts w:ascii="Arial" w:hAnsi="Arial" w:cs="Arial"/>
          <w:b/>
        </w:rPr>
      </w:pPr>
      <w:r w:rsidRPr="00394EED">
        <w:rPr>
          <w:rFonts w:ascii="Arial" w:hAnsi="Arial"/>
          <w:b/>
        </w:rPr>
        <w:t>The right to object</w:t>
      </w:r>
    </w:p>
    <w:p w14:paraId="7138FD61" w14:textId="0537A1C6" w:rsidR="007D434C" w:rsidRPr="00394EED" w:rsidRDefault="007D434C" w:rsidP="007D434C">
      <w:pPr>
        <w:pStyle w:val="Odsekzoznamu"/>
        <w:numPr>
          <w:ilvl w:val="0"/>
          <w:numId w:val="11"/>
        </w:numPr>
        <w:jc w:val="both"/>
        <w:rPr>
          <w:rFonts w:ascii="Arial" w:hAnsi="Arial" w:cs="Arial"/>
        </w:rPr>
      </w:pPr>
      <w:r w:rsidRPr="00394EED">
        <w:rPr>
          <w:rFonts w:ascii="Arial" w:hAnsi="Arial"/>
        </w:rPr>
        <w:t>The right to lodge a complaint with a supervisory authority</w:t>
      </w:r>
    </w:p>
    <w:p w14:paraId="325D5718" w14:textId="77777777" w:rsidR="007D434C" w:rsidRPr="00394EED" w:rsidRDefault="007D434C" w:rsidP="007D434C">
      <w:pPr>
        <w:jc w:val="both"/>
        <w:rPr>
          <w:rFonts w:ascii="Arial" w:hAnsi="Arial" w:cs="Arial"/>
        </w:rPr>
      </w:pPr>
      <w:r w:rsidRPr="00394EED">
        <w:rPr>
          <w:rFonts w:ascii="Arial" w:hAnsi="Arial"/>
        </w:rPr>
        <w:t>With respect to the Company’s legal obligation:</w:t>
      </w:r>
    </w:p>
    <w:p w14:paraId="41E2FA14" w14:textId="77777777" w:rsidR="007D434C" w:rsidRPr="00394EED" w:rsidRDefault="007D434C" w:rsidP="007D434C">
      <w:pPr>
        <w:pStyle w:val="Odsekzoznamu"/>
        <w:numPr>
          <w:ilvl w:val="0"/>
          <w:numId w:val="11"/>
        </w:numPr>
        <w:jc w:val="both"/>
        <w:rPr>
          <w:rFonts w:ascii="Arial" w:hAnsi="Arial" w:cs="Arial"/>
        </w:rPr>
      </w:pPr>
      <w:r w:rsidRPr="00394EED">
        <w:rPr>
          <w:rFonts w:ascii="Arial" w:hAnsi="Arial"/>
        </w:rPr>
        <w:t xml:space="preserve">The right of access </w:t>
      </w:r>
    </w:p>
    <w:p w14:paraId="3BA09A3F" w14:textId="77777777" w:rsidR="007D434C" w:rsidRPr="00394EED" w:rsidRDefault="007D434C" w:rsidP="007D434C">
      <w:pPr>
        <w:pStyle w:val="Odsekzoznamu"/>
        <w:numPr>
          <w:ilvl w:val="0"/>
          <w:numId w:val="11"/>
        </w:numPr>
        <w:jc w:val="both"/>
        <w:rPr>
          <w:rFonts w:ascii="Arial" w:hAnsi="Arial" w:cs="Arial"/>
        </w:rPr>
      </w:pPr>
      <w:r w:rsidRPr="00394EED">
        <w:rPr>
          <w:rFonts w:ascii="Arial" w:hAnsi="Arial"/>
        </w:rPr>
        <w:t xml:space="preserve">The right to rectification </w:t>
      </w:r>
    </w:p>
    <w:p w14:paraId="1B4A3995" w14:textId="77777777" w:rsidR="007D434C" w:rsidRPr="00394EED" w:rsidRDefault="007D434C" w:rsidP="007D434C">
      <w:pPr>
        <w:pStyle w:val="Odsekzoznamu"/>
        <w:numPr>
          <w:ilvl w:val="0"/>
          <w:numId w:val="11"/>
        </w:numPr>
        <w:jc w:val="both"/>
        <w:rPr>
          <w:rFonts w:ascii="Arial" w:hAnsi="Arial" w:cs="Arial"/>
        </w:rPr>
      </w:pPr>
      <w:r w:rsidRPr="00394EED">
        <w:rPr>
          <w:rFonts w:ascii="Arial" w:hAnsi="Arial"/>
        </w:rPr>
        <w:t>The right to erasure (‘right to be forgotten’)</w:t>
      </w:r>
    </w:p>
    <w:p w14:paraId="098FC2AD" w14:textId="77777777" w:rsidR="007D434C" w:rsidRPr="00394EED" w:rsidRDefault="007D434C" w:rsidP="007D434C">
      <w:pPr>
        <w:pStyle w:val="Odsekzoznamu"/>
        <w:numPr>
          <w:ilvl w:val="0"/>
          <w:numId w:val="11"/>
        </w:numPr>
        <w:jc w:val="both"/>
        <w:rPr>
          <w:rFonts w:ascii="Arial" w:hAnsi="Arial" w:cs="Arial"/>
        </w:rPr>
      </w:pPr>
      <w:r w:rsidRPr="00394EED">
        <w:rPr>
          <w:rFonts w:ascii="Arial" w:hAnsi="Arial"/>
        </w:rPr>
        <w:t>The right to restriction of personal data processing</w:t>
      </w:r>
    </w:p>
    <w:p w14:paraId="6B2C2D81" w14:textId="4589BF89" w:rsidR="007D434C" w:rsidRPr="00394EED" w:rsidRDefault="007D434C" w:rsidP="007D434C">
      <w:pPr>
        <w:pStyle w:val="Odsekzoznamu"/>
        <w:numPr>
          <w:ilvl w:val="0"/>
          <w:numId w:val="11"/>
        </w:numPr>
        <w:jc w:val="both"/>
        <w:rPr>
          <w:rFonts w:ascii="Arial" w:hAnsi="Arial" w:cs="Arial"/>
        </w:rPr>
      </w:pPr>
      <w:r w:rsidRPr="00394EED">
        <w:rPr>
          <w:rFonts w:ascii="Arial" w:hAnsi="Arial"/>
        </w:rPr>
        <w:t>The right to lodge a complaint with a supervisory authority</w:t>
      </w:r>
    </w:p>
    <w:p w14:paraId="5085CF2C" w14:textId="77777777" w:rsidR="007D434C" w:rsidRPr="00394EED" w:rsidRDefault="007D434C" w:rsidP="007D434C">
      <w:pPr>
        <w:pStyle w:val="Odsekzoznamu"/>
        <w:jc w:val="both"/>
        <w:rPr>
          <w:rFonts w:ascii="Arial" w:hAnsi="Arial" w:cs="Arial"/>
        </w:rPr>
      </w:pPr>
    </w:p>
    <w:p w14:paraId="01F26114" w14:textId="77777777" w:rsidR="007D0453" w:rsidRPr="00394EED" w:rsidRDefault="007D0453" w:rsidP="007D434C">
      <w:pPr>
        <w:spacing w:after="150" w:line="240" w:lineRule="auto"/>
        <w:ind w:firstLine="708"/>
        <w:jc w:val="both"/>
        <w:rPr>
          <w:rFonts w:ascii="Arial" w:eastAsia="Times New Roman" w:hAnsi="Arial" w:cs="Arial"/>
          <w:color w:val="2D2D2D"/>
        </w:rPr>
      </w:pPr>
      <w:r w:rsidRPr="00394EED">
        <w:rPr>
          <w:rFonts w:ascii="Arial" w:hAnsi="Arial"/>
        </w:rPr>
        <w:t>The current contact details of the Office for Personal Data Protection of the Slovak Republic and further instructions on lodging such a complaint are published on the website of the office at</w:t>
      </w:r>
      <w:r w:rsidRPr="00394EED">
        <w:t xml:space="preserve"> </w:t>
      </w:r>
      <w:hyperlink r:id="rId11" w:history="1">
        <w:r w:rsidRPr="00394EED">
          <w:rPr>
            <w:rStyle w:val="Hypertextovprepojenie"/>
            <w:rFonts w:ascii="Arial" w:hAnsi="Arial"/>
            <w:color w:val="auto"/>
          </w:rPr>
          <w:t>www.dataprotection.gov.sk</w:t>
        </w:r>
      </w:hyperlink>
      <w:r w:rsidRPr="00394EED">
        <w:rPr>
          <w:rStyle w:val="Hypertextovprepojenie"/>
          <w:rFonts w:ascii="Arial" w:hAnsi="Arial"/>
          <w:color w:val="auto"/>
        </w:rPr>
        <w:t>.</w:t>
      </w:r>
    </w:p>
    <w:p w14:paraId="10EBCDAC" w14:textId="446E9017" w:rsidR="003D1F01" w:rsidRPr="00394EED" w:rsidRDefault="007D0453" w:rsidP="007D434C">
      <w:pPr>
        <w:ind w:firstLine="708"/>
        <w:jc w:val="both"/>
        <w:rPr>
          <w:rFonts w:ascii="Arial" w:eastAsia="Times New Roman" w:hAnsi="Arial" w:cs="Arial"/>
          <w:color w:val="2D2D2D"/>
        </w:rPr>
      </w:pPr>
      <w:r w:rsidRPr="00394EED">
        <w:rPr>
          <w:rFonts w:ascii="Arial" w:hAnsi="Arial"/>
          <w:color w:val="2D2D2D"/>
        </w:rPr>
        <w:t xml:space="preserve">Further information on the scope of the above rights is provided on the Company’s website: </w:t>
      </w:r>
      <w:hyperlink r:id="rId12" w:history="1">
        <w:r w:rsidRPr="00394EED">
          <w:rPr>
            <w:rFonts w:ascii="Arial" w:hAnsi="Arial"/>
            <w:u w:val="single"/>
          </w:rPr>
          <w:t>www.seas.sk/gdpr</w:t>
        </w:r>
      </w:hyperlink>
      <w:bookmarkStart w:id="0" w:name="_GoBack"/>
      <w:bookmarkEnd w:id="0"/>
      <w:r w:rsidRPr="00394EED">
        <w:rPr>
          <w:rFonts w:ascii="Arial" w:hAnsi="Arial"/>
          <w:color w:val="2D2D2D"/>
        </w:rPr>
        <w:t>.</w:t>
      </w:r>
    </w:p>
    <w:p w14:paraId="40DC9D99" w14:textId="77777777" w:rsidR="003D1F01" w:rsidRPr="00394EED" w:rsidRDefault="003D1F01" w:rsidP="007D434C">
      <w:pPr>
        <w:ind w:firstLine="708"/>
        <w:jc w:val="both"/>
        <w:rPr>
          <w:rFonts w:ascii="Arial" w:hAnsi="Arial" w:cs="Arial"/>
          <w:b/>
          <w:color w:val="263B97"/>
        </w:rPr>
      </w:pPr>
      <w:r w:rsidRPr="00394EED">
        <w:rPr>
          <w:rFonts w:ascii="Arial" w:hAnsi="Arial"/>
          <w:b/>
          <w:color w:val="263B97"/>
        </w:rPr>
        <w:t>How to exercise your rights in the Company:</w:t>
      </w:r>
    </w:p>
    <w:p w14:paraId="250549B2" w14:textId="1055A661" w:rsidR="003D1F01" w:rsidRPr="00394EED" w:rsidRDefault="003D1F01" w:rsidP="007D434C">
      <w:pPr>
        <w:ind w:firstLine="708"/>
        <w:jc w:val="both"/>
        <w:rPr>
          <w:rFonts w:ascii="Arial" w:hAnsi="Arial" w:cs="Arial"/>
          <w:b/>
          <w:color w:val="263B97"/>
        </w:rPr>
      </w:pPr>
      <w:r w:rsidRPr="00394EED">
        <w:rPr>
          <w:rFonts w:ascii="Arial" w:hAnsi="Arial"/>
        </w:rPr>
        <w:t>You can exercise your rights in our Company at any time in the following ways:</w:t>
      </w:r>
    </w:p>
    <w:p w14:paraId="5091D952" w14:textId="77777777" w:rsidR="00E1253B" w:rsidRPr="00241E71" w:rsidRDefault="00E1253B" w:rsidP="00E1253B">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064B07FE" w14:textId="77777777" w:rsidR="00E1253B" w:rsidRPr="00B950FE" w:rsidRDefault="00E1253B" w:rsidP="00E1253B">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077E4FA7" w14:textId="77777777" w:rsidR="00E1253B" w:rsidRPr="007B5AE6" w:rsidRDefault="00E1253B" w:rsidP="00E1253B">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394EED" w:rsidRDefault="007A73BF" w:rsidP="007D434C">
      <w:pPr>
        <w:spacing w:before="100" w:beforeAutospacing="1" w:after="100" w:afterAutospacing="1" w:line="240" w:lineRule="auto"/>
        <w:ind w:firstLine="708"/>
        <w:jc w:val="both"/>
        <w:rPr>
          <w:rFonts w:ascii="Arial" w:eastAsia="Times New Roman" w:hAnsi="Arial" w:cs="Arial"/>
          <w:b/>
          <w:color w:val="404040"/>
        </w:rPr>
      </w:pPr>
      <w:r w:rsidRPr="00394EED">
        <w:rPr>
          <w:rFonts w:ascii="Arial" w:hAnsi="Arial"/>
          <w:b/>
          <w:color w:val="263B97"/>
        </w:rPr>
        <w:t xml:space="preserve">Is provision of your personal data a statutory or contractual requirement or a requirement necessary to enter into a contract? </w:t>
      </w:r>
    </w:p>
    <w:p w14:paraId="053F1102" w14:textId="43573B1E" w:rsidR="007A73BF" w:rsidRPr="00394EED" w:rsidRDefault="007D434C" w:rsidP="007D434C">
      <w:pPr>
        <w:ind w:firstLine="708"/>
        <w:jc w:val="both"/>
        <w:rPr>
          <w:rFonts w:ascii="Arial" w:hAnsi="Arial" w:cs="Arial"/>
          <w:b/>
          <w:color w:val="263B97"/>
        </w:rPr>
      </w:pPr>
      <w:r w:rsidRPr="00394EED">
        <w:rPr>
          <w:rFonts w:ascii="Arial" w:hAnsi="Arial"/>
        </w:rPr>
        <w:t xml:space="preserve">Providing your personal </w:t>
      </w:r>
      <w:r w:rsidR="00AD1565">
        <w:rPr>
          <w:rFonts w:ascii="Arial" w:hAnsi="Arial"/>
        </w:rPr>
        <w:t xml:space="preserve">data in the scope of the </w:t>
      </w:r>
      <w:r w:rsidRPr="00394EED">
        <w:rPr>
          <w:rFonts w:ascii="Arial" w:hAnsi="Arial"/>
        </w:rPr>
        <w:t>name, surname, employer, phone number, email, position</w:t>
      </w:r>
      <w:r w:rsidRPr="00394EED">
        <w:t xml:space="preserve"> </w:t>
      </w:r>
      <w:r w:rsidRPr="00394EED">
        <w:rPr>
          <w:rFonts w:ascii="Arial" w:hAnsi="Arial"/>
        </w:rPr>
        <w:t>of an emergency response organisation member, civil protection organisation member, village/town/city (for a state administration or local self-government representative) is a legal requirement. Failure to provide the personal data shall result in the impossibility to appoint the person as an emergency response organisation or civil protection organisation member and comply with the Company’s legal obligations. Providing other personal data is neither a legal nor contractual requirement</w:t>
      </w:r>
      <w:r w:rsidR="00EA1C3B">
        <w:rPr>
          <w:rFonts w:ascii="Arial" w:hAnsi="Arial"/>
        </w:rPr>
        <w:t>,</w:t>
      </w:r>
      <w:r w:rsidRPr="00394EED">
        <w:rPr>
          <w:rFonts w:ascii="Arial" w:hAnsi="Arial"/>
        </w:rPr>
        <w:t xml:space="preserve"> nor a requirement necessary to enter into a contract.</w:t>
      </w:r>
    </w:p>
    <w:p w14:paraId="5F7C3272" w14:textId="2832E8B7" w:rsidR="00B1259A" w:rsidRPr="00394EED" w:rsidRDefault="00BA2C16" w:rsidP="007D434C">
      <w:pPr>
        <w:ind w:firstLine="708"/>
        <w:jc w:val="both"/>
        <w:rPr>
          <w:rFonts w:ascii="Arial" w:eastAsia="Times New Roman" w:hAnsi="Arial" w:cs="Arial"/>
          <w:color w:val="0070C0"/>
        </w:rPr>
      </w:pPr>
      <w:r w:rsidRPr="00394EED">
        <w:rPr>
          <w:rFonts w:ascii="Arial" w:hAnsi="Arial"/>
          <w:b/>
          <w:color w:val="263B97"/>
        </w:rPr>
        <w:t xml:space="preserve">Does the processing of your personal data involve automated individual decision-making, including profiling? </w:t>
      </w:r>
    </w:p>
    <w:p w14:paraId="3AA82C83" w14:textId="410754FE" w:rsidR="00B1259A" w:rsidRPr="00394EED" w:rsidRDefault="007D434C" w:rsidP="007D434C">
      <w:pPr>
        <w:ind w:firstLine="708"/>
        <w:jc w:val="both"/>
        <w:rPr>
          <w:rFonts w:ascii="Arial" w:hAnsi="Arial" w:cs="Arial"/>
          <w:i/>
          <w:color w:val="808080" w:themeColor="background1" w:themeShade="80"/>
        </w:rPr>
      </w:pPr>
      <w:r w:rsidRPr="00394EED">
        <w:rPr>
          <w:rFonts w:ascii="Arial" w:hAnsi="Arial"/>
        </w:rPr>
        <w:t>No</w:t>
      </w:r>
    </w:p>
    <w:sectPr w:rsidR="00B1259A" w:rsidRPr="00394EED"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D1672" w14:textId="77777777" w:rsidR="004475B2" w:rsidRDefault="004475B2" w:rsidP="00447C9E">
      <w:pPr>
        <w:spacing w:after="0" w:line="240" w:lineRule="auto"/>
      </w:pPr>
      <w:r>
        <w:separator/>
      </w:r>
    </w:p>
  </w:endnote>
  <w:endnote w:type="continuationSeparator" w:id="0">
    <w:p w14:paraId="3236D5DE" w14:textId="77777777" w:rsidR="004475B2" w:rsidRDefault="004475B2"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5DD92" w14:textId="77777777" w:rsidR="009D0F52" w:rsidRDefault="009D0F5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35EA8D2D" w:rsidR="00447C9E" w:rsidRPr="009D0F52" w:rsidRDefault="009D0F52" w:rsidP="009D0F52">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CBA92" w14:textId="77777777" w:rsidR="009D0F52" w:rsidRDefault="009D0F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D3E4F" w14:textId="77777777" w:rsidR="004475B2" w:rsidRDefault="004475B2" w:rsidP="00447C9E">
      <w:pPr>
        <w:spacing w:after="0" w:line="240" w:lineRule="auto"/>
      </w:pPr>
      <w:r>
        <w:separator/>
      </w:r>
    </w:p>
  </w:footnote>
  <w:footnote w:type="continuationSeparator" w:id="0">
    <w:p w14:paraId="52413F19" w14:textId="77777777" w:rsidR="004475B2" w:rsidRDefault="004475B2"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B3716" w14:textId="77777777" w:rsidR="009D0F52" w:rsidRDefault="009D0F5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1AEC1B35"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306F3" w14:textId="77777777" w:rsidR="009D0F52" w:rsidRDefault="009D0F5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0C87462C"/>
    <w:multiLevelType w:val="hybridMultilevel"/>
    <w:tmpl w:val="7F36B3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CD551B0"/>
    <w:multiLevelType w:val="hybridMultilevel"/>
    <w:tmpl w:val="2250CE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E9E1669"/>
    <w:multiLevelType w:val="hybridMultilevel"/>
    <w:tmpl w:val="37FAE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B3E2C81"/>
    <w:multiLevelType w:val="hybridMultilevel"/>
    <w:tmpl w:val="36CA60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8"/>
  </w:num>
  <w:num w:numId="2">
    <w:abstractNumId w:val="5"/>
  </w:num>
  <w:num w:numId="3">
    <w:abstractNumId w:val="6"/>
  </w:num>
  <w:num w:numId="4">
    <w:abstractNumId w:val="9"/>
  </w:num>
  <w:num w:numId="5">
    <w:abstractNumId w:val="7"/>
  </w:num>
  <w:num w:numId="6">
    <w:abstractNumId w:val="10"/>
  </w:num>
  <w:num w:numId="7">
    <w:abstractNumId w:val="12"/>
  </w:num>
  <w:num w:numId="8">
    <w:abstractNumId w:val="2"/>
  </w:num>
  <w:num w:numId="9">
    <w:abstractNumId w:val="3"/>
  </w:num>
  <w:num w:numId="10">
    <w:abstractNumId w:val="11"/>
  </w:num>
  <w:num w:numId="11">
    <w:abstractNumId w:val="1"/>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86EAD"/>
    <w:rsid w:val="00090431"/>
    <w:rsid w:val="000A0BE7"/>
    <w:rsid w:val="000A6A9A"/>
    <w:rsid w:val="000C1A31"/>
    <w:rsid w:val="000D18C8"/>
    <w:rsid w:val="000D3F33"/>
    <w:rsid w:val="000E16AA"/>
    <w:rsid w:val="00103160"/>
    <w:rsid w:val="0012729A"/>
    <w:rsid w:val="001309D4"/>
    <w:rsid w:val="00170543"/>
    <w:rsid w:val="001B3FB7"/>
    <w:rsid w:val="001C3D18"/>
    <w:rsid w:val="001C709D"/>
    <w:rsid w:val="001E2A69"/>
    <w:rsid w:val="00201BAE"/>
    <w:rsid w:val="002216B7"/>
    <w:rsid w:val="0022498C"/>
    <w:rsid w:val="00244FB3"/>
    <w:rsid w:val="00253C17"/>
    <w:rsid w:val="00265FD2"/>
    <w:rsid w:val="00267A16"/>
    <w:rsid w:val="00291034"/>
    <w:rsid w:val="002C482F"/>
    <w:rsid w:val="002C7673"/>
    <w:rsid w:val="002D0583"/>
    <w:rsid w:val="00303451"/>
    <w:rsid w:val="00321513"/>
    <w:rsid w:val="00347721"/>
    <w:rsid w:val="00362A58"/>
    <w:rsid w:val="00385E84"/>
    <w:rsid w:val="00394EED"/>
    <w:rsid w:val="003A21F0"/>
    <w:rsid w:val="003A569C"/>
    <w:rsid w:val="003B5B1A"/>
    <w:rsid w:val="003B6CB4"/>
    <w:rsid w:val="003D1F01"/>
    <w:rsid w:val="003E5D4B"/>
    <w:rsid w:val="003F2479"/>
    <w:rsid w:val="003F3F6B"/>
    <w:rsid w:val="003F45CB"/>
    <w:rsid w:val="004012E0"/>
    <w:rsid w:val="00425594"/>
    <w:rsid w:val="00445864"/>
    <w:rsid w:val="004475B2"/>
    <w:rsid w:val="00447C9E"/>
    <w:rsid w:val="00480274"/>
    <w:rsid w:val="00491744"/>
    <w:rsid w:val="004C60A7"/>
    <w:rsid w:val="004C65FA"/>
    <w:rsid w:val="004C7360"/>
    <w:rsid w:val="004E2C21"/>
    <w:rsid w:val="004E3669"/>
    <w:rsid w:val="004F28FD"/>
    <w:rsid w:val="004F699A"/>
    <w:rsid w:val="0050666C"/>
    <w:rsid w:val="005147F2"/>
    <w:rsid w:val="0051684C"/>
    <w:rsid w:val="00521827"/>
    <w:rsid w:val="005222A3"/>
    <w:rsid w:val="0053336C"/>
    <w:rsid w:val="00566CB5"/>
    <w:rsid w:val="005677B6"/>
    <w:rsid w:val="0057780D"/>
    <w:rsid w:val="00585CAB"/>
    <w:rsid w:val="005956B2"/>
    <w:rsid w:val="005A6BDF"/>
    <w:rsid w:val="005B152E"/>
    <w:rsid w:val="005B498D"/>
    <w:rsid w:val="005B6308"/>
    <w:rsid w:val="005C42BD"/>
    <w:rsid w:val="005C6CD7"/>
    <w:rsid w:val="005D540A"/>
    <w:rsid w:val="006018B1"/>
    <w:rsid w:val="00605E29"/>
    <w:rsid w:val="0062457E"/>
    <w:rsid w:val="00655C85"/>
    <w:rsid w:val="00686252"/>
    <w:rsid w:val="006B4AE0"/>
    <w:rsid w:val="006B6EF4"/>
    <w:rsid w:val="006C4101"/>
    <w:rsid w:val="006F4829"/>
    <w:rsid w:val="00704BBB"/>
    <w:rsid w:val="007076FE"/>
    <w:rsid w:val="00722C11"/>
    <w:rsid w:val="00723C4C"/>
    <w:rsid w:val="00742919"/>
    <w:rsid w:val="00747D85"/>
    <w:rsid w:val="00763563"/>
    <w:rsid w:val="00766FDD"/>
    <w:rsid w:val="00780CF6"/>
    <w:rsid w:val="00782BE0"/>
    <w:rsid w:val="00785BDE"/>
    <w:rsid w:val="007A2C47"/>
    <w:rsid w:val="007A73BF"/>
    <w:rsid w:val="007D0453"/>
    <w:rsid w:val="007D434C"/>
    <w:rsid w:val="007E6C08"/>
    <w:rsid w:val="007F1DDD"/>
    <w:rsid w:val="007F31C2"/>
    <w:rsid w:val="0082077C"/>
    <w:rsid w:val="00845356"/>
    <w:rsid w:val="00847887"/>
    <w:rsid w:val="008500C7"/>
    <w:rsid w:val="008630D0"/>
    <w:rsid w:val="00863235"/>
    <w:rsid w:val="0087570F"/>
    <w:rsid w:val="00895D12"/>
    <w:rsid w:val="00896915"/>
    <w:rsid w:val="008B6481"/>
    <w:rsid w:val="008C05BD"/>
    <w:rsid w:val="008D1705"/>
    <w:rsid w:val="00905B30"/>
    <w:rsid w:val="00911651"/>
    <w:rsid w:val="00924D1D"/>
    <w:rsid w:val="00936A08"/>
    <w:rsid w:val="009655B3"/>
    <w:rsid w:val="009741CF"/>
    <w:rsid w:val="009A3B11"/>
    <w:rsid w:val="009A551C"/>
    <w:rsid w:val="009B552B"/>
    <w:rsid w:val="009C66C4"/>
    <w:rsid w:val="009D0F52"/>
    <w:rsid w:val="009E524E"/>
    <w:rsid w:val="009F15AF"/>
    <w:rsid w:val="009F2A6B"/>
    <w:rsid w:val="009F688D"/>
    <w:rsid w:val="00A051FE"/>
    <w:rsid w:val="00A06624"/>
    <w:rsid w:val="00A2325D"/>
    <w:rsid w:val="00A258AB"/>
    <w:rsid w:val="00A30550"/>
    <w:rsid w:val="00A3340B"/>
    <w:rsid w:val="00A35153"/>
    <w:rsid w:val="00A426FD"/>
    <w:rsid w:val="00A45E5E"/>
    <w:rsid w:val="00A46963"/>
    <w:rsid w:val="00A61A5E"/>
    <w:rsid w:val="00A704B8"/>
    <w:rsid w:val="00A73008"/>
    <w:rsid w:val="00A76883"/>
    <w:rsid w:val="00A845E3"/>
    <w:rsid w:val="00A94204"/>
    <w:rsid w:val="00AD1565"/>
    <w:rsid w:val="00AD35DF"/>
    <w:rsid w:val="00AD641A"/>
    <w:rsid w:val="00AF2AD1"/>
    <w:rsid w:val="00AF469C"/>
    <w:rsid w:val="00AF5EBA"/>
    <w:rsid w:val="00B0245C"/>
    <w:rsid w:val="00B1259A"/>
    <w:rsid w:val="00B17AF4"/>
    <w:rsid w:val="00B2467F"/>
    <w:rsid w:val="00B40DB4"/>
    <w:rsid w:val="00B54FF7"/>
    <w:rsid w:val="00B91BE0"/>
    <w:rsid w:val="00B95B32"/>
    <w:rsid w:val="00B97895"/>
    <w:rsid w:val="00BA1EED"/>
    <w:rsid w:val="00BA2C16"/>
    <w:rsid w:val="00BE70E0"/>
    <w:rsid w:val="00C03C9D"/>
    <w:rsid w:val="00C05E6B"/>
    <w:rsid w:val="00C0628A"/>
    <w:rsid w:val="00C15B4F"/>
    <w:rsid w:val="00C21B75"/>
    <w:rsid w:val="00C36A21"/>
    <w:rsid w:val="00C42985"/>
    <w:rsid w:val="00C52261"/>
    <w:rsid w:val="00C961C5"/>
    <w:rsid w:val="00CA2F92"/>
    <w:rsid w:val="00CB1A52"/>
    <w:rsid w:val="00CB7357"/>
    <w:rsid w:val="00D00AF5"/>
    <w:rsid w:val="00D10B33"/>
    <w:rsid w:val="00D1281F"/>
    <w:rsid w:val="00D23640"/>
    <w:rsid w:val="00D31D79"/>
    <w:rsid w:val="00D42363"/>
    <w:rsid w:val="00D629B2"/>
    <w:rsid w:val="00D837A4"/>
    <w:rsid w:val="00DB052B"/>
    <w:rsid w:val="00DC270A"/>
    <w:rsid w:val="00DC7390"/>
    <w:rsid w:val="00DD6C31"/>
    <w:rsid w:val="00DE0D4B"/>
    <w:rsid w:val="00DE1734"/>
    <w:rsid w:val="00DE6155"/>
    <w:rsid w:val="00DE6AB9"/>
    <w:rsid w:val="00DF73C7"/>
    <w:rsid w:val="00DF7D69"/>
    <w:rsid w:val="00E1253B"/>
    <w:rsid w:val="00E23A1A"/>
    <w:rsid w:val="00E30C22"/>
    <w:rsid w:val="00E41F57"/>
    <w:rsid w:val="00E62CE4"/>
    <w:rsid w:val="00E64350"/>
    <w:rsid w:val="00E92FAD"/>
    <w:rsid w:val="00EA1C3B"/>
    <w:rsid w:val="00EA3582"/>
    <w:rsid w:val="00ED004A"/>
    <w:rsid w:val="00EF3F91"/>
    <w:rsid w:val="00F07892"/>
    <w:rsid w:val="00F13F78"/>
    <w:rsid w:val="00F161F4"/>
    <w:rsid w:val="00F21FEF"/>
    <w:rsid w:val="00F25053"/>
    <w:rsid w:val="00F61B62"/>
    <w:rsid w:val="00F65D40"/>
    <w:rsid w:val="00F71751"/>
    <w:rsid w:val="00F84033"/>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305122">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B72E9-F1ED-40AC-824F-805D53410D5B}"/>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C7F38E1C-EEE0-4045-9923-079AFDF8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1084</Words>
  <Characters>6182</Characters>
  <Application>Microsoft Office Word</Application>
  <DocSecurity>0</DocSecurity>
  <Lines>51</Lines>
  <Paragraphs>14</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13</cp:revision>
  <dcterms:created xsi:type="dcterms:W3CDTF">2023-06-17T13:03:00Z</dcterms:created>
  <dcterms:modified xsi:type="dcterms:W3CDTF">2024-01-12T17:49:00Z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