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434C5" w14:textId="640A2C2F" w:rsidR="003015AD" w:rsidRPr="0000670E" w:rsidRDefault="00E1430D" w:rsidP="005B1282">
      <w:pPr>
        <w:pStyle w:val="vopLevel2"/>
        <w:keepNext/>
        <w:widowControl w:val="0"/>
        <w:numPr>
          <w:ilvl w:val="0"/>
          <w:numId w:val="0"/>
        </w:numPr>
        <w:spacing w:before="0" w:after="0"/>
        <w:jc w:val="center"/>
        <w:rPr>
          <w:rFonts w:ascii="Arial" w:hAnsi="Arial" w:cs="Arial"/>
          <w:b/>
          <w:caps/>
          <w:sz w:val="24"/>
          <w:szCs w:val="24"/>
        </w:rPr>
      </w:pPr>
      <w:r>
        <w:rPr>
          <w:rFonts w:ascii="Arial" w:hAnsi="Arial" w:cs="Arial"/>
          <w:b/>
          <w:caps/>
          <w:sz w:val="24"/>
          <w:szCs w:val="24"/>
        </w:rPr>
        <w:t>S</w:t>
      </w:r>
      <w:r w:rsidR="002A5B42" w:rsidRPr="0000670E">
        <w:rPr>
          <w:rFonts w:ascii="Arial" w:hAnsi="Arial" w:cs="Arial"/>
          <w:b/>
          <w:caps/>
          <w:sz w:val="24"/>
          <w:szCs w:val="24"/>
        </w:rPr>
        <w:t>ANKČNÁ DOLOŽKA</w:t>
      </w:r>
    </w:p>
    <w:p w14:paraId="50975EB8" w14:textId="6758147E" w:rsidR="00CF146C" w:rsidRPr="0000670E" w:rsidRDefault="00CF146C" w:rsidP="002A5B42">
      <w:pPr>
        <w:pStyle w:val="vopLevel2"/>
        <w:keepNext/>
        <w:widowControl w:val="0"/>
        <w:numPr>
          <w:ilvl w:val="0"/>
          <w:numId w:val="0"/>
        </w:numPr>
        <w:jc w:val="center"/>
        <w:rPr>
          <w:rFonts w:ascii="Arial" w:hAnsi="Arial" w:cs="Arial"/>
          <w:b/>
          <w:caps/>
        </w:rPr>
      </w:pPr>
      <w:r w:rsidRPr="0000670E">
        <w:rPr>
          <w:rFonts w:ascii="Arial" w:hAnsi="Arial" w:cs="Arial"/>
          <w:b/>
          <w:caps/>
        </w:rPr>
        <w:t>pre plnenie s dodávkou tovaru</w:t>
      </w:r>
    </w:p>
    <w:p w14:paraId="26F4534F" w14:textId="550E1D84" w:rsidR="00CF146C" w:rsidRPr="0000670E" w:rsidRDefault="00311FF9" w:rsidP="002A5B42">
      <w:pPr>
        <w:pStyle w:val="vopLevel2"/>
        <w:keepNext/>
        <w:widowControl w:val="0"/>
        <w:numPr>
          <w:ilvl w:val="0"/>
          <w:numId w:val="0"/>
        </w:numPr>
        <w:jc w:val="center"/>
        <w:rPr>
          <w:rFonts w:ascii="Arial" w:hAnsi="Arial" w:cs="Arial"/>
          <w:b/>
        </w:rPr>
      </w:pPr>
      <w:r w:rsidRPr="0000670E">
        <w:rPr>
          <w:rFonts w:ascii="Arial" w:hAnsi="Arial" w:cs="Arial"/>
          <w:b/>
        </w:rPr>
        <w:t xml:space="preserve">spoločnosti </w:t>
      </w:r>
      <w:r w:rsidR="00D64102" w:rsidRPr="0000670E">
        <w:rPr>
          <w:rFonts w:ascii="Arial" w:hAnsi="Arial" w:cs="Arial"/>
          <w:b/>
        </w:rPr>
        <w:t>Slovensk</w:t>
      </w:r>
      <w:r w:rsidRPr="0000670E">
        <w:rPr>
          <w:rFonts w:ascii="Arial" w:hAnsi="Arial" w:cs="Arial"/>
          <w:b/>
        </w:rPr>
        <w:t>é</w:t>
      </w:r>
      <w:r w:rsidR="00D64102" w:rsidRPr="0000670E">
        <w:rPr>
          <w:rFonts w:ascii="Arial" w:hAnsi="Arial" w:cs="Arial"/>
          <w:b/>
        </w:rPr>
        <w:t xml:space="preserve"> elektrárn</w:t>
      </w:r>
      <w:r w:rsidRPr="0000670E">
        <w:rPr>
          <w:rFonts w:ascii="Arial" w:hAnsi="Arial" w:cs="Arial"/>
          <w:b/>
        </w:rPr>
        <w:t>e</w:t>
      </w:r>
      <w:r w:rsidR="00D64102" w:rsidRPr="0000670E">
        <w:rPr>
          <w:rFonts w:ascii="Arial" w:hAnsi="Arial" w:cs="Arial"/>
          <w:b/>
        </w:rPr>
        <w:t xml:space="preserve">, a.s. </w:t>
      </w:r>
      <w:r w:rsidR="00A8243E" w:rsidRPr="0000670E">
        <w:rPr>
          <w:rFonts w:ascii="Arial" w:hAnsi="Arial" w:cs="Arial"/>
          <w:b/>
        </w:rPr>
        <w:t>(</w:t>
      </w:r>
      <w:r w:rsidR="000D5774" w:rsidRPr="0000670E">
        <w:rPr>
          <w:rFonts w:ascii="Arial" w:hAnsi="Arial" w:cs="Arial"/>
          <w:b/>
        </w:rPr>
        <w:t xml:space="preserve">ďalej len </w:t>
      </w:r>
      <w:r w:rsidR="00A8243E" w:rsidRPr="0000670E">
        <w:rPr>
          <w:rFonts w:ascii="Arial" w:hAnsi="Arial" w:cs="Arial"/>
          <w:b/>
        </w:rPr>
        <w:t xml:space="preserve">„SE“) </w:t>
      </w:r>
    </w:p>
    <w:p w14:paraId="5BE9468B" w14:textId="77777777" w:rsidR="003015AD" w:rsidRPr="0000670E" w:rsidRDefault="00D64102" w:rsidP="002A5B42">
      <w:pPr>
        <w:pStyle w:val="vopLevel2"/>
        <w:keepNext/>
        <w:widowControl w:val="0"/>
        <w:numPr>
          <w:ilvl w:val="0"/>
          <w:numId w:val="0"/>
        </w:numPr>
        <w:jc w:val="center"/>
        <w:rPr>
          <w:rFonts w:ascii="Arial" w:hAnsi="Arial" w:cs="Arial"/>
          <w:b/>
        </w:rPr>
      </w:pPr>
      <w:r w:rsidRPr="0000670E">
        <w:rPr>
          <w:rFonts w:ascii="Arial" w:hAnsi="Arial" w:cs="Arial"/>
          <w:b/>
        </w:rPr>
        <w:t xml:space="preserve">verzia </w:t>
      </w:r>
      <w:r w:rsidR="00035B33" w:rsidRPr="0000670E">
        <w:rPr>
          <w:rFonts w:ascii="Arial" w:hAnsi="Arial" w:cs="Arial"/>
          <w:b/>
        </w:rPr>
        <w:t>16</w:t>
      </w:r>
      <w:r w:rsidR="00CF146C" w:rsidRPr="0000670E">
        <w:rPr>
          <w:rFonts w:ascii="Arial" w:hAnsi="Arial" w:cs="Arial"/>
          <w:b/>
        </w:rPr>
        <w:t>/07/</w:t>
      </w:r>
      <w:r w:rsidR="00035B33" w:rsidRPr="0000670E">
        <w:rPr>
          <w:rFonts w:ascii="Arial" w:hAnsi="Arial" w:cs="Arial"/>
          <w:b/>
        </w:rPr>
        <w:t>2025</w:t>
      </w:r>
    </w:p>
    <w:p w14:paraId="00084F09" w14:textId="77777777" w:rsidR="0000670E" w:rsidRPr="0000670E" w:rsidRDefault="0000670E" w:rsidP="002A5B42">
      <w:pPr>
        <w:pStyle w:val="vopLevel2"/>
        <w:keepNext/>
        <w:widowControl w:val="0"/>
        <w:numPr>
          <w:ilvl w:val="0"/>
          <w:numId w:val="0"/>
        </w:numPr>
        <w:jc w:val="center"/>
        <w:rPr>
          <w:rFonts w:ascii="Arial" w:hAnsi="Arial" w:cs="Arial"/>
          <w:b/>
        </w:rPr>
      </w:pPr>
    </w:p>
    <w:p w14:paraId="3E083DDA" w14:textId="0C23D0CE" w:rsidR="0000670E" w:rsidRPr="0000670E" w:rsidRDefault="0000670E" w:rsidP="002A5B42">
      <w:pPr>
        <w:pStyle w:val="vopLevel2"/>
        <w:keepNext/>
        <w:widowControl w:val="0"/>
        <w:numPr>
          <w:ilvl w:val="0"/>
          <w:numId w:val="0"/>
        </w:numPr>
        <w:jc w:val="center"/>
        <w:rPr>
          <w:rFonts w:ascii="Arial" w:hAnsi="Arial" w:cs="Arial"/>
          <w:b/>
          <w:caps/>
        </w:rPr>
        <w:sectPr w:rsidR="0000670E" w:rsidRPr="0000670E" w:rsidSect="005B1282">
          <w:headerReference w:type="default" r:id="rId10"/>
          <w:footerReference w:type="default" r:id="rId11"/>
          <w:headerReference w:type="first" r:id="rId12"/>
          <w:footerReference w:type="first" r:id="rId13"/>
          <w:type w:val="continuous"/>
          <w:pgSz w:w="11906" w:h="16838" w:code="9"/>
          <w:pgMar w:top="1135" w:right="849" w:bottom="1418" w:left="851" w:header="709" w:footer="694" w:gutter="0"/>
          <w:cols w:sep="1" w:space="709"/>
          <w:titlePg/>
          <w:docGrid w:linePitch="360"/>
        </w:sectPr>
      </w:pPr>
    </w:p>
    <w:p w14:paraId="61494355" w14:textId="1F42E286" w:rsidR="003015AD" w:rsidRPr="0000670E" w:rsidRDefault="003015AD" w:rsidP="00E0065C">
      <w:pPr>
        <w:pStyle w:val="vopLevel2"/>
        <w:keepNext/>
        <w:widowControl w:val="0"/>
        <w:numPr>
          <w:ilvl w:val="0"/>
          <w:numId w:val="7"/>
        </w:numPr>
        <w:ind w:left="284" w:hanging="284"/>
        <w:rPr>
          <w:rFonts w:ascii="Arial" w:hAnsi="Arial" w:cs="Arial"/>
          <w:b/>
          <w:caps/>
        </w:rPr>
      </w:pPr>
      <w:r w:rsidRPr="0000670E">
        <w:rPr>
          <w:rFonts w:ascii="Arial" w:hAnsi="Arial" w:cs="Arial"/>
          <w:b/>
          <w:caps/>
        </w:rPr>
        <w:t>Úvodné ustanovenie</w:t>
      </w:r>
    </w:p>
    <w:p w14:paraId="59B65D34" w14:textId="33550FF2" w:rsidR="001B1DFA" w:rsidRPr="0000670E" w:rsidRDefault="007F0BE9" w:rsidP="00E0065C">
      <w:pPr>
        <w:pStyle w:val="vopLevel3"/>
        <w:keepNext/>
        <w:widowControl w:val="0"/>
        <w:numPr>
          <w:ilvl w:val="1"/>
          <w:numId w:val="7"/>
        </w:numPr>
        <w:ind w:left="709" w:hanging="425"/>
        <w:rPr>
          <w:rFonts w:ascii="Arial" w:hAnsi="Arial" w:cs="Arial"/>
        </w:rPr>
      </w:pPr>
      <w:r w:rsidRPr="0000670E">
        <w:rPr>
          <w:rFonts w:ascii="Arial" w:hAnsi="Arial" w:cs="Arial"/>
        </w:rPr>
        <w:t>Táto Sankčná doložka</w:t>
      </w:r>
      <w:r w:rsidR="003C3E09" w:rsidRPr="0000670E">
        <w:rPr>
          <w:rFonts w:ascii="Arial" w:hAnsi="Arial" w:cs="Arial"/>
        </w:rPr>
        <w:t xml:space="preserve"> (ďalej len „</w:t>
      </w:r>
      <w:r w:rsidR="003C3E09" w:rsidRPr="0000670E">
        <w:rPr>
          <w:rFonts w:ascii="Arial" w:hAnsi="Arial" w:cs="Arial"/>
          <w:b/>
          <w:bCs/>
        </w:rPr>
        <w:t>Sankčná dolo</w:t>
      </w:r>
      <w:r w:rsidR="001E0CF6" w:rsidRPr="0000670E">
        <w:rPr>
          <w:rFonts w:ascii="Arial" w:hAnsi="Arial" w:cs="Arial"/>
          <w:b/>
          <w:bCs/>
        </w:rPr>
        <w:t>žka</w:t>
      </w:r>
      <w:r w:rsidR="001E0CF6" w:rsidRPr="0000670E">
        <w:rPr>
          <w:rFonts w:ascii="Arial" w:hAnsi="Arial" w:cs="Arial"/>
        </w:rPr>
        <w:t>“)</w:t>
      </w:r>
      <w:r w:rsidRPr="0000670E">
        <w:rPr>
          <w:rFonts w:ascii="Arial" w:hAnsi="Arial" w:cs="Arial"/>
        </w:rPr>
        <w:t xml:space="preserve"> je neoddeliteľnou súčasťou </w:t>
      </w:r>
      <w:r w:rsidR="008D248D" w:rsidRPr="0000670E">
        <w:rPr>
          <w:rFonts w:ascii="Arial" w:hAnsi="Arial" w:cs="Arial"/>
        </w:rPr>
        <w:t>Zmluvy</w:t>
      </w:r>
      <w:r w:rsidR="006C5920" w:rsidRPr="0000670E">
        <w:rPr>
          <w:rFonts w:ascii="Arial" w:hAnsi="Arial" w:cs="Arial"/>
        </w:rPr>
        <w:t xml:space="preserve"> a</w:t>
      </w:r>
      <w:r w:rsidR="00812C92" w:rsidRPr="0000670E">
        <w:rPr>
          <w:rFonts w:ascii="Arial" w:hAnsi="Arial" w:cs="Arial"/>
        </w:rPr>
        <w:t xml:space="preserve"> </w:t>
      </w:r>
      <w:r w:rsidR="006C5920" w:rsidRPr="0000670E">
        <w:rPr>
          <w:rFonts w:ascii="Arial" w:hAnsi="Arial" w:cs="Arial"/>
        </w:rPr>
        <w:t>v</w:t>
      </w:r>
      <w:r w:rsidR="00EF65D1" w:rsidRPr="0000670E">
        <w:rPr>
          <w:rFonts w:ascii="Arial" w:hAnsi="Arial" w:cs="Arial"/>
        </w:rPr>
        <w:t xml:space="preserve"> prípade </w:t>
      </w:r>
      <w:r w:rsidR="00A3153A" w:rsidRPr="0000670E">
        <w:rPr>
          <w:rFonts w:ascii="Arial" w:hAnsi="Arial" w:cs="Arial"/>
        </w:rPr>
        <w:t xml:space="preserve">vzájomného </w:t>
      </w:r>
      <w:r w:rsidR="00EF65D1" w:rsidRPr="0000670E">
        <w:rPr>
          <w:rFonts w:ascii="Arial" w:hAnsi="Arial" w:cs="Arial"/>
        </w:rPr>
        <w:t>rozporu</w:t>
      </w:r>
      <w:r w:rsidR="00A3153A" w:rsidRPr="0000670E">
        <w:rPr>
          <w:rFonts w:ascii="Arial" w:hAnsi="Arial" w:cs="Arial"/>
        </w:rPr>
        <w:t>,</w:t>
      </w:r>
      <w:r w:rsidR="00672F28" w:rsidRPr="0000670E">
        <w:rPr>
          <w:rFonts w:ascii="Arial" w:hAnsi="Arial" w:cs="Arial"/>
        </w:rPr>
        <w:t xml:space="preserve"> m</w:t>
      </w:r>
      <w:r w:rsidR="00311FF9" w:rsidRPr="0000670E">
        <w:rPr>
          <w:rFonts w:ascii="Arial" w:hAnsi="Arial" w:cs="Arial"/>
        </w:rPr>
        <w:t>ajú</w:t>
      </w:r>
      <w:r w:rsidR="00672F28" w:rsidRPr="0000670E">
        <w:rPr>
          <w:rFonts w:ascii="Arial" w:hAnsi="Arial" w:cs="Arial"/>
        </w:rPr>
        <w:t xml:space="preserve"> </w:t>
      </w:r>
      <w:r w:rsidR="00311FF9" w:rsidRPr="0000670E">
        <w:rPr>
          <w:rFonts w:ascii="Arial" w:hAnsi="Arial" w:cs="Arial"/>
        </w:rPr>
        <w:t xml:space="preserve">ustanovenia </w:t>
      </w:r>
      <w:r w:rsidR="00672F28" w:rsidRPr="0000670E">
        <w:rPr>
          <w:rFonts w:ascii="Arial" w:hAnsi="Arial" w:cs="Arial"/>
        </w:rPr>
        <w:t>Sankčn</w:t>
      </w:r>
      <w:r w:rsidR="00311FF9" w:rsidRPr="0000670E">
        <w:rPr>
          <w:rFonts w:ascii="Arial" w:hAnsi="Arial" w:cs="Arial"/>
        </w:rPr>
        <w:t>ej</w:t>
      </w:r>
      <w:r w:rsidR="00672F28" w:rsidRPr="0000670E">
        <w:rPr>
          <w:rFonts w:ascii="Arial" w:hAnsi="Arial" w:cs="Arial"/>
        </w:rPr>
        <w:t xml:space="preserve"> doložk</w:t>
      </w:r>
      <w:r w:rsidR="00311FF9" w:rsidRPr="0000670E">
        <w:rPr>
          <w:rFonts w:ascii="Arial" w:hAnsi="Arial" w:cs="Arial"/>
        </w:rPr>
        <w:t>y</w:t>
      </w:r>
      <w:r w:rsidR="00672F28" w:rsidRPr="0000670E">
        <w:rPr>
          <w:rFonts w:ascii="Arial" w:hAnsi="Arial" w:cs="Arial"/>
        </w:rPr>
        <w:t xml:space="preserve"> prednosť pred ustanoveniami Zmluvy</w:t>
      </w:r>
      <w:r w:rsidR="001B1DFA" w:rsidRPr="0000670E">
        <w:rPr>
          <w:rFonts w:ascii="Arial" w:hAnsi="Arial" w:cs="Arial"/>
        </w:rPr>
        <w:t xml:space="preserve"> a riadi sa právnym poriadkom Slovenskej republiky</w:t>
      </w:r>
      <w:r w:rsidR="009969C9" w:rsidRPr="0000670E">
        <w:rPr>
          <w:rFonts w:ascii="Arial" w:hAnsi="Arial" w:cs="Arial"/>
        </w:rPr>
        <w:t>.</w:t>
      </w:r>
    </w:p>
    <w:p w14:paraId="19FE9581" w14:textId="3EBF810E" w:rsidR="00F85FBD" w:rsidRPr="0000670E" w:rsidRDefault="00F85FBD" w:rsidP="00E0065C">
      <w:pPr>
        <w:pStyle w:val="vopLevel2"/>
        <w:keepNext/>
        <w:widowControl w:val="0"/>
        <w:numPr>
          <w:ilvl w:val="0"/>
          <w:numId w:val="7"/>
        </w:numPr>
        <w:ind w:left="284" w:hanging="284"/>
        <w:rPr>
          <w:rFonts w:ascii="Arial" w:hAnsi="Arial" w:cs="Arial"/>
          <w:b/>
          <w:caps/>
        </w:rPr>
      </w:pPr>
      <w:r w:rsidRPr="0000670E">
        <w:rPr>
          <w:rFonts w:ascii="Arial" w:hAnsi="Arial" w:cs="Arial"/>
          <w:b/>
          <w:caps/>
        </w:rPr>
        <w:t>definície</w:t>
      </w:r>
    </w:p>
    <w:p w14:paraId="7CDC2C76" w14:textId="07768FAF" w:rsidR="00352035" w:rsidRPr="0000670E" w:rsidRDefault="00AD5BF9" w:rsidP="00352035">
      <w:pPr>
        <w:pStyle w:val="vopLevel3"/>
        <w:keepNext/>
        <w:widowControl w:val="0"/>
        <w:numPr>
          <w:ilvl w:val="0"/>
          <w:numId w:val="0"/>
        </w:numPr>
        <w:ind w:left="284"/>
        <w:rPr>
          <w:rFonts w:ascii="Arial" w:hAnsi="Arial" w:cs="Arial"/>
        </w:rPr>
      </w:pPr>
      <w:r w:rsidRPr="0000670E">
        <w:rPr>
          <w:rFonts w:ascii="Arial" w:hAnsi="Arial" w:cs="Arial"/>
        </w:rPr>
        <w:t>V</w:t>
      </w:r>
      <w:r w:rsidR="00352035" w:rsidRPr="0000670E">
        <w:rPr>
          <w:rFonts w:ascii="Arial" w:hAnsi="Arial" w:cs="Arial"/>
        </w:rPr>
        <w:t xml:space="preserve">ýrazy s veľkým začiatočným písmenom použité v tejto Sankčnej doložke </w:t>
      </w:r>
      <w:r w:rsidR="00850D4D" w:rsidRPr="0000670E">
        <w:rPr>
          <w:rFonts w:ascii="Arial" w:hAnsi="Arial" w:cs="Arial"/>
        </w:rPr>
        <w:t xml:space="preserve">(či už v jednotnom alebo množnom čísle) </w:t>
      </w:r>
      <w:r w:rsidR="00352035" w:rsidRPr="0000670E">
        <w:rPr>
          <w:rFonts w:ascii="Arial" w:hAnsi="Arial" w:cs="Arial"/>
        </w:rPr>
        <w:t>majú význam</w:t>
      </w:r>
      <w:r w:rsidRPr="0000670E">
        <w:rPr>
          <w:rFonts w:ascii="Arial" w:hAnsi="Arial" w:cs="Arial"/>
        </w:rPr>
        <w:t>, ktorý je im priradený</w:t>
      </w:r>
      <w:r w:rsidR="004B4990" w:rsidRPr="0000670E">
        <w:rPr>
          <w:rFonts w:ascii="Arial" w:hAnsi="Arial" w:cs="Arial"/>
        </w:rPr>
        <w:t xml:space="preserve"> v článku 2. alebo na inom mieste Sankčnej doložky. </w:t>
      </w:r>
    </w:p>
    <w:p w14:paraId="0A6CEEC4" w14:textId="6FAA8C7B" w:rsidR="00B240A8" w:rsidRPr="0000670E" w:rsidRDefault="00B240A8" w:rsidP="00B240A8">
      <w:pPr>
        <w:pStyle w:val="vopLevel3"/>
        <w:keepNext/>
        <w:widowControl w:val="0"/>
        <w:numPr>
          <w:ilvl w:val="1"/>
          <w:numId w:val="7"/>
        </w:numPr>
        <w:ind w:left="709" w:hanging="425"/>
        <w:rPr>
          <w:rFonts w:ascii="Arial" w:hAnsi="Arial" w:cs="Arial"/>
        </w:rPr>
      </w:pPr>
      <w:r w:rsidRPr="0000670E">
        <w:rPr>
          <w:rFonts w:ascii="Arial" w:hAnsi="Arial" w:cs="Arial"/>
        </w:rPr>
        <w:t>„</w:t>
      </w:r>
      <w:r w:rsidRPr="0000670E">
        <w:rPr>
          <w:rFonts w:ascii="Arial" w:hAnsi="Arial" w:cs="Arial"/>
          <w:b/>
        </w:rPr>
        <w:t>Aplikovateľné sankčné programy</w:t>
      </w:r>
      <w:r w:rsidRPr="0000670E">
        <w:rPr>
          <w:rFonts w:ascii="Arial" w:hAnsi="Arial" w:cs="Arial"/>
        </w:rPr>
        <w:t>“ sú akékoľvek medzinárodné sankcie, resp. reštriktívne opatrenia (napr. vo forme príkazov, zákazov, obmedzení alebo iných sankčných opatrení alebo programov) vydávané a/alebo uplatňované Sankčnými autoritami.</w:t>
      </w:r>
    </w:p>
    <w:p w14:paraId="35315EDD" w14:textId="2D464E9F" w:rsidR="00760C5E" w:rsidRPr="0000670E" w:rsidRDefault="00943E06" w:rsidP="00E0065C">
      <w:pPr>
        <w:pStyle w:val="vopLevel3"/>
        <w:keepNext/>
        <w:widowControl w:val="0"/>
        <w:numPr>
          <w:ilvl w:val="1"/>
          <w:numId w:val="7"/>
        </w:numPr>
        <w:ind w:left="709" w:hanging="425"/>
        <w:rPr>
          <w:rFonts w:ascii="Arial" w:hAnsi="Arial" w:cs="Arial"/>
          <w:bCs/>
        </w:rPr>
      </w:pPr>
      <w:r w:rsidRPr="0000670E">
        <w:rPr>
          <w:rFonts w:ascii="Arial" w:hAnsi="Arial" w:cs="Arial"/>
          <w:bCs/>
        </w:rPr>
        <w:t>„</w:t>
      </w:r>
      <w:r w:rsidRPr="0000670E">
        <w:rPr>
          <w:rFonts w:ascii="Arial" w:hAnsi="Arial" w:cs="Arial"/>
          <w:b/>
        </w:rPr>
        <w:t>Dodací list</w:t>
      </w:r>
      <w:r w:rsidRPr="0000670E">
        <w:rPr>
          <w:rFonts w:ascii="Arial" w:hAnsi="Arial" w:cs="Arial"/>
          <w:bCs/>
        </w:rPr>
        <w:t>“ je dodací list</w:t>
      </w:r>
      <w:r w:rsidR="00BF0509" w:rsidRPr="0000670E">
        <w:rPr>
          <w:rFonts w:ascii="Arial" w:hAnsi="Arial" w:cs="Arial"/>
          <w:bCs/>
        </w:rPr>
        <w:t>, preberací protokol alebo iný</w:t>
      </w:r>
      <w:r w:rsidR="009B44EF" w:rsidRPr="0000670E">
        <w:rPr>
          <w:rFonts w:ascii="Arial" w:hAnsi="Arial" w:cs="Arial"/>
          <w:bCs/>
        </w:rPr>
        <w:t xml:space="preserve"> pí</w:t>
      </w:r>
      <w:r w:rsidR="000F0386" w:rsidRPr="0000670E">
        <w:rPr>
          <w:rFonts w:ascii="Arial" w:hAnsi="Arial" w:cs="Arial"/>
          <w:bCs/>
        </w:rPr>
        <w:t>somný</w:t>
      </w:r>
      <w:r w:rsidR="00BF0509" w:rsidRPr="0000670E">
        <w:rPr>
          <w:rFonts w:ascii="Arial" w:hAnsi="Arial" w:cs="Arial"/>
          <w:bCs/>
        </w:rPr>
        <w:t xml:space="preserve"> dokument potvrdzujúci prevzatie </w:t>
      </w:r>
      <w:r w:rsidR="00760C5E" w:rsidRPr="0000670E">
        <w:rPr>
          <w:rFonts w:ascii="Arial" w:hAnsi="Arial" w:cs="Arial"/>
          <w:bCs/>
        </w:rPr>
        <w:t>Plnenia alebo jeho časti</w:t>
      </w:r>
      <w:r w:rsidR="00C54769" w:rsidRPr="0000670E">
        <w:rPr>
          <w:rFonts w:ascii="Arial" w:hAnsi="Arial" w:cs="Arial"/>
          <w:bCs/>
        </w:rPr>
        <w:t>.</w:t>
      </w:r>
    </w:p>
    <w:p w14:paraId="4D59893E" w14:textId="13FD8895" w:rsidR="00717023" w:rsidRPr="0000670E" w:rsidRDefault="00717023" w:rsidP="00E0065C">
      <w:pPr>
        <w:pStyle w:val="vopLevel3"/>
        <w:keepNext/>
        <w:widowControl w:val="0"/>
        <w:numPr>
          <w:ilvl w:val="1"/>
          <w:numId w:val="7"/>
        </w:numPr>
        <w:ind w:left="709" w:hanging="425"/>
        <w:rPr>
          <w:rFonts w:ascii="Arial" w:hAnsi="Arial" w:cs="Arial"/>
          <w:bCs/>
        </w:rPr>
      </w:pPr>
      <w:r w:rsidRPr="0000670E">
        <w:rPr>
          <w:rFonts w:ascii="Arial" w:hAnsi="Arial" w:cs="Arial"/>
          <w:bCs/>
        </w:rPr>
        <w:t>„</w:t>
      </w:r>
      <w:r w:rsidRPr="0000670E">
        <w:rPr>
          <w:rFonts w:ascii="Arial" w:hAnsi="Arial" w:cs="Arial"/>
          <w:b/>
        </w:rPr>
        <w:t>KN kód</w:t>
      </w:r>
      <w:r w:rsidRPr="0000670E">
        <w:rPr>
          <w:rFonts w:ascii="Arial" w:hAnsi="Arial" w:cs="Arial"/>
          <w:bCs/>
        </w:rPr>
        <w:t>“ znamená kód priradený k príslušnému tovaru na základe tovarovej nomenklatúry zavedenej Nariadením (EHS) č. 2658/87 (a prvýkrát publikovanej v jeho Prílohe 1), v jej platnom znení priebežne upravovanom príslušnými Vykonávacími Nariadeniami Komisie (EÚ) prijímanými Európskou komisiou, alebo akýkoľvek iný kód alebo iné označenie</w:t>
      </w:r>
      <w:r w:rsidR="00554FDF" w:rsidRPr="0000670E">
        <w:rPr>
          <w:rFonts w:ascii="Arial" w:hAnsi="Arial" w:cs="Arial"/>
          <w:bCs/>
        </w:rPr>
        <w:t>, ktoré sa má použiť podľa ktoréhokoľvek Aplikovateľného sankčného programu na identifikáciu ním definovaného Sankcionovaného tovaru.</w:t>
      </w:r>
    </w:p>
    <w:p w14:paraId="719CE817" w14:textId="1B58584F" w:rsidR="00C05C63" w:rsidRPr="0000670E" w:rsidRDefault="00BF0660" w:rsidP="00E0065C">
      <w:pPr>
        <w:pStyle w:val="vopLevel3"/>
        <w:keepNext/>
        <w:widowControl w:val="0"/>
        <w:numPr>
          <w:ilvl w:val="1"/>
          <w:numId w:val="7"/>
        </w:numPr>
        <w:ind w:left="709" w:hanging="425"/>
        <w:rPr>
          <w:rFonts w:ascii="Arial" w:hAnsi="Arial" w:cs="Arial"/>
          <w:bCs/>
        </w:rPr>
      </w:pPr>
      <w:r w:rsidRPr="0000670E">
        <w:rPr>
          <w:rFonts w:ascii="Arial" w:hAnsi="Arial" w:cs="Arial"/>
          <w:bCs/>
        </w:rPr>
        <w:t>„</w:t>
      </w:r>
      <w:r w:rsidR="00D71DB4" w:rsidRPr="0000670E">
        <w:rPr>
          <w:rFonts w:ascii="Arial" w:hAnsi="Arial" w:cs="Arial"/>
          <w:b/>
        </w:rPr>
        <w:t>Partner</w:t>
      </w:r>
      <w:r w:rsidRPr="0000670E">
        <w:rPr>
          <w:rFonts w:ascii="Arial" w:hAnsi="Arial" w:cs="Arial"/>
          <w:bCs/>
        </w:rPr>
        <w:t>“</w:t>
      </w:r>
      <w:r w:rsidRPr="0000670E">
        <w:rPr>
          <w:rFonts w:ascii="Arial" w:hAnsi="Arial" w:cs="Arial"/>
          <w:b/>
        </w:rPr>
        <w:t xml:space="preserve"> </w:t>
      </w:r>
      <w:r w:rsidRPr="0000670E">
        <w:rPr>
          <w:rFonts w:ascii="Arial" w:hAnsi="Arial" w:cs="Arial"/>
          <w:bCs/>
        </w:rPr>
        <w:t>je každ</w:t>
      </w:r>
      <w:r w:rsidR="00AC6CBF" w:rsidRPr="0000670E">
        <w:rPr>
          <w:rFonts w:ascii="Arial" w:hAnsi="Arial" w:cs="Arial"/>
          <w:bCs/>
        </w:rPr>
        <w:t>ý</w:t>
      </w:r>
      <w:r w:rsidRPr="0000670E">
        <w:rPr>
          <w:rFonts w:ascii="Arial" w:hAnsi="Arial" w:cs="Arial"/>
          <w:bCs/>
        </w:rPr>
        <w:t xml:space="preserve"> </w:t>
      </w:r>
      <w:r w:rsidR="00AC6CBF" w:rsidRPr="0000670E">
        <w:rPr>
          <w:rFonts w:ascii="Arial" w:hAnsi="Arial" w:cs="Arial"/>
          <w:bCs/>
        </w:rPr>
        <w:t>účastník</w:t>
      </w:r>
      <w:r w:rsidRPr="0000670E">
        <w:rPr>
          <w:rFonts w:ascii="Arial" w:hAnsi="Arial" w:cs="Arial"/>
          <w:bCs/>
        </w:rPr>
        <w:t xml:space="preserve"> Zmluvy</w:t>
      </w:r>
      <w:r w:rsidR="00D71DB4" w:rsidRPr="0000670E">
        <w:rPr>
          <w:rFonts w:ascii="Arial" w:hAnsi="Arial" w:cs="Arial"/>
          <w:bCs/>
        </w:rPr>
        <w:t xml:space="preserve"> s výnimkou SE</w:t>
      </w:r>
      <w:r w:rsidRPr="0000670E">
        <w:rPr>
          <w:rFonts w:ascii="Arial" w:hAnsi="Arial" w:cs="Arial"/>
          <w:bCs/>
        </w:rPr>
        <w:t>.</w:t>
      </w:r>
    </w:p>
    <w:p w14:paraId="51254BB7" w14:textId="74CE2BB1" w:rsidR="00E55E21" w:rsidRPr="0000670E" w:rsidRDefault="00E55E21" w:rsidP="00E0065C">
      <w:pPr>
        <w:pStyle w:val="vopLevel3"/>
        <w:keepNext/>
        <w:widowControl w:val="0"/>
        <w:numPr>
          <w:ilvl w:val="1"/>
          <w:numId w:val="7"/>
        </w:numPr>
        <w:ind w:left="709" w:hanging="425"/>
        <w:rPr>
          <w:rFonts w:ascii="Arial" w:hAnsi="Arial" w:cs="Arial"/>
        </w:rPr>
      </w:pPr>
      <w:r w:rsidRPr="0000670E">
        <w:rPr>
          <w:rFonts w:ascii="Arial" w:hAnsi="Arial" w:cs="Arial"/>
          <w:bCs/>
        </w:rPr>
        <w:t>„</w:t>
      </w:r>
      <w:r w:rsidRPr="0000670E">
        <w:rPr>
          <w:rFonts w:ascii="Arial" w:hAnsi="Arial" w:cs="Arial"/>
          <w:b/>
        </w:rPr>
        <w:t>Plnenie</w:t>
      </w:r>
      <w:r w:rsidRPr="0000670E">
        <w:rPr>
          <w:rFonts w:ascii="Arial" w:hAnsi="Arial" w:cs="Arial"/>
          <w:bCs/>
        </w:rPr>
        <w:t>“</w:t>
      </w:r>
      <w:r w:rsidRPr="0000670E">
        <w:rPr>
          <w:rFonts w:ascii="Arial" w:hAnsi="Arial" w:cs="Arial"/>
        </w:rPr>
        <w:t xml:space="preserve"> sú všetky zmluvne dohodnuté plnenia</w:t>
      </w:r>
      <w:r w:rsidR="00C2348E" w:rsidRPr="0000670E">
        <w:rPr>
          <w:rFonts w:ascii="Arial" w:hAnsi="Arial" w:cs="Arial"/>
        </w:rPr>
        <w:t xml:space="preserve"> </w:t>
      </w:r>
      <w:r w:rsidR="00BD1B36" w:rsidRPr="0000670E">
        <w:rPr>
          <w:rFonts w:ascii="Arial" w:hAnsi="Arial" w:cs="Arial"/>
        </w:rPr>
        <w:t xml:space="preserve">Partnera </w:t>
      </w:r>
      <w:r w:rsidR="00C2348E" w:rsidRPr="0000670E">
        <w:rPr>
          <w:rFonts w:ascii="Arial" w:hAnsi="Arial" w:cs="Arial"/>
        </w:rPr>
        <w:t>(napr.</w:t>
      </w:r>
      <w:r w:rsidRPr="0000670E">
        <w:rPr>
          <w:rFonts w:ascii="Arial" w:hAnsi="Arial" w:cs="Arial"/>
        </w:rPr>
        <w:t xml:space="preserve"> poskytované služby, vykonávané práce vrátane dodávok tovarov a v</w:t>
      </w:r>
      <w:r w:rsidR="0070451C" w:rsidRPr="0000670E">
        <w:rPr>
          <w:rFonts w:ascii="Arial" w:hAnsi="Arial" w:cs="Arial"/>
        </w:rPr>
        <w:t>y</w:t>
      </w:r>
      <w:r w:rsidRPr="0000670E">
        <w:rPr>
          <w:rFonts w:ascii="Arial" w:hAnsi="Arial" w:cs="Arial"/>
        </w:rPr>
        <w:t>kon</w:t>
      </w:r>
      <w:r w:rsidR="0070451C" w:rsidRPr="0000670E">
        <w:rPr>
          <w:rFonts w:ascii="Arial" w:hAnsi="Arial" w:cs="Arial"/>
        </w:rPr>
        <w:t>ávané</w:t>
      </w:r>
      <w:r w:rsidRPr="0000670E">
        <w:rPr>
          <w:rFonts w:ascii="Arial" w:hAnsi="Arial" w:cs="Arial"/>
        </w:rPr>
        <w:t xml:space="preserve"> činnost</w:t>
      </w:r>
      <w:r w:rsidR="0070451C" w:rsidRPr="0000670E">
        <w:rPr>
          <w:rFonts w:ascii="Arial" w:hAnsi="Arial" w:cs="Arial"/>
        </w:rPr>
        <w:t>i</w:t>
      </w:r>
      <w:r w:rsidR="00D1733C" w:rsidRPr="0000670E">
        <w:rPr>
          <w:rFonts w:ascii="Arial" w:hAnsi="Arial" w:cs="Arial"/>
        </w:rPr>
        <w:t>)</w:t>
      </w:r>
      <w:r w:rsidRPr="0000670E">
        <w:rPr>
          <w:rFonts w:ascii="Arial" w:hAnsi="Arial" w:cs="Arial"/>
        </w:rPr>
        <w:t xml:space="preserve"> súvisiace s predmetom Zmluvy.</w:t>
      </w:r>
    </w:p>
    <w:p w14:paraId="20F8019E" w14:textId="5F088623" w:rsidR="00177F03" w:rsidRPr="0000670E" w:rsidRDefault="00A55D57" w:rsidP="00E0065C">
      <w:pPr>
        <w:pStyle w:val="vopLevel3"/>
        <w:keepNext/>
        <w:widowControl w:val="0"/>
        <w:numPr>
          <w:ilvl w:val="1"/>
          <w:numId w:val="7"/>
        </w:numPr>
        <w:ind w:left="709" w:hanging="425"/>
        <w:rPr>
          <w:rFonts w:ascii="Arial" w:hAnsi="Arial" w:cs="Arial"/>
        </w:rPr>
      </w:pPr>
      <w:r w:rsidRPr="0000670E">
        <w:rPr>
          <w:rFonts w:ascii="Arial" w:hAnsi="Arial" w:cs="Arial"/>
        </w:rPr>
        <w:t>„</w:t>
      </w:r>
      <w:r w:rsidRPr="0000670E">
        <w:rPr>
          <w:rFonts w:ascii="Arial" w:hAnsi="Arial" w:cs="Arial"/>
          <w:b/>
          <w:bCs/>
        </w:rPr>
        <w:t>Pôvod tovaru</w:t>
      </w:r>
      <w:r w:rsidRPr="0000670E">
        <w:rPr>
          <w:rFonts w:ascii="Arial" w:hAnsi="Arial" w:cs="Arial"/>
        </w:rPr>
        <w:t xml:space="preserve">“ znamená </w:t>
      </w:r>
      <w:r w:rsidRPr="0000670E">
        <w:rPr>
          <w:rFonts w:ascii="Arial" w:hAnsi="Arial" w:cs="Arial"/>
          <w:bCs/>
        </w:rPr>
        <w:t xml:space="preserve">krajina </w:t>
      </w:r>
      <w:r w:rsidRPr="0000670E">
        <w:rPr>
          <w:rFonts w:ascii="Arial" w:hAnsi="Arial" w:cs="Arial"/>
        </w:rPr>
        <w:t>pôvodu</w:t>
      </w:r>
      <w:r w:rsidRPr="0000670E">
        <w:rPr>
          <w:rFonts w:ascii="Arial" w:hAnsi="Arial" w:cs="Arial"/>
          <w:bCs/>
        </w:rPr>
        <w:t xml:space="preserve"> tovaru a krajina, odkiaľ je tovar dovezený</w:t>
      </w:r>
      <w:r w:rsidR="00357438" w:rsidRPr="0000670E">
        <w:rPr>
          <w:rFonts w:ascii="Arial" w:hAnsi="Arial" w:cs="Arial"/>
          <w:bCs/>
        </w:rPr>
        <w:t>.</w:t>
      </w:r>
    </w:p>
    <w:p w14:paraId="1006E0B0" w14:textId="69D47595" w:rsidR="00BE61CE" w:rsidRPr="0000670E" w:rsidRDefault="004925F4" w:rsidP="00E0065C">
      <w:pPr>
        <w:pStyle w:val="vopLevel3"/>
        <w:keepNext/>
        <w:widowControl w:val="0"/>
        <w:numPr>
          <w:ilvl w:val="1"/>
          <w:numId w:val="7"/>
        </w:numPr>
        <w:ind w:left="709" w:hanging="425"/>
        <w:rPr>
          <w:rFonts w:ascii="Arial" w:hAnsi="Arial" w:cs="Arial"/>
        </w:rPr>
      </w:pPr>
      <w:bookmarkStart w:id="0" w:name="_Ref200194063"/>
      <w:r w:rsidRPr="0000670E">
        <w:rPr>
          <w:rFonts w:ascii="Arial" w:hAnsi="Arial" w:cs="Arial"/>
        </w:rPr>
        <w:t>„</w:t>
      </w:r>
      <w:r w:rsidR="00BE61CE" w:rsidRPr="0000670E">
        <w:rPr>
          <w:rFonts w:ascii="Arial" w:hAnsi="Arial" w:cs="Arial"/>
          <w:b/>
        </w:rPr>
        <w:t>Sankcionovaná osoba</w:t>
      </w:r>
      <w:r w:rsidRPr="0000670E">
        <w:rPr>
          <w:rFonts w:ascii="Arial" w:hAnsi="Arial" w:cs="Arial"/>
        </w:rPr>
        <w:t>“</w:t>
      </w:r>
      <w:r w:rsidR="00BE61CE" w:rsidRPr="0000670E">
        <w:rPr>
          <w:rFonts w:ascii="Arial" w:hAnsi="Arial" w:cs="Arial"/>
        </w:rPr>
        <w:t xml:space="preserve"> </w:t>
      </w:r>
      <w:r w:rsidR="000D6204" w:rsidRPr="0000670E">
        <w:rPr>
          <w:rFonts w:ascii="Arial" w:hAnsi="Arial" w:cs="Arial"/>
        </w:rPr>
        <w:t xml:space="preserve">je </w:t>
      </w:r>
      <w:r w:rsidR="00BE61CE" w:rsidRPr="0000670E">
        <w:rPr>
          <w:rFonts w:ascii="Arial" w:hAnsi="Arial" w:cs="Arial"/>
        </w:rPr>
        <w:t>osoba, ktorá:</w:t>
      </w:r>
      <w:bookmarkEnd w:id="0"/>
    </w:p>
    <w:p w14:paraId="0AF60248" w14:textId="766F714C" w:rsidR="004925F4" w:rsidRPr="0000670E" w:rsidRDefault="004925F4" w:rsidP="00C72425">
      <w:pPr>
        <w:pStyle w:val="vopLevel3"/>
        <w:widowControl w:val="0"/>
        <w:numPr>
          <w:ilvl w:val="3"/>
          <w:numId w:val="24"/>
        </w:numPr>
        <w:ind w:left="993" w:hanging="284"/>
        <w:rPr>
          <w:rFonts w:ascii="Arial" w:hAnsi="Arial" w:cs="Arial"/>
        </w:rPr>
      </w:pPr>
      <w:bookmarkStart w:id="1" w:name="_Ref200194064"/>
      <w:r w:rsidRPr="0000670E">
        <w:rPr>
          <w:rFonts w:ascii="Arial" w:hAnsi="Arial" w:cs="Arial"/>
        </w:rPr>
        <w:t>je zaraden</w:t>
      </w:r>
      <w:r w:rsidR="003D339E" w:rsidRPr="0000670E">
        <w:rPr>
          <w:rFonts w:ascii="Arial" w:hAnsi="Arial" w:cs="Arial"/>
        </w:rPr>
        <w:t>á</w:t>
      </w:r>
      <w:r w:rsidRPr="0000670E">
        <w:rPr>
          <w:rFonts w:ascii="Arial" w:hAnsi="Arial" w:cs="Arial"/>
        </w:rPr>
        <w:t xml:space="preserve"> na akýkoľvek </w:t>
      </w:r>
      <w:r w:rsidR="00CB366C" w:rsidRPr="0000670E">
        <w:rPr>
          <w:rFonts w:ascii="Arial" w:hAnsi="Arial" w:cs="Arial"/>
        </w:rPr>
        <w:t xml:space="preserve">Sankčný </w:t>
      </w:r>
      <w:r w:rsidRPr="0000670E">
        <w:rPr>
          <w:rFonts w:ascii="Arial" w:hAnsi="Arial" w:cs="Arial"/>
        </w:rPr>
        <w:t xml:space="preserve">zoznam </w:t>
      </w:r>
      <w:r w:rsidR="00852087" w:rsidRPr="0000670E">
        <w:rPr>
          <w:rFonts w:ascii="Arial" w:hAnsi="Arial" w:cs="Arial"/>
        </w:rPr>
        <w:t>ktor</w:t>
      </w:r>
      <w:r w:rsidR="00C53A01" w:rsidRPr="0000670E">
        <w:rPr>
          <w:rFonts w:ascii="Arial" w:hAnsi="Arial" w:cs="Arial"/>
        </w:rPr>
        <w:t>ou</w:t>
      </w:r>
      <w:r w:rsidR="00852087" w:rsidRPr="0000670E">
        <w:rPr>
          <w:rFonts w:ascii="Arial" w:hAnsi="Arial" w:cs="Arial"/>
        </w:rPr>
        <w:t xml:space="preserve">koľvek zo </w:t>
      </w:r>
      <w:r w:rsidR="00CB366C" w:rsidRPr="0000670E">
        <w:rPr>
          <w:rFonts w:ascii="Arial" w:hAnsi="Arial" w:cs="Arial"/>
        </w:rPr>
        <w:t>S</w:t>
      </w:r>
      <w:r w:rsidR="00852087" w:rsidRPr="0000670E">
        <w:rPr>
          <w:rFonts w:ascii="Arial" w:hAnsi="Arial" w:cs="Arial"/>
        </w:rPr>
        <w:t>ankčných autorít</w:t>
      </w:r>
      <w:r w:rsidR="00CB366C" w:rsidRPr="0000670E">
        <w:rPr>
          <w:rFonts w:ascii="Arial" w:hAnsi="Arial" w:cs="Arial"/>
        </w:rPr>
        <w:t xml:space="preserve"> alebo ktor</w:t>
      </w:r>
      <w:r w:rsidR="00B240A8" w:rsidRPr="0000670E">
        <w:rPr>
          <w:rFonts w:ascii="Arial" w:hAnsi="Arial" w:cs="Arial"/>
        </w:rPr>
        <w:t>á</w:t>
      </w:r>
      <w:r w:rsidR="00CB366C" w:rsidRPr="0000670E">
        <w:rPr>
          <w:rFonts w:ascii="Arial" w:hAnsi="Arial" w:cs="Arial"/>
        </w:rPr>
        <w:t xml:space="preserve"> je cieľom </w:t>
      </w:r>
      <w:r w:rsidR="00C67255" w:rsidRPr="0000670E">
        <w:rPr>
          <w:rFonts w:ascii="Arial" w:hAnsi="Arial" w:cs="Arial"/>
        </w:rPr>
        <w:t xml:space="preserve">alebo </w:t>
      </w:r>
      <w:r w:rsidR="00825055" w:rsidRPr="0000670E">
        <w:rPr>
          <w:rFonts w:ascii="Arial" w:hAnsi="Arial" w:cs="Arial"/>
        </w:rPr>
        <w:t>na ktor</w:t>
      </w:r>
      <w:r w:rsidR="00B240A8" w:rsidRPr="0000670E">
        <w:rPr>
          <w:rFonts w:ascii="Arial" w:hAnsi="Arial" w:cs="Arial"/>
        </w:rPr>
        <w:t>ú</w:t>
      </w:r>
      <w:r w:rsidR="00825055" w:rsidRPr="0000670E">
        <w:rPr>
          <w:rFonts w:ascii="Arial" w:hAnsi="Arial" w:cs="Arial"/>
        </w:rPr>
        <w:t xml:space="preserve"> sa vzťahuje ak</w:t>
      </w:r>
      <w:r w:rsidR="00AC3D9D" w:rsidRPr="0000670E">
        <w:rPr>
          <w:rFonts w:ascii="Arial" w:hAnsi="Arial" w:cs="Arial"/>
        </w:rPr>
        <w:t>ý</w:t>
      </w:r>
      <w:r w:rsidR="00825055" w:rsidRPr="0000670E">
        <w:rPr>
          <w:rFonts w:ascii="Arial" w:hAnsi="Arial" w:cs="Arial"/>
        </w:rPr>
        <w:t>koľvek</w:t>
      </w:r>
      <w:r w:rsidR="004B7F79" w:rsidRPr="0000670E">
        <w:rPr>
          <w:rFonts w:ascii="Arial" w:hAnsi="Arial" w:cs="Arial"/>
        </w:rPr>
        <w:t xml:space="preserve"> </w:t>
      </w:r>
      <w:r w:rsidR="00AC3D9D" w:rsidRPr="0000670E">
        <w:rPr>
          <w:rFonts w:ascii="Arial" w:hAnsi="Arial" w:cs="Arial"/>
        </w:rPr>
        <w:t>Aplikovateľný sankčný program</w:t>
      </w:r>
      <w:r w:rsidRPr="0000670E">
        <w:rPr>
          <w:rFonts w:ascii="Arial" w:hAnsi="Arial" w:cs="Arial"/>
        </w:rPr>
        <w:t>,</w:t>
      </w:r>
      <w:r w:rsidR="002B1D22" w:rsidRPr="0000670E">
        <w:rPr>
          <w:rFonts w:ascii="Arial" w:hAnsi="Arial" w:cs="Arial"/>
        </w:rPr>
        <w:t xml:space="preserve"> alebo</w:t>
      </w:r>
      <w:bookmarkEnd w:id="1"/>
    </w:p>
    <w:p w14:paraId="1AC2456C" w14:textId="210B0BB3" w:rsidR="004925F4" w:rsidRPr="0000670E" w:rsidRDefault="004925F4" w:rsidP="00C72425">
      <w:pPr>
        <w:pStyle w:val="vopLevel3"/>
        <w:widowControl w:val="0"/>
        <w:numPr>
          <w:ilvl w:val="3"/>
          <w:numId w:val="24"/>
        </w:numPr>
        <w:ind w:left="993" w:hanging="284"/>
        <w:rPr>
          <w:rFonts w:ascii="Arial" w:hAnsi="Arial" w:cs="Arial"/>
        </w:rPr>
      </w:pPr>
      <w:r w:rsidRPr="0000670E">
        <w:rPr>
          <w:rFonts w:ascii="Arial" w:hAnsi="Arial" w:cs="Arial"/>
        </w:rPr>
        <w:t>je priamo alebo nepriamo vlastnen</w:t>
      </w:r>
      <w:r w:rsidR="002B1D22" w:rsidRPr="0000670E">
        <w:rPr>
          <w:rFonts w:ascii="Arial" w:hAnsi="Arial" w:cs="Arial"/>
        </w:rPr>
        <w:t>á</w:t>
      </w:r>
      <w:r w:rsidR="004F78BF" w:rsidRPr="0000670E">
        <w:rPr>
          <w:rFonts w:ascii="Arial" w:hAnsi="Arial" w:cs="Arial"/>
        </w:rPr>
        <w:t xml:space="preserve">, kontrolovaná </w:t>
      </w:r>
      <w:r w:rsidRPr="0000670E">
        <w:rPr>
          <w:rFonts w:ascii="Arial" w:hAnsi="Arial" w:cs="Arial"/>
        </w:rPr>
        <w:t xml:space="preserve"> alebo ovládan</w:t>
      </w:r>
      <w:r w:rsidR="002B1D22" w:rsidRPr="0000670E">
        <w:rPr>
          <w:rFonts w:ascii="Arial" w:hAnsi="Arial" w:cs="Arial"/>
        </w:rPr>
        <w:t>á</w:t>
      </w:r>
      <w:r w:rsidRPr="0000670E">
        <w:rPr>
          <w:rFonts w:ascii="Arial" w:hAnsi="Arial" w:cs="Arial"/>
        </w:rPr>
        <w:t xml:space="preserve"> osobou</w:t>
      </w:r>
      <w:r w:rsidR="00825055" w:rsidRPr="0000670E">
        <w:rPr>
          <w:rFonts w:ascii="Arial" w:hAnsi="Arial" w:cs="Arial"/>
        </w:rPr>
        <w:t xml:space="preserve"> uvedenou v bode </w:t>
      </w:r>
      <w:r w:rsidR="00825055" w:rsidRPr="0000670E">
        <w:rPr>
          <w:rFonts w:ascii="Arial" w:hAnsi="Arial" w:cs="Arial"/>
        </w:rPr>
        <w:fldChar w:fldCharType="begin"/>
      </w:r>
      <w:r w:rsidR="00825055" w:rsidRPr="0000670E">
        <w:rPr>
          <w:rFonts w:ascii="Arial" w:hAnsi="Arial" w:cs="Arial"/>
        </w:rPr>
        <w:instrText xml:space="preserve"> REF _Ref200194063 \r \h </w:instrText>
      </w:r>
      <w:r w:rsidR="0000670E">
        <w:rPr>
          <w:rFonts w:ascii="Arial" w:hAnsi="Arial" w:cs="Arial"/>
        </w:rPr>
        <w:instrText xml:space="preserve"> \* MERGEFORMAT </w:instrText>
      </w:r>
      <w:r w:rsidR="00825055" w:rsidRPr="0000670E">
        <w:rPr>
          <w:rFonts w:ascii="Arial" w:hAnsi="Arial" w:cs="Arial"/>
        </w:rPr>
      </w:r>
      <w:r w:rsidR="00825055" w:rsidRPr="0000670E">
        <w:rPr>
          <w:rFonts w:ascii="Arial" w:hAnsi="Arial" w:cs="Arial"/>
        </w:rPr>
        <w:fldChar w:fldCharType="separate"/>
      </w:r>
      <w:r w:rsidR="006C5216">
        <w:rPr>
          <w:rFonts w:ascii="Arial" w:hAnsi="Arial" w:cs="Arial"/>
        </w:rPr>
        <w:t>2.7</w:t>
      </w:r>
      <w:r w:rsidR="00825055" w:rsidRPr="0000670E">
        <w:rPr>
          <w:rFonts w:ascii="Arial" w:hAnsi="Arial" w:cs="Arial"/>
        </w:rPr>
        <w:fldChar w:fldCharType="end"/>
      </w:r>
      <w:r w:rsidR="00825055" w:rsidRPr="0000670E">
        <w:rPr>
          <w:rFonts w:ascii="Arial" w:hAnsi="Arial" w:cs="Arial"/>
        </w:rPr>
        <w:fldChar w:fldCharType="begin"/>
      </w:r>
      <w:r w:rsidR="00825055" w:rsidRPr="0000670E">
        <w:rPr>
          <w:rFonts w:ascii="Arial" w:hAnsi="Arial" w:cs="Arial"/>
        </w:rPr>
        <w:instrText xml:space="preserve"> REF _Ref200194064 \r \h </w:instrText>
      </w:r>
      <w:r w:rsidR="0000670E">
        <w:rPr>
          <w:rFonts w:ascii="Arial" w:hAnsi="Arial" w:cs="Arial"/>
        </w:rPr>
        <w:instrText xml:space="preserve"> \* MERGEFORMAT </w:instrText>
      </w:r>
      <w:r w:rsidR="00825055" w:rsidRPr="0000670E">
        <w:rPr>
          <w:rFonts w:ascii="Arial" w:hAnsi="Arial" w:cs="Arial"/>
        </w:rPr>
      </w:r>
      <w:r w:rsidR="00825055" w:rsidRPr="0000670E">
        <w:rPr>
          <w:rFonts w:ascii="Arial" w:hAnsi="Arial" w:cs="Arial"/>
        </w:rPr>
        <w:fldChar w:fldCharType="separate"/>
      </w:r>
      <w:r w:rsidR="006C5216">
        <w:rPr>
          <w:rFonts w:ascii="Arial" w:hAnsi="Arial" w:cs="Arial"/>
        </w:rPr>
        <w:t>i)</w:t>
      </w:r>
      <w:r w:rsidR="00825055" w:rsidRPr="0000670E">
        <w:rPr>
          <w:rFonts w:ascii="Arial" w:hAnsi="Arial" w:cs="Arial"/>
        </w:rPr>
        <w:fldChar w:fldCharType="end"/>
      </w:r>
      <w:r w:rsidR="00825055" w:rsidRPr="0000670E">
        <w:rPr>
          <w:rFonts w:ascii="Arial" w:hAnsi="Arial" w:cs="Arial"/>
        </w:rPr>
        <w:t xml:space="preserve"> alebo osobou uvedenou v bode </w:t>
      </w:r>
      <w:r w:rsidR="00825055" w:rsidRPr="0000670E">
        <w:rPr>
          <w:rFonts w:ascii="Arial" w:hAnsi="Arial" w:cs="Arial"/>
        </w:rPr>
        <w:fldChar w:fldCharType="begin"/>
      </w:r>
      <w:r w:rsidR="00825055" w:rsidRPr="0000670E">
        <w:rPr>
          <w:rFonts w:ascii="Arial" w:hAnsi="Arial" w:cs="Arial"/>
        </w:rPr>
        <w:instrText xml:space="preserve"> REF _Ref200194063 \r \h </w:instrText>
      </w:r>
      <w:r w:rsidR="0000670E">
        <w:rPr>
          <w:rFonts w:ascii="Arial" w:hAnsi="Arial" w:cs="Arial"/>
        </w:rPr>
        <w:instrText xml:space="preserve"> \* MERGEFORMAT </w:instrText>
      </w:r>
      <w:r w:rsidR="00825055" w:rsidRPr="0000670E">
        <w:rPr>
          <w:rFonts w:ascii="Arial" w:hAnsi="Arial" w:cs="Arial"/>
        </w:rPr>
      </w:r>
      <w:r w:rsidR="00825055" w:rsidRPr="0000670E">
        <w:rPr>
          <w:rFonts w:ascii="Arial" w:hAnsi="Arial" w:cs="Arial"/>
        </w:rPr>
        <w:fldChar w:fldCharType="separate"/>
      </w:r>
      <w:r w:rsidR="006C5216">
        <w:rPr>
          <w:rFonts w:ascii="Arial" w:hAnsi="Arial" w:cs="Arial"/>
        </w:rPr>
        <w:t>2.7</w:t>
      </w:r>
      <w:r w:rsidR="00825055" w:rsidRPr="0000670E">
        <w:rPr>
          <w:rFonts w:ascii="Arial" w:hAnsi="Arial" w:cs="Arial"/>
        </w:rPr>
        <w:fldChar w:fldCharType="end"/>
      </w:r>
      <w:r w:rsidR="00825055" w:rsidRPr="0000670E">
        <w:rPr>
          <w:rFonts w:ascii="Arial" w:hAnsi="Arial" w:cs="Arial"/>
        </w:rPr>
        <w:fldChar w:fldCharType="begin"/>
      </w:r>
      <w:r w:rsidR="00825055" w:rsidRPr="0000670E">
        <w:rPr>
          <w:rFonts w:ascii="Arial" w:hAnsi="Arial" w:cs="Arial"/>
        </w:rPr>
        <w:instrText xml:space="preserve"> REF _Ref200194079 \r \h </w:instrText>
      </w:r>
      <w:r w:rsidR="0000670E">
        <w:rPr>
          <w:rFonts w:ascii="Arial" w:hAnsi="Arial" w:cs="Arial"/>
        </w:rPr>
        <w:instrText xml:space="preserve"> \* MERGEFORMAT </w:instrText>
      </w:r>
      <w:r w:rsidR="00825055" w:rsidRPr="0000670E">
        <w:rPr>
          <w:rFonts w:ascii="Arial" w:hAnsi="Arial" w:cs="Arial"/>
        </w:rPr>
      </w:r>
      <w:r w:rsidR="00825055" w:rsidRPr="0000670E">
        <w:rPr>
          <w:rFonts w:ascii="Arial" w:hAnsi="Arial" w:cs="Arial"/>
        </w:rPr>
        <w:fldChar w:fldCharType="separate"/>
      </w:r>
      <w:r w:rsidR="006C5216">
        <w:rPr>
          <w:rFonts w:ascii="Arial" w:hAnsi="Arial" w:cs="Arial"/>
        </w:rPr>
        <w:t>iii)</w:t>
      </w:r>
      <w:r w:rsidR="00825055" w:rsidRPr="0000670E">
        <w:rPr>
          <w:rFonts w:ascii="Arial" w:hAnsi="Arial" w:cs="Arial"/>
        </w:rPr>
        <w:fldChar w:fldCharType="end"/>
      </w:r>
      <w:r w:rsidRPr="0000670E">
        <w:rPr>
          <w:rFonts w:ascii="Arial" w:hAnsi="Arial" w:cs="Arial"/>
        </w:rPr>
        <w:t xml:space="preserve"> a</w:t>
      </w:r>
      <w:r w:rsidR="002B1D22" w:rsidRPr="0000670E">
        <w:rPr>
          <w:rFonts w:ascii="Arial" w:hAnsi="Arial" w:cs="Arial"/>
        </w:rPr>
        <w:t>lebo</w:t>
      </w:r>
      <w:r w:rsidR="00D858FF" w:rsidRPr="0000670E">
        <w:rPr>
          <w:rFonts w:ascii="Arial" w:hAnsi="Arial" w:cs="Arial"/>
        </w:rPr>
        <w:t xml:space="preserve"> </w:t>
      </w:r>
      <w:r w:rsidR="007500F7" w:rsidRPr="0000670E">
        <w:rPr>
          <w:rFonts w:ascii="Arial" w:hAnsi="Arial" w:cs="Arial"/>
        </w:rPr>
        <w:t>ktor</w:t>
      </w:r>
      <w:r w:rsidR="00B240A8" w:rsidRPr="0000670E">
        <w:rPr>
          <w:rFonts w:ascii="Arial" w:hAnsi="Arial" w:cs="Arial"/>
        </w:rPr>
        <w:t>ej</w:t>
      </w:r>
      <w:r w:rsidR="007500F7" w:rsidRPr="0000670E">
        <w:rPr>
          <w:rFonts w:ascii="Arial" w:hAnsi="Arial" w:cs="Arial"/>
        </w:rPr>
        <w:t xml:space="preserve"> </w:t>
      </w:r>
      <w:r w:rsidR="002B1D22" w:rsidRPr="0000670E">
        <w:rPr>
          <w:rFonts w:ascii="Arial" w:hAnsi="Arial" w:cs="Arial"/>
        </w:rPr>
        <w:t>akýkoľvek</w:t>
      </w:r>
      <w:r w:rsidRPr="0000670E">
        <w:rPr>
          <w:rFonts w:ascii="Arial" w:hAnsi="Arial" w:cs="Arial"/>
        </w:rPr>
        <w:t xml:space="preserve"> predstaviteľ alebo os</w:t>
      </w:r>
      <w:r w:rsidR="007500F7" w:rsidRPr="0000670E">
        <w:rPr>
          <w:rFonts w:ascii="Arial" w:hAnsi="Arial" w:cs="Arial"/>
        </w:rPr>
        <w:t>o</w:t>
      </w:r>
      <w:r w:rsidRPr="0000670E">
        <w:rPr>
          <w:rFonts w:ascii="Arial" w:hAnsi="Arial" w:cs="Arial"/>
        </w:rPr>
        <w:t>b</w:t>
      </w:r>
      <w:r w:rsidR="007500F7" w:rsidRPr="0000670E">
        <w:rPr>
          <w:rFonts w:ascii="Arial" w:hAnsi="Arial" w:cs="Arial"/>
        </w:rPr>
        <w:t>a</w:t>
      </w:r>
      <w:r w:rsidRPr="0000670E">
        <w:rPr>
          <w:rFonts w:ascii="Arial" w:hAnsi="Arial" w:cs="Arial"/>
        </w:rPr>
        <w:t xml:space="preserve"> konajúc</w:t>
      </w:r>
      <w:r w:rsidR="007500F7" w:rsidRPr="0000670E">
        <w:rPr>
          <w:rFonts w:ascii="Arial" w:hAnsi="Arial" w:cs="Arial"/>
        </w:rPr>
        <w:t>a</w:t>
      </w:r>
      <w:r w:rsidRPr="0000670E">
        <w:rPr>
          <w:rFonts w:ascii="Arial" w:hAnsi="Arial" w:cs="Arial"/>
        </w:rPr>
        <w:t xml:space="preserve"> v</w:t>
      </w:r>
      <w:r w:rsidR="00D858FF" w:rsidRPr="0000670E">
        <w:rPr>
          <w:rFonts w:ascii="Arial" w:hAnsi="Arial" w:cs="Arial"/>
        </w:rPr>
        <w:t xml:space="preserve"> </w:t>
      </w:r>
      <w:r w:rsidRPr="0000670E">
        <w:rPr>
          <w:rFonts w:ascii="Arial" w:hAnsi="Arial" w:cs="Arial"/>
        </w:rPr>
        <w:t>je</w:t>
      </w:r>
      <w:r w:rsidR="002B1D22" w:rsidRPr="0000670E">
        <w:rPr>
          <w:rFonts w:ascii="Arial" w:hAnsi="Arial" w:cs="Arial"/>
        </w:rPr>
        <w:t>j</w:t>
      </w:r>
      <w:r w:rsidRPr="0000670E">
        <w:rPr>
          <w:rFonts w:ascii="Arial" w:hAnsi="Arial" w:cs="Arial"/>
        </w:rPr>
        <w:t xml:space="preserve"> mene</w:t>
      </w:r>
      <w:r w:rsidR="004F78BF" w:rsidRPr="0000670E">
        <w:rPr>
          <w:rFonts w:ascii="Arial" w:hAnsi="Arial" w:cs="Arial"/>
        </w:rPr>
        <w:t xml:space="preserve"> alebo na jej účet</w:t>
      </w:r>
      <w:r w:rsidRPr="0000670E">
        <w:rPr>
          <w:rFonts w:ascii="Arial" w:hAnsi="Arial" w:cs="Arial"/>
        </w:rPr>
        <w:t xml:space="preserve"> je osobou </w:t>
      </w:r>
      <w:r w:rsidR="00B240A8" w:rsidRPr="0000670E">
        <w:rPr>
          <w:rFonts w:ascii="Arial" w:hAnsi="Arial" w:cs="Arial"/>
        </w:rPr>
        <w:t xml:space="preserve">uvedenou v bode </w:t>
      </w:r>
      <w:r w:rsidR="00B240A8" w:rsidRPr="0000670E">
        <w:rPr>
          <w:rFonts w:ascii="Arial" w:hAnsi="Arial" w:cs="Arial"/>
        </w:rPr>
        <w:fldChar w:fldCharType="begin"/>
      </w:r>
      <w:r w:rsidR="00B240A8" w:rsidRPr="0000670E">
        <w:rPr>
          <w:rFonts w:ascii="Arial" w:hAnsi="Arial" w:cs="Arial"/>
        </w:rPr>
        <w:instrText xml:space="preserve"> REF _Ref200194063 \r \h </w:instrText>
      </w:r>
      <w:r w:rsidR="0000670E">
        <w:rPr>
          <w:rFonts w:ascii="Arial" w:hAnsi="Arial" w:cs="Arial"/>
        </w:rPr>
        <w:instrText xml:space="preserve"> \* MERGEFORMAT </w:instrText>
      </w:r>
      <w:r w:rsidR="00B240A8" w:rsidRPr="0000670E">
        <w:rPr>
          <w:rFonts w:ascii="Arial" w:hAnsi="Arial" w:cs="Arial"/>
        </w:rPr>
      </w:r>
      <w:r w:rsidR="00B240A8" w:rsidRPr="0000670E">
        <w:rPr>
          <w:rFonts w:ascii="Arial" w:hAnsi="Arial" w:cs="Arial"/>
        </w:rPr>
        <w:fldChar w:fldCharType="separate"/>
      </w:r>
      <w:r w:rsidR="006C5216">
        <w:rPr>
          <w:rFonts w:ascii="Arial" w:hAnsi="Arial" w:cs="Arial"/>
        </w:rPr>
        <w:t>2.7</w:t>
      </w:r>
      <w:r w:rsidR="00B240A8" w:rsidRPr="0000670E">
        <w:rPr>
          <w:rFonts w:ascii="Arial" w:hAnsi="Arial" w:cs="Arial"/>
        </w:rPr>
        <w:fldChar w:fldCharType="end"/>
      </w:r>
      <w:r w:rsidR="00B240A8" w:rsidRPr="0000670E">
        <w:rPr>
          <w:rFonts w:ascii="Arial" w:hAnsi="Arial" w:cs="Arial"/>
        </w:rPr>
        <w:fldChar w:fldCharType="begin"/>
      </w:r>
      <w:r w:rsidR="00B240A8" w:rsidRPr="0000670E">
        <w:rPr>
          <w:rFonts w:ascii="Arial" w:hAnsi="Arial" w:cs="Arial"/>
        </w:rPr>
        <w:instrText xml:space="preserve"> REF _Ref200194064 \r \h </w:instrText>
      </w:r>
      <w:r w:rsidR="0000670E">
        <w:rPr>
          <w:rFonts w:ascii="Arial" w:hAnsi="Arial" w:cs="Arial"/>
        </w:rPr>
        <w:instrText xml:space="preserve"> \* MERGEFORMAT </w:instrText>
      </w:r>
      <w:r w:rsidR="00B240A8" w:rsidRPr="0000670E">
        <w:rPr>
          <w:rFonts w:ascii="Arial" w:hAnsi="Arial" w:cs="Arial"/>
        </w:rPr>
      </w:r>
      <w:r w:rsidR="00B240A8" w:rsidRPr="0000670E">
        <w:rPr>
          <w:rFonts w:ascii="Arial" w:hAnsi="Arial" w:cs="Arial"/>
        </w:rPr>
        <w:fldChar w:fldCharType="separate"/>
      </w:r>
      <w:r w:rsidR="006C5216">
        <w:rPr>
          <w:rFonts w:ascii="Arial" w:hAnsi="Arial" w:cs="Arial"/>
        </w:rPr>
        <w:t>i)</w:t>
      </w:r>
      <w:r w:rsidR="00B240A8" w:rsidRPr="0000670E">
        <w:rPr>
          <w:rFonts w:ascii="Arial" w:hAnsi="Arial" w:cs="Arial"/>
        </w:rPr>
        <w:fldChar w:fldCharType="end"/>
      </w:r>
      <w:r w:rsidR="00B240A8" w:rsidRPr="0000670E">
        <w:rPr>
          <w:rFonts w:ascii="Arial" w:hAnsi="Arial" w:cs="Arial"/>
        </w:rPr>
        <w:t xml:space="preserve"> alebo osobou uvedenou v bode </w:t>
      </w:r>
      <w:r w:rsidR="00B240A8" w:rsidRPr="0000670E">
        <w:rPr>
          <w:rFonts w:ascii="Arial" w:hAnsi="Arial" w:cs="Arial"/>
        </w:rPr>
        <w:fldChar w:fldCharType="begin"/>
      </w:r>
      <w:r w:rsidR="00B240A8" w:rsidRPr="0000670E">
        <w:rPr>
          <w:rFonts w:ascii="Arial" w:hAnsi="Arial" w:cs="Arial"/>
        </w:rPr>
        <w:instrText xml:space="preserve"> REF _Ref200194063 \r \h </w:instrText>
      </w:r>
      <w:r w:rsidR="0000670E">
        <w:rPr>
          <w:rFonts w:ascii="Arial" w:hAnsi="Arial" w:cs="Arial"/>
        </w:rPr>
        <w:instrText xml:space="preserve"> \* MERGEFORMAT </w:instrText>
      </w:r>
      <w:r w:rsidR="00B240A8" w:rsidRPr="0000670E">
        <w:rPr>
          <w:rFonts w:ascii="Arial" w:hAnsi="Arial" w:cs="Arial"/>
        </w:rPr>
      </w:r>
      <w:r w:rsidR="00B240A8" w:rsidRPr="0000670E">
        <w:rPr>
          <w:rFonts w:ascii="Arial" w:hAnsi="Arial" w:cs="Arial"/>
        </w:rPr>
        <w:fldChar w:fldCharType="separate"/>
      </w:r>
      <w:r w:rsidR="006C5216">
        <w:rPr>
          <w:rFonts w:ascii="Arial" w:hAnsi="Arial" w:cs="Arial"/>
        </w:rPr>
        <w:t>2.7</w:t>
      </w:r>
      <w:r w:rsidR="00B240A8" w:rsidRPr="0000670E">
        <w:rPr>
          <w:rFonts w:ascii="Arial" w:hAnsi="Arial" w:cs="Arial"/>
        </w:rPr>
        <w:fldChar w:fldCharType="end"/>
      </w:r>
      <w:r w:rsidR="00B240A8" w:rsidRPr="0000670E">
        <w:rPr>
          <w:rFonts w:ascii="Arial" w:hAnsi="Arial" w:cs="Arial"/>
        </w:rPr>
        <w:fldChar w:fldCharType="begin"/>
      </w:r>
      <w:r w:rsidR="00B240A8" w:rsidRPr="0000670E">
        <w:rPr>
          <w:rFonts w:ascii="Arial" w:hAnsi="Arial" w:cs="Arial"/>
        </w:rPr>
        <w:instrText xml:space="preserve"> REF _Ref200194079 \r \h </w:instrText>
      </w:r>
      <w:r w:rsidR="0000670E">
        <w:rPr>
          <w:rFonts w:ascii="Arial" w:hAnsi="Arial" w:cs="Arial"/>
        </w:rPr>
        <w:instrText xml:space="preserve"> \* MERGEFORMAT </w:instrText>
      </w:r>
      <w:r w:rsidR="00B240A8" w:rsidRPr="0000670E">
        <w:rPr>
          <w:rFonts w:ascii="Arial" w:hAnsi="Arial" w:cs="Arial"/>
        </w:rPr>
      </w:r>
      <w:r w:rsidR="00B240A8" w:rsidRPr="0000670E">
        <w:rPr>
          <w:rFonts w:ascii="Arial" w:hAnsi="Arial" w:cs="Arial"/>
        </w:rPr>
        <w:fldChar w:fldCharType="separate"/>
      </w:r>
      <w:r w:rsidR="006C5216">
        <w:rPr>
          <w:rFonts w:ascii="Arial" w:hAnsi="Arial" w:cs="Arial"/>
        </w:rPr>
        <w:t>iii)</w:t>
      </w:r>
      <w:r w:rsidR="00B240A8" w:rsidRPr="0000670E">
        <w:rPr>
          <w:rFonts w:ascii="Arial" w:hAnsi="Arial" w:cs="Arial"/>
        </w:rPr>
        <w:fldChar w:fldCharType="end"/>
      </w:r>
      <w:r w:rsidRPr="0000670E">
        <w:rPr>
          <w:rFonts w:ascii="Arial" w:hAnsi="Arial" w:cs="Arial"/>
        </w:rPr>
        <w:t>,</w:t>
      </w:r>
    </w:p>
    <w:p w14:paraId="29EDFBBB" w14:textId="2F045E0B" w:rsidR="004925F4" w:rsidRPr="0000670E" w:rsidRDefault="004925F4" w:rsidP="00C72425">
      <w:pPr>
        <w:pStyle w:val="vopLevel3"/>
        <w:widowControl w:val="0"/>
        <w:numPr>
          <w:ilvl w:val="3"/>
          <w:numId w:val="24"/>
        </w:numPr>
        <w:ind w:left="993" w:hanging="284"/>
        <w:rPr>
          <w:rFonts w:ascii="Arial" w:hAnsi="Arial" w:cs="Arial"/>
        </w:rPr>
      </w:pPr>
      <w:bookmarkStart w:id="2" w:name="_Ref200194079"/>
      <w:r w:rsidRPr="0000670E">
        <w:rPr>
          <w:rFonts w:ascii="Arial" w:hAnsi="Arial" w:cs="Arial"/>
        </w:rPr>
        <w:t xml:space="preserve">má sídlo, miesto podnikania či príjmov, </w:t>
      </w:r>
      <w:r w:rsidR="002B1D22" w:rsidRPr="0000670E">
        <w:rPr>
          <w:rFonts w:ascii="Arial" w:hAnsi="Arial" w:cs="Arial"/>
        </w:rPr>
        <w:t>alebo</w:t>
      </w:r>
      <w:r w:rsidRPr="0000670E">
        <w:rPr>
          <w:rFonts w:ascii="Arial" w:hAnsi="Arial" w:cs="Arial"/>
        </w:rPr>
        <w:t xml:space="preserve"> </w:t>
      </w:r>
      <w:r w:rsidR="00B240A8" w:rsidRPr="0000670E">
        <w:rPr>
          <w:rFonts w:ascii="Arial" w:hAnsi="Arial" w:cs="Arial"/>
        </w:rPr>
        <w:t xml:space="preserve">akékoľvek </w:t>
      </w:r>
      <w:r w:rsidRPr="0000670E">
        <w:rPr>
          <w:rFonts w:ascii="Arial" w:hAnsi="Arial" w:cs="Arial"/>
        </w:rPr>
        <w:t xml:space="preserve">obchodné aktivity na </w:t>
      </w:r>
      <w:r w:rsidR="00852087" w:rsidRPr="0000670E">
        <w:rPr>
          <w:rFonts w:ascii="Arial" w:hAnsi="Arial" w:cs="Arial"/>
        </w:rPr>
        <w:t>ktoro</w:t>
      </w:r>
      <w:r w:rsidR="00B240A8" w:rsidRPr="0000670E">
        <w:rPr>
          <w:rFonts w:ascii="Arial" w:hAnsi="Arial" w:cs="Arial"/>
        </w:rPr>
        <w:t>m</w:t>
      </w:r>
      <w:r w:rsidR="00852087" w:rsidRPr="0000670E">
        <w:rPr>
          <w:rFonts w:ascii="Arial" w:hAnsi="Arial" w:cs="Arial"/>
        </w:rPr>
        <w:t xml:space="preserve">koľvek </w:t>
      </w:r>
      <w:r w:rsidR="00B240A8" w:rsidRPr="0000670E">
        <w:rPr>
          <w:rFonts w:ascii="Arial" w:hAnsi="Arial" w:cs="Arial"/>
        </w:rPr>
        <w:t>Sankcionovanom území</w:t>
      </w:r>
      <w:r w:rsidR="004F78BF" w:rsidRPr="0000670E">
        <w:rPr>
          <w:rFonts w:ascii="Arial" w:hAnsi="Arial" w:cs="Arial"/>
        </w:rPr>
        <w:t>,</w:t>
      </w:r>
      <w:r w:rsidR="00A76890" w:rsidRPr="0000670E">
        <w:rPr>
          <w:rFonts w:ascii="Arial" w:hAnsi="Arial" w:cs="Arial"/>
        </w:rPr>
        <w:t xml:space="preserve"> </w:t>
      </w:r>
      <w:r w:rsidR="00852087" w:rsidRPr="0000670E">
        <w:rPr>
          <w:rFonts w:ascii="Arial" w:hAnsi="Arial" w:cs="Arial"/>
        </w:rPr>
        <w:t xml:space="preserve">a to v rozsahu, resp. spôsobom, ktorý </w:t>
      </w:r>
      <w:r w:rsidR="00B240A8" w:rsidRPr="0000670E">
        <w:rPr>
          <w:rFonts w:ascii="Arial" w:hAnsi="Arial" w:cs="Arial"/>
        </w:rPr>
        <w:t>túto</w:t>
      </w:r>
      <w:r w:rsidR="00852087" w:rsidRPr="0000670E">
        <w:rPr>
          <w:rFonts w:ascii="Arial" w:hAnsi="Arial" w:cs="Arial"/>
        </w:rPr>
        <w:t xml:space="preserve"> osobu zaraďuje pod pôsobenie príslušn</w:t>
      </w:r>
      <w:r w:rsidR="00AC3D9D" w:rsidRPr="0000670E">
        <w:rPr>
          <w:rFonts w:ascii="Arial" w:hAnsi="Arial" w:cs="Arial"/>
        </w:rPr>
        <w:t xml:space="preserve">ého </w:t>
      </w:r>
      <w:r w:rsidR="00794080" w:rsidRPr="0000670E">
        <w:rPr>
          <w:rFonts w:ascii="Arial" w:hAnsi="Arial" w:cs="Arial"/>
        </w:rPr>
        <w:t xml:space="preserve">Aplikovateľného </w:t>
      </w:r>
      <w:r w:rsidR="00AC3D9D" w:rsidRPr="0000670E">
        <w:rPr>
          <w:rFonts w:ascii="Arial" w:hAnsi="Arial" w:cs="Arial"/>
        </w:rPr>
        <w:t>sankčného programu</w:t>
      </w:r>
      <w:r w:rsidR="00852087" w:rsidRPr="0000670E">
        <w:rPr>
          <w:rFonts w:ascii="Arial" w:hAnsi="Arial" w:cs="Arial"/>
        </w:rPr>
        <w:t xml:space="preserve"> vzťahujúce</w:t>
      </w:r>
      <w:r w:rsidR="000C3FC9" w:rsidRPr="0000670E">
        <w:rPr>
          <w:rFonts w:ascii="Arial" w:hAnsi="Arial" w:cs="Arial"/>
        </w:rPr>
        <w:t>ho</w:t>
      </w:r>
      <w:r w:rsidR="00852087" w:rsidRPr="0000670E">
        <w:rPr>
          <w:rFonts w:ascii="Arial" w:hAnsi="Arial" w:cs="Arial"/>
        </w:rPr>
        <w:t xml:space="preserve"> sa na dan</w:t>
      </w:r>
      <w:r w:rsidR="00B240A8" w:rsidRPr="0000670E">
        <w:rPr>
          <w:rFonts w:ascii="Arial" w:hAnsi="Arial" w:cs="Arial"/>
        </w:rPr>
        <w:t>é</w:t>
      </w:r>
      <w:r w:rsidR="00D858FF" w:rsidRPr="0000670E">
        <w:rPr>
          <w:rFonts w:ascii="Arial" w:hAnsi="Arial" w:cs="Arial"/>
        </w:rPr>
        <w:t xml:space="preserve"> </w:t>
      </w:r>
      <w:r w:rsidR="00B240A8" w:rsidRPr="0000670E">
        <w:rPr>
          <w:rFonts w:ascii="Arial" w:hAnsi="Arial" w:cs="Arial"/>
        </w:rPr>
        <w:t>Sankcionované územie</w:t>
      </w:r>
      <w:r w:rsidR="00D30A57" w:rsidRPr="0000670E">
        <w:rPr>
          <w:rFonts w:ascii="Arial" w:hAnsi="Arial" w:cs="Arial"/>
        </w:rPr>
        <w:t>.</w:t>
      </w:r>
      <w:bookmarkEnd w:id="2"/>
    </w:p>
    <w:p w14:paraId="24950C44" w14:textId="1DF61A36" w:rsidR="00B240A8" w:rsidRPr="0000670E" w:rsidRDefault="00B240A8" w:rsidP="00E0065C">
      <w:pPr>
        <w:pStyle w:val="vopLevel3"/>
        <w:keepNext/>
        <w:widowControl w:val="0"/>
        <w:numPr>
          <w:ilvl w:val="1"/>
          <w:numId w:val="7"/>
        </w:numPr>
        <w:ind w:left="709" w:hanging="425"/>
        <w:rPr>
          <w:rFonts w:ascii="Arial" w:hAnsi="Arial" w:cs="Arial"/>
        </w:rPr>
      </w:pPr>
      <w:r w:rsidRPr="0000670E">
        <w:rPr>
          <w:rFonts w:ascii="Arial" w:hAnsi="Arial" w:cs="Arial"/>
        </w:rPr>
        <w:t>„</w:t>
      </w:r>
      <w:r w:rsidRPr="0000670E">
        <w:rPr>
          <w:rFonts w:ascii="Arial" w:hAnsi="Arial" w:cs="Arial"/>
          <w:b/>
        </w:rPr>
        <w:t>Sankcionované územi</w:t>
      </w:r>
      <w:r w:rsidR="004F78BF" w:rsidRPr="0000670E">
        <w:rPr>
          <w:rFonts w:ascii="Arial" w:hAnsi="Arial" w:cs="Arial"/>
          <w:b/>
        </w:rPr>
        <w:t>e</w:t>
      </w:r>
      <w:r w:rsidRPr="0000670E">
        <w:rPr>
          <w:rFonts w:ascii="Arial" w:hAnsi="Arial" w:cs="Arial"/>
        </w:rPr>
        <w:t xml:space="preserve">“ </w:t>
      </w:r>
      <w:r w:rsidR="004F78BF" w:rsidRPr="0000670E">
        <w:rPr>
          <w:rFonts w:ascii="Arial" w:hAnsi="Arial" w:cs="Arial"/>
        </w:rPr>
        <w:t>je</w:t>
      </w:r>
      <w:r w:rsidRPr="0000670E">
        <w:rPr>
          <w:rFonts w:ascii="Arial" w:hAnsi="Arial" w:cs="Arial"/>
        </w:rPr>
        <w:t xml:space="preserve"> sankcionovan</w:t>
      </w:r>
      <w:r w:rsidR="004F78BF" w:rsidRPr="0000670E">
        <w:rPr>
          <w:rFonts w:ascii="Arial" w:hAnsi="Arial" w:cs="Arial"/>
        </w:rPr>
        <w:t>ý</w:t>
      </w:r>
      <w:r w:rsidRPr="0000670E">
        <w:rPr>
          <w:rFonts w:ascii="Arial" w:hAnsi="Arial" w:cs="Arial"/>
        </w:rPr>
        <w:t xml:space="preserve"> štát alebo teritóri</w:t>
      </w:r>
      <w:r w:rsidR="004F78BF" w:rsidRPr="0000670E">
        <w:rPr>
          <w:rFonts w:ascii="Arial" w:hAnsi="Arial" w:cs="Arial"/>
        </w:rPr>
        <w:t>um</w:t>
      </w:r>
      <w:r w:rsidRPr="0000670E">
        <w:rPr>
          <w:rFonts w:ascii="Arial" w:hAnsi="Arial" w:cs="Arial"/>
        </w:rPr>
        <w:t xml:space="preserve"> uvedené v zozname relevantných </w:t>
      </w:r>
      <w:r w:rsidRPr="0000670E">
        <w:rPr>
          <w:rFonts w:ascii="Arial" w:hAnsi="Arial" w:cs="Arial"/>
        </w:rPr>
        <w:t>sankcionovaných štátov alebo teritórií zverejnenom</w:t>
      </w:r>
      <w:r w:rsidR="002B42DE" w:rsidRPr="0000670E">
        <w:rPr>
          <w:rFonts w:ascii="Arial" w:hAnsi="Arial" w:cs="Arial"/>
        </w:rPr>
        <w:t xml:space="preserve">, prípadne aktualizovanom </w:t>
      </w:r>
      <w:r w:rsidRPr="0000670E">
        <w:rPr>
          <w:rFonts w:ascii="Arial" w:hAnsi="Arial" w:cs="Arial"/>
        </w:rPr>
        <w:t xml:space="preserve">na webstránke: </w:t>
      </w:r>
      <w:hyperlink r:id="rId14" w:history="1">
        <w:r w:rsidRPr="0000670E">
          <w:rPr>
            <w:rStyle w:val="Hypertextovprepojenie"/>
            <w:rFonts w:ascii="Arial" w:hAnsi="Arial" w:cs="Arial"/>
          </w:rPr>
          <w:t>https://www.seas.sk/medzinarodne-sankcie</w:t>
        </w:r>
      </w:hyperlink>
      <w:r w:rsidRPr="0000670E">
        <w:rPr>
          <w:rStyle w:val="Hypertextovprepojenie"/>
          <w:rFonts w:ascii="Arial" w:hAnsi="Arial" w:cs="Arial"/>
        </w:rPr>
        <w:t>.</w:t>
      </w:r>
    </w:p>
    <w:p w14:paraId="1513D6E7" w14:textId="7380F1A3" w:rsidR="00BD1410" w:rsidRPr="0000670E" w:rsidRDefault="00BD1410" w:rsidP="00B240A8">
      <w:pPr>
        <w:pStyle w:val="vopLevel3"/>
        <w:keepNext/>
        <w:widowControl w:val="0"/>
        <w:numPr>
          <w:ilvl w:val="1"/>
          <w:numId w:val="7"/>
        </w:numPr>
        <w:ind w:left="709" w:hanging="425"/>
        <w:rPr>
          <w:rFonts w:ascii="Arial" w:hAnsi="Arial" w:cs="Arial"/>
        </w:rPr>
      </w:pPr>
      <w:r w:rsidRPr="0000670E">
        <w:rPr>
          <w:rFonts w:ascii="Arial" w:hAnsi="Arial" w:cs="Arial"/>
          <w:bCs/>
        </w:rPr>
        <w:t>„</w:t>
      </w:r>
      <w:r w:rsidR="00661318" w:rsidRPr="0000670E">
        <w:rPr>
          <w:rFonts w:ascii="Arial" w:hAnsi="Arial" w:cs="Arial"/>
          <w:b/>
        </w:rPr>
        <w:t>Sankcionovaný t</w:t>
      </w:r>
      <w:r w:rsidRPr="0000670E">
        <w:rPr>
          <w:rFonts w:ascii="Arial" w:hAnsi="Arial" w:cs="Arial"/>
          <w:b/>
        </w:rPr>
        <w:t>ovar</w:t>
      </w:r>
      <w:r w:rsidRPr="0000670E">
        <w:rPr>
          <w:rFonts w:ascii="Arial" w:hAnsi="Arial" w:cs="Arial"/>
          <w:bCs/>
        </w:rPr>
        <w:t>“</w:t>
      </w:r>
      <w:r w:rsidRPr="0000670E">
        <w:rPr>
          <w:rFonts w:ascii="Arial" w:hAnsi="Arial" w:cs="Arial"/>
          <w:b/>
        </w:rPr>
        <w:t xml:space="preserve"> </w:t>
      </w:r>
      <w:r w:rsidRPr="0000670E">
        <w:rPr>
          <w:rFonts w:ascii="Arial" w:hAnsi="Arial" w:cs="Arial"/>
          <w:bCs/>
        </w:rPr>
        <w:t xml:space="preserve">je </w:t>
      </w:r>
      <w:r w:rsidR="00B240A8" w:rsidRPr="0000670E">
        <w:rPr>
          <w:rFonts w:ascii="Arial" w:hAnsi="Arial" w:cs="Arial"/>
          <w:bCs/>
        </w:rPr>
        <w:t xml:space="preserve">každý </w:t>
      </w:r>
      <w:r w:rsidRPr="0000670E">
        <w:rPr>
          <w:rFonts w:ascii="Arial" w:hAnsi="Arial" w:cs="Arial"/>
          <w:bCs/>
        </w:rPr>
        <w:t xml:space="preserve">tovar, </w:t>
      </w:r>
      <w:r w:rsidR="00F655E5" w:rsidRPr="0000670E">
        <w:rPr>
          <w:rFonts w:ascii="Arial" w:hAnsi="Arial" w:cs="Arial"/>
          <w:bCs/>
        </w:rPr>
        <w:t xml:space="preserve">na </w:t>
      </w:r>
      <w:r w:rsidRPr="0000670E">
        <w:rPr>
          <w:rFonts w:ascii="Arial" w:hAnsi="Arial" w:cs="Arial"/>
        </w:rPr>
        <w:t xml:space="preserve">ktorý </w:t>
      </w:r>
      <w:r w:rsidR="00F655E5" w:rsidRPr="0000670E">
        <w:rPr>
          <w:rFonts w:ascii="Arial" w:hAnsi="Arial" w:cs="Arial"/>
        </w:rPr>
        <w:t xml:space="preserve">sa uplatňujú akékoľvek </w:t>
      </w:r>
      <w:r w:rsidR="00733BDA" w:rsidRPr="0000670E">
        <w:rPr>
          <w:rFonts w:ascii="Arial" w:hAnsi="Arial" w:cs="Arial"/>
        </w:rPr>
        <w:t>opatren</w:t>
      </w:r>
      <w:r w:rsidR="00F655E5" w:rsidRPr="0000670E">
        <w:rPr>
          <w:rFonts w:ascii="Arial" w:hAnsi="Arial" w:cs="Arial"/>
        </w:rPr>
        <w:t>ia</w:t>
      </w:r>
      <w:r w:rsidR="00733BDA" w:rsidRPr="0000670E">
        <w:rPr>
          <w:rFonts w:ascii="Arial" w:hAnsi="Arial" w:cs="Arial"/>
        </w:rPr>
        <w:t xml:space="preserve"> podľa </w:t>
      </w:r>
      <w:r w:rsidRPr="0000670E">
        <w:rPr>
          <w:rFonts w:ascii="Arial" w:hAnsi="Arial" w:cs="Arial"/>
        </w:rPr>
        <w:t>Aplikovateľn</w:t>
      </w:r>
      <w:r w:rsidR="00733BDA" w:rsidRPr="0000670E">
        <w:rPr>
          <w:rFonts w:ascii="Arial" w:hAnsi="Arial" w:cs="Arial"/>
        </w:rPr>
        <w:t>ého</w:t>
      </w:r>
      <w:r w:rsidRPr="0000670E">
        <w:rPr>
          <w:rFonts w:ascii="Arial" w:hAnsi="Arial" w:cs="Arial"/>
        </w:rPr>
        <w:t xml:space="preserve"> sankčn</w:t>
      </w:r>
      <w:r w:rsidR="00733BDA" w:rsidRPr="0000670E">
        <w:rPr>
          <w:rFonts w:ascii="Arial" w:hAnsi="Arial" w:cs="Arial"/>
        </w:rPr>
        <w:t>ého</w:t>
      </w:r>
      <w:r w:rsidRPr="0000670E">
        <w:rPr>
          <w:rFonts w:ascii="Arial" w:hAnsi="Arial" w:cs="Arial"/>
        </w:rPr>
        <w:t xml:space="preserve"> program</w:t>
      </w:r>
      <w:r w:rsidR="00733BDA" w:rsidRPr="0000670E">
        <w:rPr>
          <w:rFonts w:ascii="Arial" w:hAnsi="Arial" w:cs="Arial"/>
        </w:rPr>
        <w:t>u</w:t>
      </w:r>
      <w:r w:rsidRPr="0000670E">
        <w:rPr>
          <w:rFonts w:ascii="Arial" w:hAnsi="Arial" w:cs="Arial"/>
        </w:rPr>
        <w:t>.</w:t>
      </w:r>
    </w:p>
    <w:p w14:paraId="0C6659D4" w14:textId="29992070" w:rsidR="00B240A8" w:rsidRPr="0000670E" w:rsidRDefault="00B240A8" w:rsidP="00B240A8">
      <w:pPr>
        <w:pStyle w:val="vopLevel3"/>
        <w:keepNext/>
        <w:widowControl w:val="0"/>
        <w:numPr>
          <w:ilvl w:val="1"/>
          <w:numId w:val="7"/>
        </w:numPr>
        <w:ind w:left="709" w:hanging="425"/>
        <w:rPr>
          <w:rFonts w:ascii="Arial" w:hAnsi="Arial" w:cs="Arial"/>
        </w:rPr>
      </w:pPr>
      <w:r w:rsidRPr="0000670E">
        <w:rPr>
          <w:rFonts w:ascii="Arial" w:hAnsi="Arial" w:cs="Arial"/>
        </w:rPr>
        <w:t>„</w:t>
      </w:r>
      <w:r w:rsidRPr="0000670E">
        <w:rPr>
          <w:rFonts w:ascii="Arial" w:hAnsi="Arial" w:cs="Arial"/>
          <w:b/>
        </w:rPr>
        <w:t>Sankčné autority</w:t>
      </w:r>
      <w:r w:rsidRPr="0000670E">
        <w:rPr>
          <w:rFonts w:ascii="Arial" w:hAnsi="Arial" w:cs="Arial"/>
        </w:rPr>
        <w:t>“ sú sankčné autority uvedené v zozname relevantných sankčných autorít zverejnenom</w:t>
      </w:r>
      <w:r w:rsidR="002B42DE" w:rsidRPr="0000670E">
        <w:rPr>
          <w:rFonts w:ascii="Arial" w:hAnsi="Arial" w:cs="Arial"/>
        </w:rPr>
        <w:t>, prípadne aktualizovanom</w:t>
      </w:r>
      <w:r w:rsidRPr="0000670E">
        <w:rPr>
          <w:rFonts w:ascii="Arial" w:hAnsi="Arial" w:cs="Arial"/>
        </w:rPr>
        <w:t xml:space="preserve"> na webstránke: </w:t>
      </w:r>
      <w:hyperlink r:id="rId15">
        <w:r w:rsidRPr="0000670E">
          <w:rPr>
            <w:rStyle w:val="Hypertextovprepojenie"/>
            <w:rFonts w:ascii="Arial" w:hAnsi="Arial" w:cs="Arial"/>
          </w:rPr>
          <w:t>https://www.seas.sk/medzinarodne-sankcie</w:t>
        </w:r>
      </w:hyperlink>
      <w:r w:rsidRPr="0000670E">
        <w:rPr>
          <w:rFonts w:ascii="Arial" w:hAnsi="Arial" w:cs="Arial"/>
        </w:rPr>
        <w:t>.</w:t>
      </w:r>
    </w:p>
    <w:p w14:paraId="4D90E4CB" w14:textId="77777777" w:rsidR="00B240A8" w:rsidRPr="0000670E" w:rsidRDefault="00B240A8" w:rsidP="00E0065C">
      <w:pPr>
        <w:pStyle w:val="vopLevel3"/>
        <w:keepNext/>
        <w:widowControl w:val="0"/>
        <w:numPr>
          <w:ilvl w:val="1"/>
          <w:numId w:val="7"/>
        </w:numPr>
        <w:ind w:left="709" w:hanging="425"/>
        <w:rPr>
          <w:rFonts w:ascii="Arial" w:hAnsi="Arial" w:cs="Arial"/>
        </w:rPr>
      </w:pPr>
      <w:r w:rsidRPr="0000670E">
        <w:rPr>
          <w:rFonts w:ascii="Arial" w:hAnsi="Arial" w:cs="Arial"/>
        </w:rPr>
        <w:t>„</w:t>
      </w:r>
      <w:r w:rsidRPr="0000670E">
        <w:rPr>
          <w:rFonts w:ascii="Arial" w:hAnsi="Arial" w:cs="Arial"/>
          <w:b/>
        </w:rPr>
        <w:t>Sankčné zoznamy</w:t>
      </w:r>
      <w:r w:rsidRPr="0000670E">
        <w:rPr>
          <w:rFonts w:ascii="Arial" w:hAnsi="Arial" w:cs="Arial"/>
        </w:rPr>
        <w:t>“ sú akékoľvek zoznamy sankcionovaných osôb alebo iné sankčné zoznamy alebo sankčné programy alebo rozhodnutia vedené, resp. vydané ktoroukoľvek zo Sankčných autorít.</w:t>
      </w:r>
    </w:p>
    <w:p w14:paraId="61BE67B4" w14:textId="77777777" w:rsidR="008C086F" w:rsidRPr="0000670E" w:rsidRDefault="008C086F" w:rsidP="008C086F">
      <w:pPr>
        <w:pStyle w:val="vopLevel3"/>
        <w:keepNext/>
        <w:widowControl w:val="0"/>
        <w:numPr>
          <w:ilvl w:val="1"/>
          <w:numId w:val="7"/>
        </w:numPr>
        <w:ind w:left="709" w:hanging="425"/>
        <w:rPr>
          <w:rFonts w:ascii="Arial" w:hAnsi="Arial" w:cs="Arial"/>
          <w:bCs/>
        </w:rPr>
      </w:pPr>
      <w:r w:rsidRPr="0000670E">
        <w:rPr>
          <w:rFonts w:ascii="Arial" w:hAnsi="Arial" w:cs="Arial"/>
          <w:bCs/>
        </w:rPr>
        <w:t>„</w:t>
      </w:r>
      <w:r w:rsidRPr="0000670E">
        <w:rPr>
          <w:rFonts w:ascii="Arial" w:hAnsi="Arial" w:cs="Arial"/>
          <w:b/>
        </w:rPr>
        <w:t>Tovar podliehajúci kontrole SE</w:t>
      </w:r>
      <w:r w:rsidRPr="0000670E">
        <w:rPr>
          <w:rFonts w:ascii="Arial" w:hAnsi="Arial" w:cs="Arial"/>
          <w:bCs/>
        </w:rPr>
        <w:t xml:space="preserve">“ je každý tovar, ktorý je </w:t>
      </w:r>
      <w:r w:rsidRPr="0000670E">
        <w:rPr>
          <w:rFonts w:ascii="Arial" w:hAnsi="Arial" w:cs="Arial"/>
        </w:rPr>
        <w:t>súčasťou</w:t>
      </w:r>
      <w:r w:rsidRPr="0000670E">
        <w:rPr>
          <w:rFonts w:ascii="Arial" w:hAnsi="Arial" w:cs="Arial"/>
          <w:bCs/>
        </w:rPr>
        <w:t xml:space="preserve"> Plnenia, s výnimkou:</w:t>
      </w:r>
    </w:p>
    <w:p w14:paraId="609D40B3" w14:textId="77777777" w:rsidR="008C086F" w:rsidRPr="0000670E" w:rsidRDefault="008C086F" w:rsidP="008C086F">
      <w:pPr>
        <w:pStyle w:val="vopLevel3"/>
        <w:widowControl w:val="0"/>
        <w:numPr>
          <w:ilvl w:val="3"/>
          <w:numId w:val="8"/>
        </w:numPr>
        <w:tabs>
          <w:tab w:val="clear" w:pos="1573"/>
          <w:tab w:val="num" w:pos="993"/>
        </w:tabs>
        <w:ind w:left="993" w:hanging="284"/>
        <w:rPr>
          <w:rFonts w:ascii="Arial" w:hAnsi="Arial" w:cs="Arial"/>
          <w:bCs/>
        </w:rPr>
      </w:pPr>
      <w:r w:rsidRPr="0000670E">
        <w:rPr>
          <w:rFonts w:ascii="Arial" w:hAnsi="Arial" w:cs="Arial"/>
          <w:bCs/>
        </w:rPr>
        <w:t>tovaru s Pôvodom tovaru v Európskej únii; alebo</w:t>
      </w:r>
    </w:p>
    <w:p w14:paraId="0BC80AD7" w14:textId="77777777" w:rsidR="008C086F" w:rsidRPr="0000670E" w:rsidRDefault="008C086F" w:rsidP="008C086F">
      <w:pPr>
        <w:pStyle w:val="vopLevel3"/>
        <w:widowControl w:val="0"/>
        <w:numPr>
          <w:ilvl w:val="3"/>
          <w:numId w:val="8"/>
        </w:numPr>
        <w:tabs>
          <w:tab w:val="clear" w:pos="1573"/>
          <w:tab w:val="num" w:pos="993"/>
        </w:tabs>
        <w:ind w:left="993" w:hanging="284"/>
        <w:rPr>
          <w:rFonts w:ascii="Arial" w:hAnsi="Arial" w:cs="Arial"/>
          <w:bCs/>
        </w:rPr>
      </w:pPr>
      <w:r w:rsidRPr="0000670E">
        <w:rPr>
          <w:rFonts w:ascii="Arial" w:hAnsi="Arial" w:cs="Arial"/>
        </w:rPr>
        <w:t xml:space="preserve">tovarov, ktoré </w:t>
      </w:r>
      <w:r w:rsidRPr="0000670E">
        <w:rPr>
          <w:rFonts w:ascii="Arial" w:hAnsi="Arial" w:cs="Arial"/>
          <w:bCs/>
        </w:rPr>
        <w:t xml:space="preserve">podľa Zmluvy </w:t>
      </w:r>
      <w:r w:rsidRPr="0000670E">
        <w:rPr>
          <w:rFonts w:ascii="Arial" w:hAnsi="Arial" w:cs="Arial"/>
        </w:rPr>
        <w:t xml:space="preserve">sú alebo majú byť dodané SE ako konštrukčná alebo iná funkčná súčasť </w:t>
      </w:r>
      <w:r w:rsidRPr="0000670E">
        <w:rPr>
          <w:rFonts w:ascii="Arial" w:hAnsi="Arial" w:cs="Arial"/>
          <w:bCs/>
        </w:rPr>
        <w:t>Plnenia alebo jeho časti</w:t>
      </w:r>
      <w:r w:rsidRPr="0000670E">
        <w:rPr>
          <w:rFonts w:ascii="Arial" w:hAnsi="Arial" w:cs="Arial"/>
        </w:rPr>
        <w:t xml:space="preserve"> (napr. ako </w:t>
      </w:r>
      <w:r w:rsidRPr="0000670E">
        <w:rPr>
          <w:rFonts w:ascii="Arial" w:hAnsi="Arial" w:cs="Arial"/>
          <w:bCs/>
        </w:rPr>
        <w:t xml:space="preserve">súčasť </w:t>
      </w:r>
      <w:r w:rsidRPr="0000670E">
        <w:rPr>
          <w:rFonts w:ascii="Arial" w:hAnsi="Arial" w:cs="Arial"/>
        </w:rPr>
        <w:t>samostatne funkčného technologického zariadenia</w:t>
      </w:r>
      <w:r w:rsidRPr="0000670E">
        <w:rPr>
          <w:rFonts w:ascii="Arial" w:hAnsi="Arial" w:cs="Arial"/>
          <w:bCs/>
        </w:rPr>
        <w:t>);</w:t>
      </w:r>
      <w:r w:rsidRPr="0000670E">
        <w:rPr>
          <w:rFonts w:ascii="Arial" w:hAnsi="Arial" w:cs="Arial"/>
        </w:rPr>
        <w:t xml:space="preserve"> táto výnimka sa však nevzťahuje na náhradné diely alebo iné tovary</w:t>
      </w:r>
      <w:r w:rsidRPr="0000670E">
        <w:rPr>
          <w:rFonts w:ascii="Arial" w:hAnsi="Arial" w:cs="Arial"/>
          <w:bCs/>
        </w:rPr>
        <w:t>, ktoré podľa Zmluvy majú byť</w:t>
      </w:r>
      <w:r w:rsidRPr="0000670E">
        <w:rPr>
          <w:rFonts w:ascii="Arial" w:hAnsi="Arial" w:cs="Arial"/>
        </w:rPr>
        <w:t xml:space="preserve"> </w:t>
      </w:r>
      <w:r w:rsidRPr="0000670E">
        <w:rPr>
          <w:rFonts w:ascii="Arial" w:hAnsi="Arial" w:cs="Arial"/>
          <w:bCs/>
        </w:rPr>
        <w:t>dodané SE samostatne;</w:t>
      </w:r>
    </w:p>
    <w:p w14:paraId="14549E98" w14:textId="2C1D6262" w:rsidR="008C086F" w:rsidRPr="0000670E" w:rsidRDefault="008C086F" w:rsidP="008C086F">
      <w:pPr>
        <w:pStyle w:val="vopLevel3"/>
        <w:keepNext/>
        <w:widowControl w:val="0"/>
        <w:numPr>
          <w:ilvl w:val="0"/>
          <w:numId w:val="0"/>
        </w:numPr>
        <w:ind w:left="720"/>
        <w:rPr>
          <w:rFonts w:ascii="Arial" w:hAnsi="Arial" w:cs="Arial"/>
          <w:bCs/>
        </w:rPr>
      </w:pPr>
      <w:r w:rsidRPr="0000670E">
        <w:rPr>
          <w:rFonts w:ascii="Arial" w:hAnsi="Arial" w:cs="Arial"/>
          <w:bCs/>
        </w:rPr>
        <w:t>pričom zároveň platí, že „</w:t>
      </w:r>
      <w:r w:rsidRPr="0000670E">
        <w:rPr>
          <w:rFonts w:ascii="Arial" w:hAnsi="Arial" w:cs="Arial"/>
          <w:bCs/>
          <w:i/>
          <w:iCs/>
        </w:rPr>
        <w:t>Tovarom podliehajúcim kontrole SE</w:t>
      </w:r>
      <w:r w:rsidRPr="0000670E">
        <w:rPr>
          <w:rFonts w:ascii="Arial" w:hAnsi="Arial" w:cs="Arial"/>
          <w:bCs/>
        </w:rPr>
        <w:t xml:space="preserve">“ bez ohľadu na vyššie uvedené výnimky je tovar, ktorý je tak označený v KYC dotazníku (ako je definovaný v bode </w:t>
      </w:r>
      <w:r w:rsidRPr="0000670E">
        <w:rPr>
          <w:rFonts w:ascii="Arial" w:hAnsi="Arial" w:cs="Arial"/>
          <w:bCs/>
        </w:rPr>
        <w:fldChar w:fldCharType="begin"/>
      </w:r>
      <w:r w:rsidRPr="0000670E">
        <w:rPr>
          <w:rFonts w:ascii="Arial" w:hAnsi="Arial" w:cs="Arial"/>
          <w:bCs/>
        </w:rPr>
        <w:instrText xml:space="preserve"> REF _Ref193290324 \n </w:instrText>
      </w:r>
      <w:r w:rsidR="0000670E">
        <w:rPr>
          <w:rFonts w:ascii="Arial" w:hAnsi="Arial" w:cs="Arial"/>
          <w:bCs/>
        </w:rPr>
        <w:instrText xml:space="preserve"> \* MERGEFORMAT </w:instrText>
      </w:r>
      <w:r w:rsidRPr="0000670E">
        <w:rPr>
          <w:rFonts w:ascii="Arial" w:hAnsi="Arial" w:cs="Arial"/>
          <w:bCs/>
        </w:rPr>
        <w:fldChar w:fldCharType="separate"/>
      </w:r>
      <w:r w:rsidR="006C5216">
        <w:rPr>
          <w:rFonts w:ascii="Arial" w:hAnsi="Arial" w:cs="Arial"/>
          <w:bCs/>
        </w:rPr>
        <w:t>3.1</w:t>
      </w:r>
      <w:r w:rsidRPr="0000670E">
        <w:rPr>
          <w:rFonts w:ascii="Arial" w:hAnsi="Arial" w:cs="Arial"/>
          <w:bCs/>
        </w:rPr>
        <w:fldChar w:fldCharType="end"/>
      </w:r>
      <w:r w:rsidRPr="0000670E">
        <w:rPr>
          <w:rFonts w:ascii="Arial" w:hAnsi="Arial" w:cs="Arial"/>
          <w:bCs/>
        </w:rPr>
        <w:fldChar w:fldCharType="begin"/>
      </w:r>
      <w:r w:rsidRPr="0000670E">
        <w:rPr>
          <w:rFonts w:ascii="Arial" w:hAnsi="Arial" w:cs="Arial"/>
          <w:bCs/>
        </w:rPr>
        <w:instrText xml:space="preserve"> REF _Ref202807832 \n </w:instrText>
      </w:r>
      <w:r w:rsidR="0000670E">
        <w:rPr>
          <w:rFonts w:ascii="Arial" w:hAnsi="Arial" w:cs="Arial"/>
          <w:bCs/>
        </w:rPr>
        <w:instrText xml:space="preserve"> \* MERGEFORMAT </w:instrText>
      </w:r>
      <w:r w:rsidRPr="0000670E">
        <w:rPr>
          <w:rFonts w:ascii="Arial" w:hAnsi="Arial" w:cs="Arial"/>
          <w:bCs/>
        </w:rPr>
        <w:fldChar w:fldCharType="separate"/>
      </w:r>
      <w:r w:rsidR="006C5216">
        <w:rPr>
          <w:rFonts w:ascii="Arial" w:hAnsi="Arial" w:cs="Arial"/>
          <w:bCs/>
        </w:rPr>
        <w:t>v)</w:t>
      </w:r>
      <w:r w:rsidRPr="0000670E">
        <w:rPr>
          <w:rFonts w:ascii="Arial" w:hAnsi="Arial" w:cs="Arial"/>
          <w:bCs/>
        </w:rPr>
        <w:fldChar w:fldCharType="end"/>
      </w:r>
      <w:r w:rsidRPr="0000670E">
        <w:rPr>
          <w:rFonts w:ascii="Arial" w:hAnsi="Arial" w:cs="Arial"/>
          <w:bCs/>
        </w:rPr>
        <w:t xml:space="preserve"> nižšie) a/alebo je zo strany SE takto označený v následnej písomnej komunikácii s Partnerom ohľadom Zmluvy. </w:t>
      </w:r>
    </w:p>
    <w:p w14:paraId="69B88547" w14:textId="64ED4665" w:rsidR="001E0CF6" w:rsidRPr="0000670E" w:rsidRDefault="00293910" w:rsidP="008C086F">
      <w:pPr>
        <w:pStyle w:val="vopLevel3"/>
        <w:keepNext/>
        <w:widowControl w:val="0"/>
        <w:numPr>
          <w:ilvl w:val="1"/>
          <w:numId w:val="7"/>
        </w:numPr>
        <w:ind w:left="709" w:hanging="425"/>
        <w:rPr>
          <w:rFonts w:ascii="Arial" w:hAnsi="Arial" w:cs="Arial"/>
        </w:rPr>
      </w:pPr>
      <w:r w:rsidRPr="0000670E">
        <w:rPr>
          <w:rFonts w:ascii="Arial" w:hAnsi="Arial" w:cs="Arial"/>
          <w:bCs/>
        </w:rPr>
        <w:t>„</w:t>
      </w:r>
      <w:r w:rsidR="001E0CF6" w:rsidRPr="0000670E">
        <w:rPr>
          <w:rFonts w:ascii="Arial" w:hAnsi="Arial" w:cs="Arial"/>
          <w:b/>
        </w:rPr>
        <w:t>Zmluva</w:t>
      </w:r>
      <w:r w:rsidRPr="0000670E">
        <w:rPr>
          <w:rFonts w:ascii="Arial" w:hAnsi="Arial" w:cs="Arial"/>
          <w:bCs/>
        </w:rPr>
        <w:t>“</w:t>
      </w:r>
      <w:r w:rsidRPr="0000670E">
        <w:rPr>
          <w:rFonts w:ascii="Arial" w:hAnsi="Arial" w:cs="Arial"/>
          <w:b/>
        </w:rPr>
        <w:t xml:space="preserve"> </w:t>
      </w:r>
      <w:r w:rsidRPr="0000670E">
        <w:rPr>
          <w:rFonts w:ascii="Arial" w:hAnsi="Arial" w:cs="Arial"/>
          <w:bCs/>
        </w:rPr>
        <w:t xml:space="preserve">je </w:t>
      </w:r>
      <w:r w:rsidR="00AE619C" w:rsidRPr="0000670E">
        <w:rPr>
          <w:rFonts w:ascii="Arial" w:hAnsi="Arial" w:cs="Arial"/>
          <w:bCs/>
        </w:rPr>
        <w:t xml:space="preserve">zmluvný dokument spravidla vo forme zmluvy alebo objednávky, vrátane jeho </w:t>
      </w:r>
      <w:r w:rsidR="00D51C25" w:rsidRPr="0000670E">
        <w:rPr>
          <w:rFonts w:ascii="Arial" w:hAnsi="Arial" w:cs="Arial"/>
          <w:bCs/>
        </w:rPr>
        <w:t xml:space="preserve">zmien a </w:t>
      </w:r>
      <w:r w:rsidR="00AE619C" w:rsidRPr="0000670E">
        <w:rPr>
          <w:rFonts w:ascii="Arial" w:hAnsi="Arial" w:cs="Arial"/>
          <w:bCs/>
        </w:rPr>
        <w:t>pr</w:t>
      </w:r>
      <w:r w:rsidR="000B3AF7" w:rsidRPr="0000670E">
        <w:rPr>
          <w:rFonts w:ascii="Arial" w:hAnsi="Arial" w:cs="Arial"/>
          <w:bCs/>
        </w:rPr>
        <w:t>íloh</w:t>
      </w:r>
      <w:r w:rsidR="007E50D5" w:rsidRPr="0000670E">
        <w:rPr>
          <w:rFonts w:ascii="Arial" w:hAnsi="Arial" w:cs="Arial"/>
          <w:bCs/>
        </w:rPr>
        <w:t>.</w:t>
      </w:r>
    </w:p>
    <w:p w14:paraId="2B0FD214" w14:textId="1DCE4911" w:rsidR="00C94743" w:rsidRPr="0000670E" w:rsidRDefault="00C94743" w:rsidP="00C94743">
      <w:pPr>
        <w:pStyle w:val="vopLevel3"/>
        <w:keepNext/>
        <w:widowControl w:val="0"/>
        <w:numPr>
          <w:ilvl w:val="0"/>
          <w:numId w:val="0"/>
        </w:numPr>
        <w:ind w:left="360"/>
        <w:rPr>
          <w:rFonts w:ascii="Arial" w:hAnsi="Arial" w:cs="Arial"/>
        </w:rPr>
      </w:pPr>
      <w:r w:rsidRPr="0000670E">
        <w:rPr>
          <w:rFonts w:ascii="Arial" w:hAnsi="Arial" w:cs="Arial"/>
        </w:rPr>
        <w:t xml:space="preserve">Okrem toho, aby sa predišlo akýmkoľvek pochybnostiam, odkaz v tejto Sankčnej </w:t>
      </w:r>
      <w:r w:rsidR="007E38BC" w:rsidRPr="0000670E">
        <w:rPr>
          <w:rFonts w:ascii="Arial" w:hAnsi="Arial" w:cs="Arial"/>
        </w:rPr>
        <w:t xml:space="preserve">doložke </w:t>
      </w:r>
      <w:r w:rsidRPr="0000670E">
        <w:rPr>
          <w:rFonts w:ascii="Arial" w:hAnsi="Arial" w:cs="Arial"/>
        </w:rPr>
        <w:t>na akúkoľvek „osobu“ alebo „subjekt“ zahŕňa akúkoľvek fyzickú osobu, korporáciu, spoločnosť, firmu, partnerstvo, spoločný podnik, združenie, orgán, trust, vládu alebo ktorýkoľvek z jej orgánov, štát alebo akýkoľvek iný právny subjekt.</w:t>
      </w:r>
    </w:p>
    <w:p w14:paraId="0BD73EF9" w14:textId="4F8340F0" w:rsidR="003A05D5" w:rsidRPr="0000670E" w:rsidRDefault="003A05D5" w:rsidP="00E0065C">
      <w:pPr>
        <w:pStyle w:val="vopLevel2"/>
        <w:keepNext/>
        <w:widowControl w:val="0"/>
        <w:numPr>
          <w:ilvl w:val="0"/>
          <w:numId w:val="7"/>
        </w:numPr>
        <w:ind w:left="284" w:hanging="284"/>
        <w:rPr>
          <w:rFonts w:ascii="Arial" w:hAnsi="Arial" w:cs="Arial"/>
          <w:b/>
          <w:caps/>
        </w:rPr>
      </w:pPr>
      <w:bookmarkStart w:id="3" w:name="_Ref193294813"/>
      <w:r w:rsidRPr="0000670E">
        <w:rPr>
          <w:rFonts w:ascii="Arial" w:hAnsi="Arial" w:cs="Arial"/>
          <w:b/>
          <w:caps/>
        </w:rPr>
        <w:t xml:space="preserve">Vyhlásenia </w:t>
      </w:r>
      <w:r w:rsidR="000210CD" w:rsidRPr="0000670E">
        <w:rPr>
          <w:rFonts w:ascii="Arial" w:hAnsi="Arial" w:cs="Arial"/>
          <w:b/>
          <w:caps/>
        </w:rPr>
        <w:t xml:space="preserve">a Záväzky </w:t>
      </w:r>
      <w:r w:rsidRPr="0000670E">
        <w:rPr>
          <w:rFonts w:ascii="Arial" w:hAnsi="Arial" w:cs="Arial"/>
          <w:b/>
          <w:caps/>
        </w:rPr>
        <w:t>Partnera</w:t>
      </w:r>
      <w:bookmarkEnd w:id="3"/>
    </w:p>
    <w:p w14:paraId="6651E163" w14:textId="670814B0" w:rsidR="00707B37" w:rsidRPr="0000670E" w:rsidRDefault="00A55923" w:rsidP="00E0065C">
      <w:pPr>
        <w:pStyle w:val="vopLevel3"/>
        <w:keepNext/>
        <w:widowControl w:val="0"/>
        <w:numPr>
          <w:ilvl w:val="1"/>
          <w:numId w:val="7"/>
        </w:numPr>
        <w:ind w:left="709" w:hanging="425"/>
        <w:rPr>
          <w:rFonts w:ascii="Arial" w:hAnsi="Arial" w:cs="Arial"/>
        </w:rPr>
      </w:pPr>
      <w:bookmarkStart w:id="4" w:name="_Ref193290324"/>
      <w:r w:rsidRPr="0000670E">
        <w:rPr>
          <w:rFonts w:ascii="Arial" w:hAnsi="Arial" w:cs="Arial"/>
        </w:rPr>
        <w:t xml:space="preserve">Partner </w:t>
      </w:r>
      <w:r w:rsidR="006708A2" w:rsidRPr="0000670E">
        <w:rPr>
          <w:rFonts w:ascii="Arial" w:hAnsi="Arial" w:cs="Arial"/>
        </w:rPr>
        <w:t>vyhlasuje</w:t>
      </w:r>
      <w:r w:rsidR="00B1664F" w:rsidRPr="0000670E">
        <w:rPr>
          <w:rFonts w:ascii="Arial" w:hAnsi="Arial" w:cs="Arial"/>
        </w:rPr>
        <w:t xml:space="preserve"> a zaväzuje sa zabezpečiť</w:t>
      </w:r>
      <w:r w:rsidR="006708A2" w:rsidRPr="0000670E">
        <w:rPr>
          <w:rFonts w:ascii="Arial" w:hAnsi="Arial" w:cs="Arial"/>
        </w:rPr>
        <w:t xml:space="preserve">, </w:t>
      </w:r>
      <w:r w:rsidRPr="0000670E">
        <w:rPr>
          <w:rFonts w:ascii="Arial" w:hAnsi="Arial" w:cs="Arial"/>
        </w:rPr>
        <w:t xml:space="preserve">že </w:t>
      </w:r>
      <w:r w:rsidR="00B1664F" w:rsidRPr="0000670E">
        <w:rPr>
          <w:rFonts w:ascii="Arial" w:hAnsi="Arial" w:cs="Arial"/>
        </w:rPr>
        <w:t xml:space="preserve">jeho nasledovné vyhlásenia </w:t>
      </w:r>
      <w:r w:rsidR="006708A2" w:rsidRPr="0000670E">
        <w:rPr>
          <w:rFonts w:ascii="Arial" w:hAnsi="Arial" w:cs="Arial"/>
        </w:rPr>
        <w:t>s</w:t>
      </w:r>
      <w:r w:rsidRPr="0000670E">
        <w:rPr>
          <w:rFonts w:ascii="Arial" w:hAnsi="Arial" w:cs="Arial"/>
        </w:rPr>
        <w:t xml:space="preserve">ú </w:t>
      </w:r>
      <w:r w:rsidR="00B1664F" w:rsidRPr="0000670E">
        <w:rPr>
          <w:rFonts w:ascii="Arial" w:hAnsi="Arial" w:cs="Arial"/>
        </w:rPr>
        <w:t xml:space="preserve">a kedykoľvek počas </w:t>
      </w:r>
      <w:r w:rsidR="00F56338" w:rsidRPr="0000670E">
        <w:rPr>
          <w:rFonts w:ascii="Arial" w:hAnsi="Arial" w:cs="Arial"/>
        </w:rPr>
        <w:t xml:space="preserve">celej doby platnosti </w:t>
      </w:r>
      <w:r w:rsidR="00B1664F" w:rsidRPr="0000670E">
        <w:rPr>
          <w:rFonts w:ascii="Arial" w:hAnsi="Arial" w:cs="Arial"/>
        </w:rPr>
        <w:t>Zmluv</w:t>
      </w:r>
      <w:r w:rsidR="00F56338" w:rsidRPr="0000670E">
        <w:rPr>
          <w:rFonts w:ascii="Arial" w:hAnsi="Arial" w:cs="Arial"/>
        </w:rPr>
        <w:t>y</w:t>
      </w:r>
      <w:r w:rsidR="00B1664F" w:rsidRPr="0000670E">
        <w:rPr>
          <w:rFonts w:ascii="Arial" w:hAnsi="Arial" w:cs="Arial"/>
        </w:rPr>
        <w:t xml:space="preserve"> budú </w:t>
      </w:r>
      <w:r w:rsidR="00C2476A" w:rsidRPr="0000670E">
        <w:rPr>
          <w:rFonts w:ascii="Arial" w:hAnsi="Arial" w:cs="Arial"/>
        </w:rPr>
        <w:t>pravdivé:</w:t>
      </w:r>
      <w:bookmarkEnd w:id="4"/>
    </w:p>
    <w:p w14:paraId="6D4F6168" w14:textId="4F86EB96" w:rsidR="003A05D5" w:rsidRPr="0000670E" w:rsidRDefault="00F00E68" w:rsidP="00E0065C">
      <w:pPr>
        <w:pStyle w:val="vopLevel3"/>
        <w:widowControl w:val="0"/>
        <w:numPr>
          <w:ilvl w:val="3"/>
          <w:numId w:val="10"/>
        </w:numPr>
        <w:tabs>
          <w:tab w:val="clear" w:pos="1573"/>
          <w:tab w:val="num" w:pos="993"/>
        </w:tabs>
        <w:ind w:left="993" w:hanging="284"/>
        <w:rPr>
          <w:rFonts w:ascii="Arial" w:hAnsi="Arial" w:cs="Arial"/>
        </w:rPr>
      </w:pPr>
      <w:bookmarkStart w:id="5" w:name="_Ref193354628"/>
      <w:r w:rsidRPr="0000670E">
        <w:rPr>
          <w:rFonts w:ascii="Arial" w:hAnsi="Arial" w:cs="Arial"/>
        </w:rPr>
        <w:t>Partner</w:t>
      </w:r>
      <w:r w:rsidR="007E6C08" w:rsidRPr="0000670E">
        <w:rPr>
          <w:rFonts w:ascii="Arial" w:hAnsi="Arial" w:cs="Arial"/>
        </w:rPr>
        <w:t xml:space="preserve">, </w:t>
      </w:r>
      <w:r w:rsidR="00FF5482" w:rsidRPr="0000670E">
        <w:rPr>
          <w:rFonts w:ascii="Arial" w:hAnsi="Arial" w:cs="Arial"/>
        </w:rPr>
        <w:t xml:space="preserve">žiaden </w:t>
      </w:r>
      <w:r w:rsidR="002076BB" w:rsidRPr="0000670E">
        <w:rPr>
          <w:rFonts w:ascii="Arial" w:hAnsi="Arial" w:cs="Arial"/>
        </w:rPr>
        <w:t>jeho konečn</w:t>
      </w:r>
      <w:r w:rsidR="00FF5482" w:rsidRPr="0000670E">
        <w:rPr>
          <w:rFonts w:ascii="Arial" w:hAnsi="Arial" w:cs="Arial"/>
        </w:rPr>
        <w:t>ý</w:t>
      </w:r>
      <w:r w:rsidR="002076BB" w:rsidRPr="0000670E">
        <w:rPr>
          <w:rFonts w:ascii="Arial" w:hAnsi="Arial" w:cs="Arial"/>
        </w:rPr>
        <w:t xml:space="preserve"> užívate</w:t>
      </w:r>
      <w:r w:rsidR="00FF5482" w:rsidRPr="0000670E">
        <w:rPr>
          <w:rFonts w:ascii="Arial" w:hAnsi="Arial" w:cs="Arial"/>
        </w:rPr>
        <w:t>ľ</w:t>
      </w:r>
      <w:r w:rsidR="002076BB" w:rsidRPr="0000670E">
        <w:rPr>
          <w:rFonts w:ascii="Arial" w:hAnsi="Arial" w:cs="Arial"/>
        </w:rPr>
        <w:t xml:space="preserve"> výhod, </w:t>
      </w:r>
      <w:r w:rsidR="00FF5482" w:rsidRPr="0000670E">
        <w:rPr>
          <w:rFonts w:ascii="Arial" w:hAnsi="Arial" w:cs="Arial"/>
        </w:rPr>
        <w:t xml:space="preserve">ani žiaden </w:t>
      </w:r>
      <w:r w:rsidR="002076BB" w:rsidRPr="0000670E">
        <w:rPr>
          <w:rFonts w:ascii="Arial" w:hAnsi="Arial" w:cs="Arial"/>
        </w:rPr>
        <w:t>významn</w:t>
      </w:r>
      <w:r w:rsidR="00FF5482" w:rsidRPr="0000670E">
        <w:rPr>
          <w:rFonts w:ascii="Arial" w:hAnsi="Arial" w:cs="Arial"/>
        </w:rPr>
        <w:t>ý</w:t>
      </w:r>
      <w:r w:rsidR="002076BB" w:rsidRPr="0000670E">
        <w:rPr>
          <w:rFonts w:ascii="Arial" w:hAnsi="Arial" w:cs="Arial"/>
        </w:rPr>
        <w:t xml:space="preserve"> spoloční</w:t>
      </w:r>
      <w:r w:rsidR="00FF5482" w:rsidRPr="0000670E">
        <w:rPr>
          <w:rFonts w:ascii="Arial" w:hAnsi="Arial" w:cs="Arial"/>
        </w:rPr>
        <w:t>k</w:t>
      </w:r>
      <w:r w:rsidR="002076BB" w:rsidRPr="0000670E">
        <w:rPr>
          <w:rFonts w:ascii="Arial" w:hAnsi="Arial" w:cs="Arial"/>
        </w:rPr>
        <w:t xml:space="preserve"> a</w:t>
      </w:r>
      <w:r w:rsidR="00FF5482" w:rsidRPr="0000670E">
        <w:rPr>
          <w:rFonts w:ascii="Arial" w:hAnsi="Arial" w:cs="Arial"/>
        </w:rPr>
        <w:t>lebo</w:t>
      </w:r>
      <w:r w:rsidR="00FC20C3" w:rsidRPr="0000670E">
        <w:rPr>
          <w:rFonts w:ascii="Arial" w:hAnsi="Arial" w:cs="Arial"/>
        </w:rPr>
        <w:t xml:space="preserve"> </w:t>
      </w:r>
      <w:r w:rsidR="002076BB" w:rsidRPr="0000670E">
        <w:rPr>
          <w:rFonts w:ascii="Arial" w:hAnsi="Arial" w:cs="Arial"/>
        </w:rPr>
        <w:t>akcionár Partnera</w:t>
      </w:r>
      <w:r w:rsidR="00FF5482" w:rsidRPr="0000670E">
        <w:rPr>
          <w:rFonts w:ascii="Arial" w:hAnsi="Arial" w:cs="Arial"/>
        </w:rPr>
        <w:t xml:space="preserve"> (</w:t>
      </w:r>
      <w:proofErr w:type="spellStart"/>
      <w:r w:rsidR="00FF5482" w:rsidRPr="0000670E">
        <w:rPr>
          <w:rFonts w:ascii="Arial" w:hAnsi="Arial" w:cs="Arial"/>
        </w:rPr>
        <w:t>t.j</w:t>
      </w:r>
      <w:proofErr w:type="spellEnd"/>
      <w:r w:rsidR="00FF5482" w:rsidRPr="0000670E">
        <w:rPr>
          <w:rFonts w:ascii="Arial" w:hAnsi="Arial" w:cs="Arial"/>
        </w:rPr>
        <w:t>. subjekt, ktorý vlastní alebo inak kontroluje viac ako 50% obchodných podielov alebo akcií Partnera)</w:t>
      </w:r>
      <w:r w:rsidR="002076BB" w:rsidRPr="0000670E">
        <w:rPr>
          <w:rFonts w:ascii="Arial" w:hAnsi="Arial" w:cs="Arial"/>
        </w:rPr>
        <w:t xml:space="preserve">, </w:t>
      </w:r>
      <w:r w:rsidR="007C14CD" w:rsidRPr="0000670E">
        <w:rPr>
          <w:rFonts w:ascii="Arial" w:hAnsi="Arial" w:cs="Arial"/>
        </w:rPr>
        <w:t xml:space="preserve">ako ani žiaden </w:t>
      </w:r>
      <w:r w:rsidR="00CA6A88" w:rsidRPr="0000670E">
        <w:rPr>
          <w:rFonts w:ascii="Arial" w:hAnsi="Arial" w:cs="Arial"/>
        </w:rPr>
        <w:t>člen štatutárneho orgánu</w:t>
      </w:r>
      <w:r w:rsidR="007C14CD" w:rsidRPr="0000670E">
        <w:rPr>
          <w:rFonts w:ascii="Arial" w:hAnsi="Arial" w:cs="Arial"/>
        </w:rPr>
        <w:t xml:space="preserve"> Partnera alebo</w:t>
      </w:r>
      <w:r w:rsidR="00FF5482" w:rsidRPr="0000670E">
        <w:rPr>
          <w:rFonts w:ascii="Arial" w:hAnsi="Arial" w:cs="Arial"/>
        </w:rPr>
        <w:t xml:space="preserve"> iného vyššie uvedeného </w:t>
      </w:r>
      <w:r w:rsidR="00D2145A" w:rsidRPr="0000670E">
        <w:rPr>
          <w:rFonts w:ascii="Arial" w:hAnsi="Arial" w:cs="Arial"/>
        </w:rPr>
        <w:t>subjektu</w:t>
      </w:r>
      <w:r w:rsidR="004A5F32" w:rsidRPr="0000670E">
        <w:rPr>
          <w:rFonts w:ascii="Arial" w:hAnsi="Arial" w:cs="Arial"/>
        </w:rPr>
        <w:t xml:space="preserve"> nie </w:t>
      </w:r>
      <w:r w:rsidR="00FF5482" w:rsidRPr="0000670E">
        <w:rPr>
          <w:rFonts w:ascii="Arial" w:hAnsi="Arial" w:cs="Arial"/>
        </w:rPr>
        <w:t>je</w:t>
      </w:r>
      <w:r w:rsidR="004A5F32" w:rsidRPr="0000670E">
        <w:rPr>
          <w:rFonts w:ascii="Arial" w:hAnsi="Arial" w:cs="Arial"/>
        </w:rPr>
        <w:t xml:space="preserve"> </w:t>
      </w:r>
      <w:r w:rsidR="000E698F" w:rsidRPr="0000670E">
        <w:rPr>
          <w:rFonts w:ascii="Arial" w:hAnsi="Arial" w:cs="Arial"/>
        </w:rPr>
        <w:t>Sankcionovanou osobou;</w:t>
      </w:r>
      <w:bookmarkEnd w:id="5"/>
    </w:p>
    <w:p w14:paraId="4AB5A2E1" w14:textId="0C8F6D07" w:rsidR="009B7CCE" w:rsidRPr="0000670E" w:rsidRDefault="006112C3" w:rsidP="00E0065C">
      <w:pPr>
        <w:pStyle w:val="vopLevel3"/>
        <w:widowControl w:val="0"/>
        <w:numPr>
          <w:ilvl w:val="3"/>
          <w:numId w:val="10"/>
        </w:numPr>
        <w:tabs>
          <w:tab w:val="clear" w:pos="1573"/>
          <w:tab w:val="num" w:pos="993"/>
        </w:tabs>
        <w:ind w:left="993" w:hanging="284"/>
        <w:rPr>
          <w:rFonts w:ascii="Arial" w:hAnsi="Arial" w:cs="Arial"/>
        </w:rPr>
      </w:pPr>
      <w:r w:rsidRPr="0000670E">
        <w:rPr>
          <w:rFonts w:ascii="Arial" w:hAnsi="Arial" w:cs="Arial"/>
        </w:rPr>
        <w:t>uzatvorenie Zmluvy</w:t>
      </w:r>
      <w:r w:rsidR="00D31B09" w:rsidRPr="0000670E">
        <w:rPr>
          <w:rFonts w:ascii="Arial" w:hAnsi="Arial" w:cs="Arial"/>
        </w:rPr>
        <w:t>,</w:t>
      </w:r>
      <w:r w:rsidR="00DF54A0" w:rsidRPr="0000670E">
        <w:rPr>
          <w:rFonts w:ascii="Arial" w:hAnsi="Arial" w:cs="Arial"/>
        </w:rPr>
        <w:t xml:space="preserve"> ako ani akékoľvek plnenie</w:t>
      </w:r>
      <w:r w:rsidR="007667C1" w:rsidRPr="0000670E">
        <w:rPr>
          <w:rFonts w:ascii="Arial" w:hAnsi="Arial" w:cs="Arial"/>
        </w:rPr>
        <w:t>, úkon</w:t>
      </w:r>
      <w:r w:rsidR="00DF54A0" w:rsidRPr="0000670E">
        <w:rPr>
          <w:rFonts w:ascii="Arial" w:hAnsi="Arial" w:cs="Arial"/>
        </w:rPr>
        <w:t xml:space="preserve"> </w:t>
      </w:r>
      <w:r w:rsidR="007667C1" w:rsidRPr="0000670E">
        <w:rPr>
          <w:rFonts w:ascii="Arial" w:hAnsi="Arial" w:cs="Arial"/>
        </w:rPr>
        <w:t xml:space="preserve">a/alebo výkon práv </w:t>
      </w:r>
      <w:r w:rsidR="00DF54A0" w:rsidRPr="0000670E">
        <w:rPr>
          <w:rFonts w:ascii="Arial" w:hAnsi="Arial" w:cs="Arial"/>
        </w:rPr>
        <w:t xml:space="preserve">podľa Zmluvy </w:t>
      </w:r>
      <w:r w:rsidRPr="0000670E">
        <w:rPr>
          <w:rFonts w:ascii="Arial" w:hAnsi="Arial" w:cs="Arial"/>
        </w:rPr>
        <w:t>nespôsobí</w:t>
      </w:r>
      <w:r w:rsidR="007667C1" w:rsidRPr="0000670E">
        <w:rPr>
          <w:rFonts w:ascii="Arial" w:hAnsi="Arial" w:cs="Arial"/>
        </w:rPr>
        <w:t xml:space="preserve"> z dôvodu na strane Partnera (čo zahŕňa aj</w:t>
      </w:r>
      <w:r w:rsidR="006A3063" w:rsidRPr="0000670E">
        <w:rPr>
          <w:rFonts w:ascii="Arial" w:hAnsi="Arial" w:cs="Arial"/>
        </w:rPr>
        <w:t xml:space="preserve"> </w:t>
      </w:r>
      <w:r w:rsidR="007667C1" w:rsidRPr="0000670E">
        <w:rPr>
          <w:rFonts w:ascii="Arial" w:hAnsi="Arial" w:cs="Arial"/>
        </w:rPr>
        <w:t xml:space="preserve">dôvod na strane </w:t>
      </w:r>
      <w:r w:rsidR="006A3063" w:rsidRPr="0000670E">
        <w:rPr>
          <w:rFonts w:ascii="Arial" w:hAnsi="Arial" w:cs="Arial"/>
        </w:rPr>
        <w:t>ktor</w:t>
      </w:r>
      <w:r w:rsidR="007E1BD1" w:rsidRPr="0000670E">
        <w:rPr>
          <w:rFonts w:ascii="Arial" w:hAnsi="Arial" w:cs="Arial"/>
        </w:rPr>
        <w:t>ej</w:t>
      </w:r>
      <w:r w:rsidR="007667C1" w:rsidRPr="0000670E">
        <w:rPr>
          <w:rFonts w:ascii="Arial" w:hAnsi="Arial" w:cs="Arial"/>
        </w:rPr>
        <w:t>koľvek osoby uvedenej v</w:t>
      </w:r>
      <w:r w:rsidR="00D31B09" w:rsidRPr="0000670E">
        <w:rPr>
          <w:rFonts w:ascii="Arial" w:hAnsi="Arial" w:cs="Arial"/>
        </w:rPr>
        <w:t> </w:t>
      </w:r>
      <w:r w:rsidR="007667C1" w:rsidRPr="0000670E">
        <w:rPr>
          <w:rFonts w:ascii="Arial" w:hAnsi="Arial" w:cs="Arial"/>
        </w:rPr>
        <w:t>bod</w:t>
      </w:r>
      <w:r w:rsidR="00D31B09" w:rsidRPr="0000670E">
        <w:rPr>
          <w:rFonts w:ascii="Arial" w:hAnsi="Arial" w:cs="Arial"/>
        </w:rPr>
        <w:t xml:space="preserve">och </w:t>
      </w:r>
      <w:r w:rsidR="00D31B09" w:rsidRPr="0000670E">
        <w:rPr>
          <w:rFonts w:ascii="Arial" w:hAnsi="Arial" w:cs="Arial"/>
        </w:rPr>
        <w:fldChar w:fldCharType="begin"/>
      </w:r>
      <w:r w:rsidR="00D31B09" w:rsidRPr="0000670E">
        <w:rPr>
          <w:rFonts w:ascii="Arial" w:hAnsi="Arial" w:cs="Arial"/>
        </w:rPr>
        <w:instrText xml:space="preserve"> REF _Ref193290324 \n  \* MERGEFORMAT </w:instrText>
      </w:r>
      <w:r w:rsidR="00D31B09" w:rsidRPr="0000670E">
        <w:rPr>
          <w:rFonts w:ascii="Arial" w:hAnsi="Arial" w:cs="Arial"/>
        </w:rPr>
        <w:fldChar w:fldCharType="separate"/>
      </w:r>
      <w:r w:rsidR="006C5216">
        <w:rPr>
          <w:rFonts w:ascii="Arial" w:hAnsi="Arial" w:cs="Arial"/>
        </w:rPr>
        <w:t>3.1</w:t>
      </w:r>
      <w:r w:rsidR="00D31B09" w:rsidRPr="0000670E">
        <w:rPr>
          <w:rFonts w:ascii="Arial" w:hAnsi="Arial" w:cs="Arial"/>
        </w:rPr>
        <w:fldChar w:fldCharType="end"/>
      </w:r>
      <w:r w:rsidR="00D31B09" w:rsidRPr="0000670E">
        <w:rPr>
          <w:rFonts w:ascii="Arial" w:hAnsi="Arial" w:cs="Arial"/>
        </w:rPr>
        <w:fldChar w:fldCharType="begin"/>
      </w:r>
      <w:r w:rsidR="00D31B09" w:rsidRPr="0000670E">
        <w:rPr>
          <w:rFonts w:ascii="Arial" w:hAnsi="Arial" w:cs="Arial"/>
        </w:rPr>
        <w:instrText xml:space="preserve"> REF _Ref193354628 \n  \* MERGEFORMAT </w:instrText>
      </w:r>
      <w:r w:rsidR="00D31B09" w:rsidRPr="0000670E">
        <w:rPr>
          <w:rFonts w:ascii="Arial" w:hAnsi="Arial" w:cs="Arial"/>
        </w:rPr>
        <w:fldChar w:fldCharType="separate"/>
      </w:r>
      <w:r w:rsidR="006C5216">
        <w:rPr>
          <w:rFonts w:ascii="Arial" w:hAnsi="Arial" w:cs="Arial"/>
        </w:rPr>
        <w:t>i)</w:t>
      </w:r>
      <w:r w:rsidR="00D31B09" w:rsidRPr="0000670E">
        <w:rPr>
          <w:rFonts w:ascii="Arial" w:hAnsi="Arial" w:cs="Arial"/>
        </w:rPr>
        <w:fldChar w:fldCharType="end"/>
      </w:r>
      <w:r w:rsidR="00D31B09" w:rsidRPr="0000670E">
        <w:rPr>
          <w:rFonts w:ascii="Arial" w:hAnsi="Arial" w:cs="Arial"/>
        </w:rPr>
        <w:t xml:space="preserve"> a</w:t>
      </w:r>
      <w:r w:rsidR="007667C1" w:rsidRPr="0000670E">
        <w:rPr>
          <w:rFonts w:ascii="Arial" w:hAnsi="Arial" w:cs="Arial"/>
        </w:rPr>
        <w:t xml:space="preserve"> </w:t>
      </w:r>
      <w:r w:rsidR="007667C1" w:rsidRPr="0000670E">
        <w:rPr>
          <w:rFonts w:ascii="Arial" w:hAnsi="Arial" w:cs="Arial"/>
        </w:rPr>
        <w:fldChar w:fldCharType="begin"/>
      </w:r>
      <w:r w:rsidR="007667C1" w:rsidRPr="0000670E">
        <w:rPr>
          <w:rFonts w:ascii="Arial" w:hAnsi="Arial" w:cs="Arial"/>
        </w:rPr>
        <w:instrText xml:space="preserve"> REF _Ref193290324 \n </w:instrText>
      </w:r>
      <w:r w:rsidR="00D31B09" w:rsidRPr="0000670E">
        <w:rPr>
          <w:rFonts w:ascii="Arial" w:hAnsi="Arial" w:cs="Arial"/>
        </w:rPr>
        <w:instrText xml:space="preserve"> \* MERGEFORMAT </w:instrText>
      </w:r>
      <w:r w:rsidR="007667C1" w:rsidRPr="0000670E">
        <w:rPr>
          <w:rFonts w:ascii="Arial" w:hAnsi="Arial" w:cs="Arial"/>
        </w:rPr>
        <w:fldChar w:fldCharType="separate"/>
      </w:r>
      <w:r w:rsidR="006C5216">
        <w:rPr>
          <w:rFonts w:ascii="Arial" w:hAnsi="Arial" w:cs="Arial"/>
        </w:rPr>
        <w:t>3.1</w:t>
      </w:r>
      <w:r w:rsidR="007667C1" w:rsidRPr="0000670E">
        <w:rPr>
          <w:rFonts w:ascii="Arial" w:hAnsi="Arial" w:cs="Arial"/>
        </w:rPr>
        <w:fldChar w:fldCharType="end"/>
      </w:r>
      <w:r w:rsidR="007667C1" w:rsidRPr="0000670E">
        <w:rPr>
          <w:rFonts w:ascii="Arial" w:hAnsi="Arial" w:cs="Arial"/>
        </w:rPr>
        <w:fldChar w:fldCharType="begin"/>
      </w:r>
      <w:r w:rsidR="007667C1" w:rsidRPr="0000670E">
        <w:rPr>
          <w:rFonts w:ascii="Arial" w:hAnsi="Arial" w:cs="Arial"/>
        </w:rPr>
        <w:instrText xml:space="preserve"> REF _Ref199925993 \n </w:instrText>
      </w:r>
      <w:r w:rsidR="00D31B09" w:rsidRPr="0000670E">
        <w:rPr>
          <w:rFonts w:ascii="Arial" w:hAnsi="Arial" w:cs="Arial"/>
        </w:rPr>
        <w:instrText xml:space="preserve"> \* MERGEFORMAT </w:instrText>
      </w:r>
      <w:r w:rsidR="007667C1" w:rsidRPr="0000670E">
        <w:rPr>
          <w:rFonts w:ascii="Arial" w:hAnsi="Arial" w:cs="Arial"/>
        </w:rPr>
        <w:fldChar w:fldCharType="separate"/>
      </w:r>
      <w:r w:rsidR="006C5216">
        <w:rPr>
          <w:rFonts w:ascii="Arial" w:hAnsi="Arial" w:cs="Arial"/>
        </w:rPr>
        <w:t>iii)</w:t>
      </w:r>
      <w:r w:rsidR="007667C1" w:rsidRPr="0000670E">
        <w:rPr>
          <w:rFonts w:ascii="Arial" w:hAnsi="Arial" w:cs="Arial"/>
        </w:rPr>
        <w:fldChar w:fldCharType="end"/>
      </w:r>
      <w:r w:rsidR="006A3063" w:rsidRPr="0000670E">
        <w:rPr>
          <w:rFonts w:ascii="Arial" w:hAnsi="Arial" w:cs="Arial"/>
        </w:rPr>
        <w:t>,</w:t>
      </w:r>
      <w:r w:rsidR="008310D2" w:rsidRPr="0000670E">
        <w:rPr>
          <w:rFonts w:ascii="Arial" w:hAnsi="Arial" w:cs="Arial"/>
        </w:rPr>
        <w:t xml:space="preserve"> a</w:t>
      </w:r>
      <w:r w:rsidR="006A3063" w:rsidRPr="0000670E">
        <w:rPr>
          <w:rFonts w:ascii="Arial" w:hAnsi="Arial" w:cs="Arial"/>
        </w:rPr>
        <w:t>ko aj</w:t>
      </w:r>
      <w:r w:rsidR="008310D2" w:rsidRPr="0000670E">
        <w:rPr>
          <w:rFonts w:ascii="Arial" w:hAnsi="Arial" w:cs="Arial"/>
        </w:rPr>
        <w:t> </w:t>
      </w:r>
      <w:r w:rsidR="00D31B09" w:rsidRPr="0000670E">
        <w:rPr>
          <w:rFonts w:ascii="Arial" w:hAnsi="Arial" w:cs="Arial"/>
        </w:rPr>
        <w:t>dôvod</w:t>
      </w:r>
      <w:r w:rsidR="008310D2" w:rsidRPr="0000670E">
        <w:rPr>
          <w:rFonts w:ascii="Arial" w:hAnsi="Arial" w:cs="Arial"/>
        </w:rPr>
        <w:t xml:space="preserve"> týkajúc</w:t>
      </w:r>
      <w:r w:rsidR="006A3063" w:rsidRPr="0000670E">
        <w:rPr>
          <w:rFonts w:ascii="Arial" w:hAnsi="Arial" w:cs="Arial"/>
        </w:rPr>
        <w:t>i</w:t>
      </w:r>
      <w:r w:rsidR="008310D2" w:rsidRPr="0000670E">
        <w:rPr>
          <w:rFonts w:ascii="Arial" w:hAnsi="Arial" w:cs="Arial"/>
        </w:rPr>
        <w:t xml:space="preserve"> sa </w:t>
      </w:r>
      <w:r w:rsidR="006A3063" w:rsidRPr="0000670E">
        <w:rPr>
          <w:rFonts w:ascii="Arial" w:hAnsi="Arial" w:cs="Arial"/>
        </w:rPr>
        <w:t xml:space="preserve">akejkoľvek časti </w:t>
      </w:r>
      <w:r w:rsidR="008310D2" w:rsidRPr="0000670E">
        <w:rPr>
          <w:rFonts w:ascii="Arial" w:hAnsi="Arial" w:cs="Arial"/>
        </w:rPr>
        <w:t>Plnenia)</w:t>
      </w:r>
      <w:r w:rsidRPr="0000670E">
        <w:rPr>
          <w:rFonts w:ascii="Arial" w:hAnsi="Arial" w:cs="Arial"/>
        </w:rPr>
        <w:t xml:space="preserve"> porušenie </w:t>
      </w:r>
      <w:r w:rsidR="00190B6E" w:rsidRPr="0000670E">
        <w:rPr>
          <w:rFonts w:ascii="Arial" w:hAnsi="Arial" w:cs="Arial"/>
        </w:rPr>
        <w:t>Aplikovateľného sankčného programu;</w:t>
      </w:r>
    </w:p>
    <w:p w14:paraId="21A147A4" w14:textId="3C15F5F5" w:rsidR="00406640" w:rsidRPr="0000670E" w:rsidRDefault="00FF5482" w:rsidP="00E0065C">
      <w:pPr>
        <w:pStyle w:val="vopLevel3"/>
        <w:widowControl w:val="0"/>
        <w:numPr>
          <w:ilvl w:val="3"/>
          <w:numId w:val="10"/>
        </w:numPr>
        <w:tabs>
          <w:tab w:val="clear" w:pos="1573"/>
          <w:tab w:val="num" w:pos="993"/>
        </w:tabs>
        <w:ind w:left="993" w:hanging="284"/>
        <w:rPr>
          <w:rFonts w:ascii="Arial" w:hAnsi="Arial" w:cs="Arial"/>
        </w:rPr>
      </w:pPr>
      <w:bookmarkStart w:id="6" w:name="_Ref199925993"/>
      <w:r w:rsidRPr="0000670E">
        <w:rPr>
          <w:rFonts w:ascii="Arial" w:hAnsi="Arial" w:cs="Arial"/>
        </w:rPr>
        <w:lastRenderedPageBreak/>
        <w:t xml:space="preserve">žiaden </w:t>
      </w:r>
      <w:r w:rsidR="006B387B" w:rsidRPr="0000670E">
        <w:rPr>
          <w:rFonts w:ascii="Arial" w:hAnsi="Arial" w:cs="Arial"/>
        </w:rPr>
        <w:t>subdodávateľ</w:t>
      </w:r>
      <w:r w:rsidRPr="0000670E">
        <w:rPr>
          <w:rFonts w:ascii="Arial" w:hAnsi="Arial" w:cs="Arial"/>
        </w:rPr>
        <w:t xml:space="preserve"> Partnera zapojený do </w:t>
      </w:r>
      <w:r w:rsidR="00D45953" w:rsidRPr="0000670E">
        <w:rPr>
          <w:rFonts w:ascii="Arial" w:hAnsi="Arial" w:cs="Arial"/>
        </w:rPr>
        <w:t>P</w:t>
      </w:r>
      <w:r w:rsidRPr="0000670E">
        <w:rPr>
          <w:rFonts w:ascii="Arial" w:hAnsi="Arial" w:cs="Arial"/>
        </w:rPr>
        <w:t>lnenia, žiaden konečný užívateľ výhod</w:t>
      </w:r>
      <w:r w:rsidR="00794080" w:rsidRPr="0000670E">
        <w:rPr>
          <w:rFonts w:ascii="Arial" w:hAnsi="Arial" w:cs="Arial"/>
        </w:rPr>
        <w:t xml:space="preserve"> daného subdodávateľa</w:t>
      </w:r>
      <w:r w:rsidRPr="0000670E">
        <w:rPr>
          <w:rFonts w:ascii="Arial" w:hAnsi="Arial" w:cs="Arial"/>
        </w:rPr>
        <w:t>, ani žiaden významný spoločník alebo</w:t>
      </w:r>
      <w:r w:rsidR="00312974" w:rsidRPr="0000670E">
        <w:rPr>
          <w:rFonts w:ascii="Arial" w:hAnsi="Arial" w:cs="Arial"/>
        </w:rPr>
        <w:t xml:space="preserve"> </w:t>
      </w:r>
      <w:r w:rsidRPr="0000670E">
        <w:rPr>
          <w:rFonts w:ascii="Arial" w:hAnsi="Arial" w:cs="Arial"/>
        </w:rPr>
        <w:t>akcionár daného subdodávateľa (</w:t>
      </w:r>
      <w:proofErr w:type="spellStart"/>
      <w:r w:rsidRPr="0000670E">
        <w:rPr>
          <w:rFonts w:ascii="Arial" w:hAnsi="Arial" w:cs="Arial"/>
        </w:rPr>
        <w:t>t.j</w:t>
      </w:r>
      <w:proofErr w:type="spellEnd"/>
      <w:r w:rsidRPr="0000670E">
        <w:rPr>
          <w:rFonts w:ascii="Arial" w:hAnsi="Arial" w:cs="Arial"/>
        </w:rPr>
        <w:t>. subjekt, ktorý vlastní alebo inak kontroluje viac ako 50% obchodných podielov alebo akcií</w:t>
      </w:r>
      <w:r w:rsidR="00794080" w:rsidRPr="0000670E">
        <w:rPr>
          <w:rFonts w:ascii="Arial" w:hAnsi="Arial" w:cs="Arial"/>
        </w:rPr>
        <w:t xml:space="preserve"> v danom subdodávateľovi</w:t>
      </w:r>
      <w:r w:rsidRPr="0000670E">
        <w:rPr>
          <w:rFonts w:ascii="Arial" w:hAnsi="Arial" w:cs="Arial"/>
        </w:rPr>
        <w:t>), ako ani žiaden člen štatutárneho orgánu subdodávateľa alebo iného vyššie uvedeného subjektu nie je</w:t>
      </w:r>
      <w:r w:rsidR="006B387B" w:rsidRPr="0000670E">
        <w:rPr>
          <w:rFonts w:ascii="Arial" w:hAnsi="Arial" w:cs="Arial"/>
        </w:rPr>
        <w:t xml:space="preserve"> </w:t>
      </w:r>
      <w:r w:rsidR="00463580" w:rsidRPr="0000670E">
        <w:rPr>
          <w:rFonts w:ascii="Arial" w:hAnsi="Arial" w:cs="Arial"/>
        </w:rPr>
        <w:t>Sankcionovanou osobou;</w:t>
      </w:r>
      <w:bookmarkEnd w:id="6"/>
    </w:p>
    <w:p w14:paraId="7171C783" w14:textId="4E242ACA" w:rsidR="00190B6E" w:rsidRPr="0000670E" w:rsidRDefault="0035331A" w:rsidP="00E0065C">
      <w:pPr>
        <w:pStyle w:val="vopLevel3"/>
        <w:widowControl w:val="0"/>
        <w:numPr>
          <w:ilvl w:val="3"/>
          <w:numId w:val="10"/>
        </w:numPr>
        <w:tabs>
          <w:tab w:val="clear" w:pos="1573"/>
          <w:tab w:val="num" w:pos="993"/>
        </w:tabs>
        <w:ind w:left="993" w:hanging="284"/>
        <w:rPr>
          <w:rFonts w:ascii="Arial" w:hAnsi="Arial" w:cs="Arial"/>
        </w:rPr>
      </w:pPr>
      <w:bookmarkStart w:id="7" w:name="_Ref193290326"/>
      <w:bookmarkStart w:id="8" w:name="_Ref193805599"/>
      <w:r w:rsidRPr="0000670E">
        <w:rPr>
          <w:rFonts w:ascii="Arial" w:hAnsi="Arial" w:cs="Arial"/>
        </w:rPr>
        <w:t xml:space="preserve">ak je predmetom </w:t>
      </w:r>
      <w:r w:rsidR="0087025D" w:rsidRPr="0000670E">
        <w:rPr>
          <w:rFonts w:ascii="Arial" w:hAnsi="Arial" w:cs="Arial"/>
        </w:rPr>
        <w:t>Plnenia</w:t>
      </w:r>
      <w:r w:rsidRPr="0000670E">
        <w:rPr>
          <w:rFonts w:ascii="Arial" w:hAnsi="Arial" w:cs="Arial"/>
        </w:rPr>
        <w:t xml:space="preserve"> </w:t>
      </w:r>
      <w:r w:rsidR="00406640" w:rsidRPr="0000670E">
        <w:rPr>
          <w:rFonts w:ascii="Arial" w:hAnsi="Arial" w:cs="Arial"/>
        </w:rPr>
        <w:t xml:space="preserve">dodanie </w:t>
      </w:r>
      <w:r w:rsidR="008B5B26" w:rsidRPr="0000670E">
        <w:rPr>
          <w:rFonts w:ascii="Arial" w:hAnsi="Arial" w:cs="Arial"/>
        </w:rPr>
        <w:t>Sankcionovan</w:t>
      </w:r>
      <w:r w:rsidR="00151D11" w:rsidRPr="0000670E">
        <w:rPr>
          <w:rFonts w:ascii="Arial" w:hAnsi="Arial" w:cs="Arial"/>
        </w:rPr>
        <w:t>ého</w:t>
      </w:r>
      <w:r w:rsidR="008B5B26" w:rsidRPr="0000670E">
        <w:rPr>
          <w:rFonts w:ascii="Arial" w:hAnsi="Arial" w:cs="Arial"/>
        </w:rPr>
        <w:t xml:space="preserve"> t</w:t>
      </w:r>
      <w:r w:rsidRPr="0000670E">
        <w:rPr>
          <w:rFonts w:ascii="Arial" w:hAnsi="Arial" w:cs="Arial"/>
        </w:rPr>
        <w:t>ovar</w:t>
      </w:r>
      <w:r w:rsidR="00151D11" w:rsidRPr="0000670E">
        <w:rPr>
          <w:rFonts w:ascii="Arial" w:hAnsi="Arial" w:cs="Arial"/>
        </w:rPr>
        <w:t>u</w:t>
      </w:r>
      <w:r w:rsidRPr="0000670E">
        <w:rPr>
          <w:rFonts w:ascii="Arial" w:hAnsi="Arial" w:cs="Arial"/>
        </w:rPr>
        <w:t>,</w:t>
      </w:r>
      <w:r w:rsidR="00406640" w:rsidRPr="0000670E">
        <w:rPr>
          <w:rFonts w:ascii="Arial" w:hAnsi="Arial" w:cs="Arial"/>
        </w:rPr>
        <w:t xml:space="preserve"> Partner</w:t>
      </w:r>
      <w:r w:rsidR="00433D10" w:rsidRPr="0000670E">
        <w:rPr>
          <w:rFonts w:ascii="Arial" w:hAnsi="Arial" w:cs="Arial"/>
        </w:rPr>
        <w:t xml:space="preserve"> ho</w:t>
      </w:r>
      <w:r w:rsidR="00406640" w:rsidRPr="0000670E">
        <w:rPr>
          <w:rFonts w:ascii="Arial" w:hAnsi="Arial" w:cs="Arial"/>
        </w:rPr>
        <w:t xml:space="preserve"> </w:t>
      </w:r>
      <w:r w:rsidRPr="0000670E">
        <w:rPr>
          <w:rFonts w:ascii="Arial" w:hAnsi="Arial" w:cs="Arial"/>
        </w:rPr>
        <w:t xml:space="preserve">nadobudol zákonným </w:t>
      </w:r>
      <w:r w:rsidR="003E325E" w:rsidRPr="0000670E">
        <w:rPr>
          <w:rFonts w:ascii="Arial" w:hAnsi="Arial" w:cs="Arial"/>
        </w:rPr>
        <w:t xml:space="preserve">spôsobom </w:t>
      </w:r>
      <w:r w:rsidR="00406640" w:rsidRPr="0000670E">
        <w:rPr>
          <w:rFonts w:ascii="Arial" w:hAnsi="Arial" w:cs="Arial"/>
        </w:rPr>
        <w:t>a</w:t>
      </w:r>
      <w:r w:rsidRPr="0000670E">
        <w:rPr>
          <w:rFonts w:ascii="Arial" w:hAnsi="Arial" w:cs="Arial"/>
        </w:rPr>
        <w:t xml:space="preserve"> </w:t>
      </w:r>
      <w:r w:rsidR="09C2CD0F" w:rsidRPr="0000670E">
        <w:rPr>
          <w:rFonts w:ascii="Arial" w:hAnsi="Arial" w:cs="Arial"/>
        </w:rPr>
        <w:t>disponuje všetkými potrebnými výnimkami</w:t>
      </w:r>
      <w:r w:rsidR="00E64EC9" w:rsidRPr="0000670E">
        <w:rPr>
          <w:rFonts w:ascii="Arial" w:hAnsi="Arial" w:cs="Arial"/>
        </w:rPr>
        <w:t xml:space="preserve"> alebo povoleniami</w:t>
      </w:r>
      <w:r w:rsidR="09C2CD0F" w:rsidRPr="0000670E">
        <w:rPr>
          <w:rFonts w:ascii="Arial" w:hAnsi="Arial" w:cs="Arial"/>
        </w:rPr>
        <w:t xml:space="preserve"> vzťahujúcimi sa k danému </w:t>
      </w:r>
      <w:r w:rsidR="008B5B26" w:rsidRPr="0000670E">
        <w:rPr>
          <w:rFonts w:ascii="Arial" w:hAnsi="Arial" w:cs="Arial"/>
        </w:rPr>
        <w:t xml:space="preserve">Sankcionovanému </w:t>
      </w:r>
      <w:bookmarkEnd w:id="7"/>
      <w:r w:rsidR="00521FC0" w:rsidRPr="0000670E">
        <w:rPr>
          <w:rFonts w:ascii="Arial" w:hAnsi="Arial" w:cs="Arial"/>
        </w:rPr>
        <w:t xml:space="preserve">tovaru </w:t>
      </w:r>
      <w:r w:rsidR="00CD700A" w:rsidRPr="0000670E">
        <w:rPr>
          <w:rFonts w:ascii="Arial" w:hAnsi="Arial" w:cs="Arial"/>
        </w:rPr>
        <w:t xml:space="preserve">(napr. na </w:t>
      </w:r>
      <w:r w:rsidR="00521FC0" w:rsidRPr="0000670E">
        <w:rPr>
          <w:rFonts w:ascii="Arial" w:hAnsi="Arial" w:cs="Arial"/>
        </w:rPr>
        <w:t xml:space="preserve">účely jeho </w:t>
      </w:r>
      <w:r w:rsidR="00CD700A" w:rsidRPr="0000670E">
        <w:rPr>
          <w:rFonts w:ascii="Arial" w:hAnsi="Arial" w:cs="Arial"/>
        </w:rPr>
        <w:t>nadobudnutia, nákupu, predaja, obchodovania, tran</w:t>
      </w:r>
      <w:r w:rsidR="0092001B" w:rsidRPr="0000670E">
        <w:rPr>
          <w:rFonts w:ascii="Arial" w:hAnsi="Arial" w:cs="Arial"/>
        </w:rPr>
        <w:t>s</w:t>
      </w:r>
      <w:r w:rsidR="00CD700A" w:rsidRPr="0000670E">
        <w:rPr>
          <w:rFonts w:ascii="Arial" w:hAnsi="Arial" w:cs="Arial"/>
        </w:rPr>
        <w:t xml:space="preserve">feru, </w:t>
      </w:r>
      <w:r w:rsidR="00521FC0" w:rsidRPr="0000670E">
        <w:rPr>
          <w:rFonts w:ascii="Arial" w:hAnsi="Arial" w:cs="Arial"/>
        </w:rPr>
        <w:t>dovozu do E</w:t>
      </w:r>
      <w:r w:rsidR="00312974" w:rsidRPr="0000670E">
        <w:rPr>
          <w:rFonts w:ascii="Arial" w:hAnsi="Arial" w:cs="Arial"/>
        </w:rPr>
        <w:t>Ú</w:t>
      </w:r>
      <w:r w:rsidR="00521FC0" w:rsidRPr="0000670E">
        <w:rPr>
          <w:rFonts w:ascii="Arial" w:hAnsi="Arial" w:cs="Arial"/>
        </w:rPr>
        <w:t xml:space="preserve"> Partner</w:t>
      </w:r>
      <w:r w:rsidR="00CD700A" w:rsidRPr="0000670E">
        <w:rPr>
          <w:rFonts w:ascii="Arial" w:hAnsi="Arial" w:cs="Arial"/>
        </w:rPr>
        <w:t>om</w:t>
      </w:r>
      <w:r w:rsidR="00760C5E" w:rsidRPr="0000670E">
        <w:rPr>
          <w:rFonts w:ascii="Arial" w:hAnsi="Arial" w:cs="Arial"/>
        </w:rPr>
        <w:t>,</w:t>
      </w:r>
      <w:r w:rsidR="004B4AAF" w:rsidRPr="0000670E">
        <w:rPr>
          <w:rFonts w:ascii="Arial" w:hAnsi="Arial" w:cs="Arial"/>
        </w:rPr>
        <w:t xml:space="preserve"> podľa toho, čo z uvedeného sa uplatní</w:t>
      </w:r>
      <w:r w:rsidR="00C72425" w:rsidRPr="0000670E">
        <w:rPr>
          <w:rFonts w:ascii="Arial" w:hAnsi="Arial" w:cs="Arial"/>
        </w:rPr>
        <w:t>)</w:t>
      </w:r>
      <w:r w:rsidR="00205B7C" w:rsidRPr="0000670E">
        <w:rPr>
          <w:rFonts w:ascii="Arial" w:hAnsi="Arial" w:cs="Arial"/>
        </w:rPr>
        <w:t>. Nepravdivosť tohto vyhlásenia sa bude</w:t>
      </w:r>
      <w:r w:rsidR="00794080" w:rsidRPr="0000670E">
        <w:rPr>
          <w:rFonts w:ascii="Arial" w:hAnsi="Arial" w:cs="Arial"/>
        </w:rPr>
        <w:t xml:space="preserve"> (popri následku porušenia povinnosti Partnera zabezpečiť jeho pravdivosť)</w:t>
      </w:r>
      <w:r w:rsidR="00205B7C" w:rsidRPr="0000670E">
        <w:rPr>
          <w:rFonts w:ascii="Arial" w:hAnsi="Arial" w:cs="Arial"/>
        </w:rPr>
        <w:t xml:space="preserve"> považovať </w:t>
      </w:r>
      <w:r w:rsidR="00794080" w:rsidRPr="0000670E">
        <w:rPr>
          <w:rFonts w:ascii="Arial" w:hAnsi="Arial" w:cs="Arial"/>
        </w:rPr>
        <w:t xml:space="preserve">aj </w:t>
      </w:r>
      <w:r w:rsidR="00205B7C" w:rsidRPr="0000670E">
        <w:rPr>
          <w:rFonts w:ascii="Arial" w:hAnsi="Arial" w:cs="Arial"/>
        </w:rPr>
        <w:t>za právnu vadu Plnenia;</w:t>
      </w:r>
      <w:bookmarkEnd w:id="8"/>
    </w:p>
    <w:p w14:paraId="1870FBC2" w14:textId="59F2EE5E" w:rsidR="00411DF4" w:rsidRPr="0000670E" w:rsidRDefault="005739A5" w:rsidP="00E0065C">
      <w:pPr>
        <w:pStyle w:val="vopLevel3"/>
        <w:widowControl w:val="0"/>
        <w:numPr>
          <w:ilvl w:val="3"/>
          <w:numId w:val="10"/>
        </w:numPr>
        <w:tabs>
          <w:tab w:val="clear" w:pos="1573"/>
          <w:tab w:val="num" w:pos="993"/>
        </w:tabs>
        <w:ind w:left="993" w:hanging="284"/>
        <w:rPr>
          <w:rFonts w:ascii="Arial" w:hAnsi="Arial" w:cs="Arial"/>
        </w:rPr>
      </w:pPr>
      <w:bookmarkStart w:id="9" w:name="_Ref202807832"/>
      <w:r w:rsidRPr="0000670E">
        <w:rPr>
          <w:rFonts w:ascii="Arial" w:hAnsi="Arial" w:cs="Arial"/>
        </w:rPr>
        <w:t xml:space="preserve">informácie uvedené </w:t>
      </w:r>
      <w:r w:rsidR="008A098F" w:rsidRPr="0000670E">
        <w:rPr>
          <w:rFonts w:ascii="Arial" w:hAnsi="Arial" w:cs="Arial"/>
        </w:rPr>
        <w:t xml:space="preserve">Partnerom </w:t>
      </w:r>
      <w:r w:rsidRPr="0000670E">
        <w:rPr>
          <w:rFonts w:ascii="Arial" w:hAnsi="Arial" w:cs="Arial"/>
        </w:rPr>
        <w:t>v</w:t>
      </w:r>
      <w:r w:rsidR="00521EB7" w:rsidRPr="0000670E">
        <w:rPr>
          <w:rFonts w:ascii="Arial" w:hAnsi="Arial" w:cs="Arial"/>
        </w:rPr>
        <w:t xml:space="preserve"> dokumentácii </w:t>
      </w:r>
      <w:r w:rsidR="00760C5E" w:rsidRPr="0000670E">
        <w:rPr>
          <w:rFonts w:ascii="Arial" w:hAnsi="Arial" w:cs="Arial"/>
        </w:rPr>
        <w:t xml:space="preserve">a komunikácii spoločne </w:t>
      </w:r>
      <w:r w:rsidR="00521EB7" w:rsidRPr="0000670E">
        <w:rPr>
          <w:rFonts w:ascii="Arial" w:hAnsi="Arial" w:cs="Arial"/>
        </w:rPr>
        <w:t xml:space="preserve">tvoriacej </w:t>
      </w:r>
      <w:r w:rsidR="00470E44" w:rsidRPr="0000670E">
        <w:rPr>
          <w:rFonts w:ascii="Arial" w:hAnsi="Arial" w:cs="Arial"/>
        </w:rPr>
        <w:t>„</w:t>
      </w:r>
      <w:r w:rsidR="00685415" w:rsidRPr="0000670E">
        <w:rPr>
          <w:rFonts w:ascii="Arial" w:hAnsi="Arial" w:cs="Arial"/>
        </w:rPr>
        <w:t>KYC</w:t>
      </w:r>
      <w:r w:rsidR="00470E44" w:rsidRPr="0000670E">
        <w:rPr>
          <w:rFonts w:ascii="Arial" w:hAnsi="Arial" w:cs="Arial"/>
        </w:rPr>
        <w:t>“</w:t>
      </w:r>
      <w:r w:rsidR="00685415" w:rsidRPr="0000670E">
        <w:rPr>
          <w:rFonts w:ascii="Arial" w:hAnsi="Arial" w:cs="Arial"/>
        </w:rPr>
        <w:t xml:space="preserve"> </w:t>
      </w:r>
      <w:r w:rsidR="00D51C25" w:rsidRPr="0000670E">
        <w:rPr>
          <w:rFonts w:ascii="Arial" w:hAnsi="Arial" w:cs="Arial"/>
        </w:rPr>
        <w:t>proces</w:t>
      </w:r>
      <w:r w:rsidR="00CD4345" w:rsidRPr="0000670E">
        <w:rPr>
          <w:rFonts w:ascii="Arial" w:hAnsi="Arial" w:cs="Arial"/>
        </w:rPr>
        <w:t xml:space="preserve"> SE</w:t>
      </w:r>
      <w:r w:rsidRPr="0000670E">
        <w:rPr>
          <w:rFonts w:ascii="Arial" w:hAnsi="Arial" w:cs="Arial"/>
        </w:rPr>
        <w:t xml:space="preserve"> </w:t>
      </w:r>
      <w:r w:rsidR="008A098F" w:rsidRPr="0000670E">
        <w:rPr>
          <w:rFonts w:ascii="Arial" w:hAnsi="Arial" w:cs="Arial"/>
        </w:rPr>
        <w:t xml:space="preserve">vo vzťahu k Zmluve </w:t>
      </w:r>
      <w:r w:rsidRPr="0000670E">
        <w:rPr>
          <w:rFonts w:ascii="Arial" w:hAnsi="Arial" w:cs="Arial"/>
        </w:rPr>
        <w:t>(</w:t>
      </w:r>
      <w:r w:rsidR="00476BF8" w:rsidRPr="0000670E">
        <w:rPr>
          <w:rFonts w:ascii="Arial" w:hAnsi="Arial" w:cs="Arial"/>
        </w:rPr>
        <w:t xml:space="preserve">v texte </w:t>
      </w:r>
      <w:r w:rsidRPr="0000670E">
        <w:rPr>
          <w:rFonts w:ascii="Arial" w:hAnsi="Arial" w:cs="Arial"/>
        </w:rPr>
        <w:t>len „</w:t>
      </w:r>
      <w:r w:rsidRPr="0000670E">
        <w:rPr>
          <w:rFonts w:ascii="Arial" w:hAnsi="Arial" w:cs="Arial"/>
          <w:b/>
          <w:bCs/>
        </w:rPr>
        <w:t>KYC dotazník</w:t>
      </w:r>
      <w:r w:rsidRPr="0000670E">
        <w:rPr>
          <w:rFonts w:ascii="Arial" w:hAnsi="Arial" w:cs="Arial"/>
        </w:rPr>
        <w:t>“)</w:t>
      </w:r>
      <w:r w:rsidR="008A098F" w:rsidRPr="0000670E">
        <w:rPr>
          <w:rFonts w:ascii="Arial" w:hAnsi="Arial" w:cs="Arial"/>
        </w:rPr>
        <w:t>,</w:t>
      </w:r>
      <w:r w:rsidRPr="0000670E">
        <w:rPr>
          <w:rFonts w:ascii="Arial" w:hAnsi="Arial" w:cs="Arial"/>
        </w:rPr>
        <w:t xml:space="preserve"> ako aj informácie </w:t>
      </w:r>
      <w:r w:rsidR="00B1326F" w:rsidRPr="0000670E">
        <w:rPr>
          <w:rFonts w:ascii="Arial" w:hAnsi="Arial" w:cs="Arial"/>
        </w:rPr>
        <w:t xml:space="preserve">uvedené v Dodacom liste </w:t>
      </w:r>
      <w:r w:rsidRPr="0000670E">
        <w:rPr>
          <w:rFonts w:ascii="Arial" w:hAnsi="Arial" w:cs="Arial"/>
        </w:rPr>
        <w:t>o </w:t>
      </w:r>
      <w:r w:rsidR="006E68E5" w:rsidRPr="0000670E">
        <w:rPr>
          <w:rFonts w:ascii="Arial" w:hAnsi="Arial" w:cs="Arial"/>
        </w:rPr>
        <w:t>P</w:t>
      </w:r>
      <w:r w:rsidRPr="0000670E">
        <w:rPr>
          <w:rFonts w:ascii="Arial" w:hAnsi="Arial" w:cs="Arial"/>
        </w:rPr>
        <w:t>ôvode tovaru dodávaného podľa Zmluvy</w:t>
      </w:r>
      <w:r w:rsidR="00CD4345" w:rsidRPr="0000670E">
        <w:rPr>
          <w:rFonts w:ascii="Arial" w:hAnsi="Arial" w:cs="Arial"/>
        </w:rPr>
        <w:t xml:space="preserve"> a</w:t>
      </w:r>
      <w:r w:rsidR="00554FDF" w:rsidRPr="0000670E">
        <w:rPr>
          <w:rFonts w:ascii="Arial" w:hAnsi="Arial" w:cs="Arial"/>
        </w:rPr>
        <w:t> </w:t>
      </w:r>
      <w:r w:rsidR="00CD4345" w:rsidRPr="0000670E">
        <w:rPr>
          <w:rFonts w:ascii="Arial" w:hAnsi="Arial" w:cs="Arial"/>
        </w:rPr>
        <w:t>jeho</w:t>
      </w:r>
      <w:r w:rsidR="00554FDF" w:rsidRPr="0000670E">
        <w:rPr>
          <w:rFonts w:ascii="Arial" w:hAnsi="Arial" w:cs="Arial"/>
        </w:rPr>
        <w:t xml:space="preserve"> KN </w:t>
      </w:r>
      <w:r w:rsidR="00CD4345" w:rsidRPr="0000670E">
        <w:rPr>
          <w:rFonts w:ascii="Arial" w:hAnsi="Arial" w:cs="Arial"/>
        </w:rPr>
        <w:t xml:space="preserve">kóde </w:t>
      </w:r>
      <w:r w:rsidR="00B1326F" w:rsidRPr="0000670E">
        <w:rPr>
          <w:rFonts w:ascii="Arial" w:hAnsi="Arial" w:cs="Arial"/>
        </w:rPr>
        <w:t>(</w:t>
      </w:r>
      <w:r w:rsidR="00CD4345" w:rsidRPr="0000670E">
        <w:rPr>
          <w:rFonts w:ascii="Arial" w:hAnsi="Arial" w:cs="Arial"/>
        </w:rPr>
        <w:t>ak sa vyžaduje</w:t>
      </w:r>
      <w:r w:rsidR="00B1326F" w:rsidRPr="0000670E">
        <w:rPr>
          <w:rFonts w:ascii="Arial" w:hAnsi="Arial" w:cs="Arial"/>
        </w:rPr>
        <w:t>)</w:t>
      </w:r>
      <w:r w:rsidR="00CD4345" w:rsidRPr="0000670E">
        <w:rPr>
          <w:rFonts w:ascii="Arial" w:hAnsi="Arial" w:cs="Arial"/>
        </w:rPr>
        <w:t>,</w:t>
      </w:r>
      <w:r w:rsidRPr="0000670E">
        <w:rPr>
          <w:rFonts w:ascii="Arial" w:hAnsi="Arial" w:cs="Arial"/>
        </w:rPr>
        <w:t xml:space="preserve"> </w:t>
      </w:r>
      <w:r w:rsidR="00AF66A1" w:rsidRPr="0000670E">
        <w:rPr>
          <w:rFonts w:ascii="Arial" w:hAnsi="Arial" w:cs="Arial"/>
        </w:rPr>
        <w:t>alebo inak poskytnuté</w:t>
      </w:r>
      <w:r w:rsidR="00CD4345" w:rsidRPr="0000670E">
        <w:rPr>
          <w:rFonts w:ascii="Arial" w:hAnsi="Arial" w:cs="Arial"/>
        </w:rPr>
        <w:t xml:space="preserve"> </w:t>
      </w:r>
      <w:r w:rsidR="00B1326F" w:rsidRPr="0000670E">
        <w:rPr>
          <w:rFonts w:ascii="Arial" w:hAnsi="Arial" w:cs="Arial"/>
        </w:rPr>
        <w:t>informácie</w:t>
      </w:r>
      <w:r w:rsidR="00AF66A1" w:rsidRPr="0000670E">
        <w:rPr>
          <w:rFonts w:ascii="Arial" w:hAnsi="Arial" w:cs="Arial"/>
        </w:rPr>
        <w:t xml:space="preserve">, </w:t>
      </w:r>
      <w:r w:rsidRPr="0000670E">
        <w:rPr>
          <w:rFonts w:ascii="Arial" w:hAnsi="Arial" w:cs="Arial"/>
        </w:rPr>
        <w:t>sú úplné, pravdivé a</w:t>
      </w:r>
      <w:r w:rsidR="00AE6E1C" w:rsidRPr="0000670E">
        <w:rPr>
          <w:rFonts w:ascii="Arial" w:hAnsi="Arial" w:cs="Arial"/>
        </w:rPr>
        <w:t> </w:t>
      </w:r>
      <w:r w:rsidRPr="0000670E">
        <w:rPr>
          <w:rFonts w:ascii="Arial" w:hAnsi="Arial" w:cs="Arial"/>
        </w:rPr>
        <w:t>správne</w:t>
      </w:r>
      <w:r w:rsidR="00AE6E1C" w:rsidRPr="0000670E">
        <w:rPr>
          <w:rFonts w:ascii="Arial" w:hAnsi="Arial" w:cs="Arial"/>
        </w:rPr>
        <w:t>;</w:t>
      </w:r>
      <w:bookmarkEnd w:id="9"/>
    </w:p>
    <w:p w14:paraId="7DD343FF" w14:textId="65C8E6C3" w:rsidR="00ED3598" w:rsidRPr="0000670E" w:rsidRDefault="00CB111A" w:rsidP="00E0065C">
      <w:pPr>
        <w:pStyle w:val="vopLevel3"/>
        <w:widowControl w:val="0"/>
        <w:numPr>
          <w:ilvl w:val="3"/>
          <w:numId w:val="10"/>
        </w:numPr>
        <w:tabs>
          <w:tab w:val="clear" w:pos="1573"/>
          <w:tab w:val="num" w:pos="993"/>
        </w:tabs>
        <w:ind w:left="993" w:hanging="284"/>
        <w:rPr>
          <w:rFonts w:ascii="Arial" w:hAnsi="Arial" w:cs="Arial"/>
        </w:rPr>
      </w:pPr>
      <w:r w:rsidRPr="0000670E">
        <w:rPr>
          <w:rFonts w:ascii="Arial" w:hAnsi="Arial" w:cs="Arial"/>
        </w:rPr>
        <w:t xml:space="preserve">Partner si je vedomý, že </w:t>
      </w:r>
      <w:r w:rsidR="00ED4560" w:rsidRPr="0000670E">
        <w:rPr>
          <w:rFonts w:ascii="Arial" w:hAnsi="Arial" w:cs="Arial"/>
        </w:rPr>
        <w:t>ním poskytnuté informácie</w:t>
      </w:r>
      <w:r w:rsidR="00AF66A1" w:rsidRPr="0000670E">
        <w:rPr>
          <w:rFonts w:ascii="Arial" w:hAnsi="Arial" w:cs="Arial"/>
        </w:rPr>
        <w:t xml:space="preserve">, </w:t>
      </w:r>
      <w:r w:rsidR="00760C5E" w:rsidRPr="0000670E">
        <w:rPr>
          <w:rFonts w:ascii="Arial" w:hAnsi="Arial" w:cs="Arial"/>
        </w:rPr>
        <w:t xml:space="preserve">a to aj vrátane </w:t>
      </w:r>
      <w:r w:rsidR="00AF66A1" w:rsidRPr="0000670E">
        <w:rPr>
          <w:rFonts w:ascii="Arial" w:hAnsi="Arial" w:cs="Arial"/>
        </w:rPr>
        <w:t>informáci</w:t>
      </w:r>
      <w:r w:rsidR="00760C5E" w:rsidRPr="0000670E">
        <w:rPr>
          <w:rFonts w:ascii="Arial" w:hAnsi="Arial" w:cs="Arial"/>
        </w:rPr>
        <w:t>í</w:t>
      </w:r>
      <w:r w:rsidR="001340B4" w:rsidRPr="0000670E">
        <w:rPr>
          <w:rFonts w:ascii="Arial" w:hAnsi="Arial" w:cs="Arial"/>
        </w:rPr>
        <w:t xml:space="preserve"> uveden</w:t>
      </w:r>
      <w:r w:rsidR="00760C5E" w:rsidRPr="0000670E">
        <w:rPr>
          <w:rFonts w:ascii="Arial" w:hAnsi="Arial" w:cs="Arial"/>
        </w:rPr>
        <w:t>ých alebo potvrdených zo strany Partnera</w:t>
      </w:r>
      <w:r w:rsidR="001340B4" w:rsidRPr="0000670E">
        <w:rPr>
          <w:rFonts w:ascii="Arial" w:hAnsi="Arial" w:cs="Arial"/>
        </w:rPr>
        <w:t xml:space="preserve"> </w:t>
      </w:r>
      <w:r w:rsidRPr="0000670E">
        <w:rPr>
          <w:rFonts w:ascii="Arial" w:hAnsi="Arial" w:cs="Arial"/>
        </w:rPr>
        <w:t>v</w:t>
      </w:r>
      <w:r w:rsidR="004D061F" w:rsidRPr="0000670E">
        <w:rPr>
          <w:rFonts w:ascii="Arial" w:hAnsi="Arial" w:cs="Arial"/>
        </w:rPr>
        <w:t xml:space="preserve"> </w:t>
      </w:r>
      <w:r w:rsidRPr="0000670E">
        <w:rPr>
          <w:rFonts w:ascii="Arial" w:hAnsi="Arial" w:cs="Arial"/>
        </w:rPr>
        <w:t>KYC dotazník</w:t>
      </w:r>
      <w:r w:rsidR="004D061F" w:rsidRPr="0000670E">
        <w:rPr>
          <w:rFonts w:ascii="Arial" w:hAnsi="Arial" w:cs="Arial"/>
        </w:rPr>
        <w:t>u</w:t>
      </w:r>
      <w:r w:rsidRPr="0000670E">
        <w:rPr>
          <w:rFonts w:ascii="Arial" w:hAnsi="Arial" w:cs="Arial"/>
        </w:rPr>
        <w:t xml:space="preserve"> a/alebo</w:t>
      </w:r>
      <w:r w:rsidR="00AF66A1" w:rsidRPr="0000670E">
        <w:rPr>
          <w:rFonts w:ascii="Arial" w:hAnsi="Arial" w:cs="Arial"/>
        </w:rPr>
        <w:t xml:space="preserve"> </w:t>
      </w:r>
      <w:r w:rsidRPr="0000670E">
        <w:rPr>
          <w:rFonts w:ascii="Arial" w:hAnsi="Arial" w:cs="Arial"/>
        </w:rPr>
        <w:t>v Dodacom liste</w:t>
      </w:r>
      <w:r w:rsidR="00760C5E" w:rsidRPr="0000670E">
        <w:rPr>
          <w:rFonts w:ascii="Arial" w:hAnsi="Arial" w:cs="Arial"/>
        </w:rPr>
        <w:t>,</w:t>
      </w:r>
      <w:r w:rsidR="00C6726C" w:rsidRPr="0000670E">
        <w:rPr>
          <w:rFonts w:ascii="Arial" w:hAnsi="Arial" w:cs="Arial"/>
        </w:rPr>
        <w:t xml:space="preserve"> </w:t>
      </w:r>
      <w:r w:rsidR="00095997" w:rsidRPr="0000670E">
        <w:rPr>
          <w:rFonts w:ascii="Arial" w:hAnsi="Arial" w:cs="Arial"/>
        </w:rPr>
        <w:t xml:space="preserve">sú dôležité pre výkon kontroly </w:t>
      </w:r>
      <w:r w:rsidR="009E19A6" w:rsidRPr="0000670E">
        <w:rPr>
          <w:rFonts w:ascii="Arial" w:hAnsi="Arial" w:cs="Arial"/>
        </w:rPr>
        <w:t>súladu</w:t>
      </w:r>
      <w:r w:rsidR="00F23505" w:rsidRPr="0000670E">
        <w:rPr>
          <w:rFonts w:ascii="Arial" w:hAnsi="Arial" w:cs="Arial"/>
        </w:rPr>
        <w:t xml:space="preserve"> uzavretia Zmluvy</w:t>
      </w:r>
      <w:r w:rsidR="00794080" w:rsidRPr="0000670E">
        <w:rPr>
          <w:rFonts w:ascii="Arial" w:hAnsi="Arial" w:cs="Arial"/>
        </w:rPr>
        <w:t>,</w:t>
      </w:r>
      <w:r w:rsidR="00F23505" w:rsidRPr="0000670E">
        <w:rPr>
          <w:rFonts w:ascii="Arial" w:hAnsi="Arial" w:cs="Arial"/>
        </w:rPr>
        <w:t xml:space="preserve"> ako aj realizácie</w:t>
      </w:r>
      <w:r w:rsidR="009E19A6" w:rsidRPr="0000670E">
        <w:rPr>
          <w:rFonts w:ascii="Arial" w:hAnsi="Arial" w:cs="Arial"/>
        </w:rPr>
        <w:t xml:space="preserve"> </w:t>
      </w:r>
      <w:r w:rsidR="00695198" w:rsidRPr="0000670E">
        <w:rPr>
          <w:rFonts w:ascii="Arial" w:hAnsi="Arial" w:cs="Arial"/>
        </w:rPr>
        <w:t>Plnenia</w:t>
      </w:r>
      <w:r w:rsidR="00794080" w:rsidRPr="0000670E">
        <w:rPr>
          <w:rFonts w:ascii="Arial" w:hAnsi="Arial" w:cs="Arial"/>
        </w:rPr>
        <w:t>,</w:t>
      </w:r>
      <w:r w:rsidR="00695198" w:rsidRPr="0000670E">
        <w:rPr>
          <w:rFonts w:ascii="Arial" w:hAnsi="Arial" w:cs="Arial"/>
        </w:rPr>
        <w:t xml:space="preserve"> s</w:t>
      </w:r>
      <w:r w:rsidR="002E53B2" w:rsidRPr="0000670E">
        <w:rPr>
          <w:rFonts w:ascii="Arial" w:hAnsi="Arial" w:cs="Arial"/>
        </w:rPr>
        <w:t> </w:t>
      </w:r>
      <w:r w:rsidR="00695198" w:rsidRPr="0000670E">
        <w:rPr>
          <w:rFonts w:ascii="Arial" w:hAnsi="Arial" w:cs="Arial"/>
        </w:rPr>
        <w:t>Aplikovateľný</w:t>
      </w:r>
      <w:r w:rsidR="00F56338" w:rsidRPr="0000670E">
        <w:rPr>
          <w:rFonts w:ascii="Arial" w:hAnsi="Arial" w:cs="Arial"/>
        </w:rPr>
        <w:t>mi</w:t>
      </w:r>
      <w:r w:rsidR="00695198" w:rsidRPr="0000670E">
        <w:rPr>
          <w:rFonts w:ascii="Arial" w:hAnsi="Arial" w:cs="Arial"/>
        </w:rPr>
        <w:t xml:space="preserve"> sankčný</w:t>
      </w:r>
      <w:r w:rsidR="00F56338" w:rsidRPr="0000670E">
        <w:rPr>
          <w:rFonts w:ascii="Arial" w:hAnsi="Arial" w:cs="Arial"/>
        </w:rPr>
        <w:t>mi</w:t>
      </w:r>
      <w:r w:rsidR="00695198" w:rsidRPr="0000670E">
        <w:rPr>
          <w:rFonts w:ascii="Arial" w:hAnsi="Arial" w:cs="Arial"/>
        </w:rPr>
        <w:t xml:space="preserve"> program</w:t>
      </w:r>
      <w:r w:rsidR="00F56338" w:rsidRPr="0000670E">
        <w:rPr>
          <w:rFonts w:ascii="Arial" w:hAnsi="Arial" w:cs="Arial"/>
        </w:rPr>
        <w:t>ami</w:t>
      </w:r>
      <w:r w:rsidR="00521FC0" w:rsidRPr="0000670E">
        <w:rPr>
          <w:rFonts w:ascii="Arial" w:hAnsi="Arial" w:cs="Arial"/>
        </w:rPr>
        <w:t>,</w:t>
      </w:r>
      <w:r w:rsidR="00695198" w:rsidRPr="0000670E">
        <w:rPr>
          <w:rFonts w:ascii="Arial" w:hAnsi="Arial" w:cs="Arial"/>
        </w:rPr>
        <w:t xml:space="preserve"> </w:t>
      </w:r>
      <w:r w:rsidR="00095997" w:rsidRPr="0000670E">
        <w:rPr>
          <w:rFonts w:ascii="Arial" w:hAnsi="Arial" w:cs="Arial"/>
        </w:rPr>
        <w:t>ako aj možných následkov ich nesprávnosti</w:t>
      </w:r>
      <w:r w:rsidR="007825F2" w:rsidRPr="0000670E">
        <w:rPr>
          <w:rFonts w:ascii="Arial" w:hAnsi="Arial" w:cs="Arial"/>
        </w:rPr>
        <w:t xml:space="preserve"> alebo </w:t>
      </w:r>
      <w:r w:rsidR="00095997" w:rsidRPr="0000670E">
        <w:rPr>
          <w:rFonts w:ascii="Arial" w:hAnsi="Arial" w:cs="Arial"/>
        </w:rPr>
        <w:t>nepravdivosti</w:t>
      </w:r>
      <w:r w:rsidR="00BF16D7" w:rsidRPr="0000670E">
        <w:rPr>
          <w:rFonts w:ascii="Arial" w:hAnsi="Arial" w:cs="Arial"/>
        </w:rPr>
        <w:t>;</w:t>
      </w:r>
    </w:p>
    <w:p w14:paraId="124991E7" w14:textId="7EC2AFE4" w:rsidR="00366081" w:rsidRPr="0000670E" w:rsidRDefault="00443B95" w:rsidP="00894C26">
      <w:pPr>
        <w:pStyle w:val="vopLevel3"/>
        <w:widowControl w:val="0"/>
        <w:numPr>
          <w:ilvl w:val="3"/>
          <w:numId w:val="10"/>
        </w:numPr>
        <w:tabs>
          <w:tab w:val="clear" w:pos="1573"/>
          <w:tab w:val="num" w:pos="993"/>
        </w:tabs>
        <w:ind w:left="993" w:hanging="284"/>
        <w:rPr>
          <w:rFonts w:ascii="Arial" w:hAnsi="Arial" w:cs="Arial"/>
        </w:rPr>
      </w:pPr>
      <w:r w:rsidRPr="0000670E">
        <w:rPr>
          <w:rFonts w:ascii="Arial" w:hAnsi="Arial" w:cs="Arial"/>
        </w:rPr>
        <w:t xml:space="preserve">Partner má </w:t>
      </w:r>
      <w:r w:rsidR="002565E1" w:rsidRPr="0000670E">
        <w:rPr>
          <w:rFonts w:ascii="Arial" w:hAnsi="Arial" w:cs="Arial"/>
        </w:rPr>
        <w:t xml:space="preserve">zavedené mechanizmy na </w:t>
      </w:r>
      <w:r w:rsidRPr="0000670E">
        <w:rPr>
          <w:rFonts w:ascii="Arial" w:hAnsi="Arial" w:cs="Arial"/>
        </w:rPr>
        <w:t xml:space="preserve">predchádzanie porušeniam Aplikovateľných sankčných programov; vrátane identifikácie </w:t>
      </w:r>
      <w:r w:rsidR="00AF66A1" w:rsidRPr="0000670E">
        <w:rPr>
          <w:rFonts w:ascii="Arial" w:hAnsi="Arial" w:cs="Arial"/>
        </w:rPr>
        <w:t>P</w:t>
      </w:r>
      <w:r w:rsidRPr="0000670E">
        <w:rPr>
          <w:rFonts w:ascii="Arial" w:hAnsi="Arial" w:cs="Arial"/>
        </w:rPr>
        <w:t>ôvodu tovaru</w:t>
      </w:r>
      <w:r w:rsidR="00C0203B" w:rsidRPr="0000670E">
        <w:rPr>
          <w:rFonts w:ascii="Arial" w:hAnsi="Arial" w:cs="Arial"/>
        </w:rPr>
        <w:t>, prípadne Sankcionovaného tovaru</w:t>
      </w:r>
      <w:r w:rsidR="00BF16D7" w:rsidRPr="0000670E">
        <w:rPr>
          <w:rFonts w:ascii="Arial" w:hAnsi="Arial" w:cs="Arial"/>
        </w:rPr>
        <w:t>;</w:t>
      </w:r>
    </w:p>
    <w:p w14:paraId="58C19344" w14:textId="2DC799BB" w:rsidR="00BF16D7" w:rsidRPr="0000670E" w:rsidRDefault="00BF16D7" w:rsidP="00894C26">
      <w:pPr>
        <w:pStyle w:val="vopLevel3"/>
        <w:widowControl w:val="0"/>
        <w:numPr>
          <w:ilvl w:val="3"/>
          <w:numId w:val="10"/>
        </w:numPr>
        <w:tabs>
          <w:tab w:val="clear" w:pos="1573"/>
          <w:tab w:val="num" w:pos="993"/>
        </w:tabs>
        <w:ind w:left="993" w:hanging="284"/>
        <w:rPr>
          <w:rFonts w:ascii="Arial" w:hAnsi="Arial" w:cs="Arial"/>
        </w:rPr>
      </w:pPr>
      <w:r w:rsidRPr="0000670E">
        <w:rPr>
          <w:rFonts w:ascii="Arial" w:hAnsi="Arial" w:cs="Arial"/>
        </w:rPr>
        <w:t>Plnenie</w:t>
      </w:r>
      <w:r w:rsidR="00F03119" w:rsidRPr="0000670E">
        <w:rPr>
          <w:rFonts w:ascii="Arial" w:hAnsi="Arial" w:cs="Arial"/>
        </w:rPr>
        <w:t>,</w:t>
      </w:r>
      <w:r w:rsidRPr="0000670E">
        <w:rPr>
          <w:rFonts w:ascii="Arial" w:hAnsi="Arial" w:cs="Arial"/>
        </w:rPr>
        <w:t xml:space="preserve"> resp. jeho časť, v súvislosti s ktorým je SE vystavená a/alebo doručená faktúra alebo iný dokument, na základe ktorého podľa Zmluvy vzniká Partnerovi právo na platbu od SE, bolo</w:t>
      </w:r>
      <w:r w:rsidR="00F03119" w:rsidRPr="0000670E">
        <w:rPr>
          <w:rFonts w:ascii="Arial" w:hAnsi="Arial" w:cs="Arial"/>
        </w:rPr>
        <w:t>, je</w:t>
      </w:r>
      <w:r w:rsidRPr="0000670E">
        <w:rPr>
          <w:rFonts w:ascii="Arial" w:hAnsi="Arial" w:cs="Arial"/>
        </w:rPr>
        <w:t xml:space="preserve"> alebo bude (podľa okolností) dodané SE v plnom súlade s ustanoveniami tejto </w:t>
      </w:r>
      <w:r w:rsidRPr="0000670E">
        <w:rPr>
          <w:rFonts w:ascii="Arial" w:eastAsia="Calibri" w:hAnsi="Arial" w:cs="Arial"/>
          <w:lang w:eastAsia="en-US"/>
        </w:rPr>
        <w:t>Sankčnej doložky a</w:t>
      </w:r>
      <w:r w:rsidR="00F03119" w:rsidRPr="0000670E">
        <w:rPr>
          <w:rFonts w:ascii="Arial" w:eastAsia="Calibri" w:hAnsi="Arial" w:cs="Arial"/>
          <w:lang w:eastAsia="en-US"/>
        </w:rPr>
        <w:t> </w:t>
      </w:r>
      <w:r w:rsidRPr="0000670E">
        <w:rPr>
          <w:rFonts w:ascii="Arial" w:eastAsia="Calibri" w:hAnsi="Arial" w:cs="Arial"/>
          <w:lang w:eastAsia="en-US"/>
        </w:rPr>
        <w:t>Aplikovateľných sankčných programov</w:t>
      </w:r>
      <w:r w:rsidRPr="0000670E">
        <w:rPr>
          <w:rFonts w:ascii="Arial" w:hAnsi="Arial" w:cs="Arial"/>
        </w:rPr>
        <w:t>.</w:t>
      </w:r>
    </w:p>
    <w:p w14:paraId="56BA28E3" w14:textId="399AF8D8" w:rsidR="00F85FBD" w:rsidRPr="0000670E" w:rsidRDefault="00E23AB7" w:rsidP="00E0065C">
      <w:pPr>
        <w:pStyle w:val="vopLevel2"/>
        <w:keepNext/>
        <w:widowControl w:val="0"/>
        <w:numPr>
          <w:ilvl w:val="0"/>
          <w:numId w:val="7"/>
        </w:numPr>
        <w:ind w:left="284" w:hanging="284"/>
        <w:rPr>
          <w:rFonts w:ascii="Arial" w:hAnsi="Arial" w:cs="Arial"/>
          <w:b/>
          <w:caps/>
        </w:rPr>
      </w:pPr>
      <w:bookmarkStart w:id="10" w:name="_Ref193294867"/>
      <w:bookmarkStart w:id="11" w:name="_Ref199926412"/>
      <w:r w:rsidRPr="0000670E">
        <w:rPr>
          <w:rFonts w:ascii="Arial" w:hAnsi="Arial" w:cs="Arial"/>
          <w:b/>
          <w:caps/>
        </w:rPr>
        <w:t>Ďalšie záväzky Partnera</w:t>
      </w:r>
      <w:bookmarkEnd w:id="10"/>
      <w:r w:rsidR="00EE6BA3" w:rsidRPr="0000670E">
        <w:rPr>
          <w:rFonts w:ascii="Arial" w:hAnsi="Arial" w:cs="Arial"/>
          <w:b/>
          <w:caps/>
        </w:rPr>
        <w:t xml:space="preserve"> </w:t>
      </w:r>
      <w:bookmarkEnd w:id="11"/>
    </w:p>
    <w:p w14:paraId="3BD2B7BF" w14:textId="6C74D1BF" w:rsidR="00D30A57" w:rsidRPr="0000670E" w:rsidRDefault="00B5352C" w:rsidP="00E0065C">
      <w:pPr>
        <w:pStyle w:val="vopLevel3"/>
        <w:keepNext/>
        <w:widowControl w:val="0"/>
        <w:numPr>
          <w:ilvl w:val="1"/>
          <w:numId w:val="7"/>
        </w:numPr>
        <w:ind w:left="709" w:hanging="425"/>
        <w:rPr>
          <w:rFonts w:ascii="Arial" w:hAnsi="Arial" w:cs="Arial"/>
        </w:rPr>
      </w:pPr>
      <w:bookmarkStart w:id="12" w:name="_Ref47976073"/>
      <w:r w:rsidRPr="0000670E">
        <w:rPr>
          <w:rFonts w:ascii="Arial" w:hAnsi="Arial" w:cs="Arial"/>
        </w:rPr>
        <w:t xml:space="preserve">Partner </w:t>
      </w:r>
      <w:r w:rsidR="00D30A57" w:rsidRPr="0000670E">
        <w:rPr>
          <w:rFonts w:ascii="Arial" w:hAnsi="Arial" w:cs="Arial"/>
        </w:rPr>
        <w:t>sa zaväzuje, že:</w:t>
      </w:r>
      <w:bookmarkEnd w:id="12"/>
      <w:r w:rsidR="00D30A57" w:rsidRPr="0000670E">
        <w:rPr>
          <w:rFonts w:ascii="Arial" w:hAnsi="Arial" w:cs="Arial"/>
        </w:rPr>
        <w:t xml:space="preserve"> </w:t>
      </w:r>
    </w:p>
    <w:p w14:paraId="20458492" w14:textId="387DFCC0" w:rsidR="00D30A57" w:rsidRPr="0000670E" w:rsidRDefault="0092001B" w:rsidP="00E0065C">
      <w:pPr>
        <w:pStyle w:val="vopLevel3"/>
        <w:widowControl w:val="0"/>
        <w:numPr>
          <w:ilvl w:val="3"/>
          <w:numId w:val="11"/>
        </w:numPr>
        <w:tabs>
          <w:tab w:val="clear" w:pos="1573"/>
          <w:tab w:val="num" w:pos="993"/>
        </w:tabs>
        <w:ind w:left="993" w:hanging="284"/>
        <w:rPr>
          <w:rFonts w:ascii="Arial" w:hAnsi="Arial" w:cs="Arial"/>
        </w:rPr>
      </w:pPr>
      <w:bookmarkStart w:id="13" w:name="_Ref198861160"/>
      <w:r w:rsidRPr="0000670E">
        <w:rPr>
          <w:rFonts w:ascii="Arial" w:hAnsi="Arial" w:cs="Arial"/>
        </w:rPr>
        <w:t xml:space="preserve">počas celej doby platnosti Zmluvy </w:t>
      </w:r>
      <w:r w:rsidR="00D30A57" w:rsidRPr="0000670E">
        <w:rPr>
          <w:rFonts w:ascii="Arial" w:hAnsi="Arial" w:cs="Arial"/>
        </w:rPr>
        <w:t>sa zdrží výkonu akýchkoľvek činností zakázaných</w:t>
      </w:r>
      <w:r w:rsidR="000210CD" w:rsidRPr="0000670E">
        <w:rPr>
          <w:rFonts w:ascii="Arial" w:hAnsi="Arial" w:cs="Arial"/>
        </w:rPr>
        <w:t xml:space="preserve"> </w:t>
      </w:r>
      <w:r w:rsidR="00D30A57" w:rsidRPr="0000670E">
        <w:rPr>
          <w:rFonts w:ascii="Arial" w:hAnsi="Arial" w:cs="Arial"/>
        </w:rPr>
        <w:t>ktorýmkoľvek Aplikovateľným sankčným programom</w:t>
      </w:r>
      <w:r w:rsidR="0041206E" w:rsidRPr="0000670E">
        <w:rPr>
          <w:rFonts w:ascii="Arial" w:hAnsi="Arial" w:cs="Arial"/>
        </w:rPr>
        <w:t>;</w:t>
      </w:r>
      <w:bookmarkEnd w:id="13"/>
    </w:p>
    <w:p w14:paraId="65813DC1" w14:textId="04C2F4CB" w:rsidR="00A95470" w:rsidRPr="0000670E" w:rsidRDefault="00C72425" w:rsidP="00DF2FB6">
      <w:pPr>
        <w:pStyle w:val="vopLevel3"/>
        <w:widowControl w:val="0"/>
        <w:numPr>
          <w:ilvl w:val="3"/>
          <w:numId w:val="11"/>
        </w:numPr>
        <w:tabs>
          <w:tab w:val="clear" w:pos="1573"/>
          <w:tab w:val="num" w:pos="993"/>
        </w:tabs>
        <w:ind w:left="993" w:hanging="284"/>
        <w:rPr>
          <w:rFonts w:ascii="Arial" w:hAnsi="Arial" w:cs="Arial"/>
        </w:rPr>
      </w:pPr>
      <w:bookmarkStart w:id="14" w:name="_Ref202566924"/>
      <w:r w:rsidRPr="0000670E">
        <w:rPr>
          <w:rFonts w:ascii="Arial" w:hAnsi="Arial" w:cs="Arial"/>
        </w:rPr>
        <w:t xml:space="preserve">najneskôr </w:t>
      </w:r>
      <w:r w:rsidR="0092001B" w:rsidRPr="0000670E">
        <w:rPr>
          <w:rFonts w:ascii="Arial" w:hAnsi="Arial" w:cs="Arial"/>
        </w:rPr>
        <w:t>v Dodacom liste</w:t>
      </w:r>
      <w:r w:rsidR="00B13AAE" w:rsidRPr="0000670E">
        <w:rPr>
          <w:rFonts w:ascii="Arial" w:hAnsi="Arial" w:cs="Arial"/>
        </w:rPr>
        <w:t xml:space="preserve"> alebo v dokumentácii súvisiacej s Dodacím listom</w:t>
      </w:r>
      <w:r w:rsidR="00760C5E" w:rsidRPr="0000670E">
        <w:rPr>
          <w:rFonts w:ascii="Arial" w:hAnsi="Arial" w:cs="Arial"/>
        </w:rPr>
        <w:t>, okrem iného,</w:t>
      </w:r>
      <w:r w:rsidR="0092001B" w:rsidRPr="0000670E">
        <w:rPr>
          <w:rFonts w:ascii="Arial" w:hAnsi="Arial" w:cs="Arial"/>
          <w:bCs/>
        </w:rPr>
        <w:t xml:space="preserve"> </w:t>
      </w:r>
      <w:r w:rsidR="00760C5E" w:rsidRPr="0000670E">
        <w:rPr>
          <w:rFonts w:ascii="Arial" w:hAnsi="Arial" w:cs="Arial"/>
          <w:bCs/>
        </w:rPr>
        <w:t xml:space="preserve">uvedie k všetkým </w:t>
      </w:r>
      <w:r w:rsidRPr="0000670E">
        <w:rPr>
          <w:rFonts w:ascii="Arial" w:hAnsi="Arial" w:cs="Arial"/>
          <w:bCs/>
        </w:rPr>
        <w:t xml:space="preserve">tam uvedeným </w:t>
      </w:r>
      <w:r w:rsidR="00760C5E" w:rsidRPr="0000670E">
        <w:rPr>
          <w:rFonts w:ascii="Arial" w:hAnsi="Arial" w:cs="Arial"/>
          <w:bCs/>
        </w:rPr>
        <w:t>tovarom, ktoré sú súčasťou Plnenia, ich príslušný Pôvod tovaru, a</w:t>
      </w:r>
      <w:r w:rsidR="00137442" w:rsidRPr="0000670E">
        <w:rPr>
          <w:rFonts w:ascii="Arial" w:hAnsi="Arial" w:cs="Arial"/>
          <w:bCs/>
        </w:rPr>
        <w:t> </w:t>
      </w:r>
      <w:r w:rsidR="00760C5E" w:rsidRPr="0000670E">
        <w:rPr>
          <w:rFonts w:ascii="Arial" w:hAnsi="Arial" w:cs="Arial"/>
          <w:bCs/>
        </w:rPr>
        <w:t>k</w:t>
      </w:r>
      <w:r w:rsidR="00137442" w:rsidRPr="0000670E">
        <w:rPr>
          <w:rFonts w:ascii="Arial" w:hAnsi="Arial" w:cs="Arial"/>
          <w:bCs/>
        </w:rPr>
        <w:t>u každému</w:t>
      </w:r>
      <w:r w:rsidR="00760C5E" w:rsidRPr="0000670E">
        <w:rPr>
          <w:rFonts w:ascii="Arial" w:hAnsi="Arial" w:cs="Arial"/>
          <w:bCs/>
        </w:rPr>
        <w:t> </w:t>
      </w:r>
      <w:r w:rsidR="00B13AAE" w:rsidRPr="0000670E">
        <w:rPr>
          <w:rFonts w:ascii="Arial" w:hAnsi="Arial" w:cs="Arial"/>
          <w:bCs/>
        </w:rPr>
        <w:t>T</w:t>
      </w:r>
      <w:r w:rsidR="00760C5E" w:rsidRPr="0000670E">
        <w:rPr>
          <w:rFonts w:ascii="Arial" w:hAnsi="Arial" w:cs="Arial"/>
          <w:bCs/>
        </w:rPr>
        <w:t>ovaru</w:t>
      </w:r>
      <w:r w:rsidR="00B13AAE" w:rsidRPr="0000670E">
        <w:rPr>
          <w:rFonts w:ascii="Arial" w:hAnsi="Arial" w:cs="Arial"/>
          <w:bCs/>
        </w:rPr>
        <w:t xml:space="preserve"> podliehajúcemu kontrole SE</w:t>
      </w:r>
      <w:r w:rsidR="00760C5E" w:rsidRPr="0000670E">
        <w:rPr>
          <w:rFonts w:ascii="Arial" w:hAnsi="Arial" w:cs="Arial"/>
          <w:bCs/>
        </w:rPr>
        <w:t xml:space="preserve"> aj jeho príslušný</w:t>
      </w:r>
      <w:r w:rsidR="00554FDF" w:rsidRPr="0000670E">
        <w:rPr>
          <w:rFonts w:ascii="Arial" w:hAnsi="Arial" w:cs="Arial"/>
          <w:bCs/>
        </w:rPr>
        <w:t xml:space="preserve"> KN</w:t>
      </w:r>
      <w:r w:rsidR="0092001B" w:rsidRPr="0000670E">
        <w:rPr>
          <w:rFonts w:ascii="Arial" w:hAnsi="Arial" w:cs="Arial"/>
        </w:rPr>
        <w:t xml:space="preserve"> </w:t>
      </w:r>
      <w:r w:rsidR="0092001B" w:rsidRPr="0000670E">
        <w:rPr>
          <w:rFonts w:ascii="Arial" w:hAnsi="Arial" w:cs="Arial"/>
          <w:bCs/>
        </w:rPr>
        <w:t>kód</w:t>
      </w:r>
      <w:bookmarkEnd w:id="14"/>
      <w:r w:rsidR="00E4701D" w:rsidRPr="0000670E">
        <w:rPr>
          <w:rFonts w:ascii="Arial" w:hAnsi="Arial" w:cs="Arial"/>
        </w:rPr>
        <w:t>;</w:t>
      </w:r>
    </w:p>
    <w:p w14:paraId="5264FEFA" w14:textId="2AADE450" w:rsidR="00E44109" w:rsidRPr="0000670E" w:rsidRDefault="002E53B2" w:rsidP="00E0065C">
      <w:pPr>
        <w:pStyle w:val="vopLevel3"/>
        <w:widowControl w:val="0"/>
        <w:numPr>
          <w:ilvl w:val="3"/>
          <w:numId w:val="11"/>
        </w:numPr>
        <w:tabs>
          <w:tab w:val="clear" w:pos="1573"/>
          <w:tab w:val="num" w:pos="993"/>
        </w:tabs>
        <w:ind w:left="993" w:hanging="284"/>
        <w:rPr>
          <w:rFonts w:ascii="Arial" w:hAnsi="Arial" w:cs="Arial"/>
        </w:rPr>
      </w:pPr>
      <w:bookmarkStart w:id="15" w:name="_Ref202807141"/>
      <w:r w:rsidRPr="0000670E">
        <w:rPr>
          <w:rFonts w:ascii="Arial" w:hAnsi="Arial" w:cs="Arial"/>
        </w:rPr>
        <w:t xml:space="preserve">zabezpečí, že </w:t>
      </w:r>
      <w:r w:rsidR="00B00A86" w:rsidRPr="0000670E">
        <w:rPr>
          <w:rFonts w:ascii="Arial" w:hAnsi="Arial" w:cs="Arial"/>
        </w:rPr>
        <w:t xml:space="preserve">ak je predmetom </w:t>
      </w:r>
      <w:r w:rsidR="00E37A9C" w:rsidRPr="0000670E">
        <w:rPr>
          <w:rFonts w:ascii="Arial" w:hAnsi="Arial" w:cs="Arial"/>
        </w:rPr>
        <w:t xml:space="preserve">alebo súčasťou </w:t>
      </w:r>
      <w:r w:rsidR="00D16CB1" w:rsidRPr="0000670E">
        <w:rPr>
          <w:rFonts w:ascii="Arial" w:hAnsi="Arial" w:cs="Arial"/>
        </w:rPr>
        <w:t>Plnenia dodávka</w:t>
      </w:r>
      <w:r w:rsidR="00B00A86" w:rsidRPr="0000670E">
        <w:rPr>
          <w:rFonts w:ascii="Arial" w:hAnsi="Arial" w:cs="Arial"/>
        </w:rPr>
        <w:t xml:space="preserve"> </w:t>
      </w:r>
      <w:r w:rsidRPr="0000670E">
        <w:rPr>
          <w:rFonts w:ascii="Arial" w:hAnsi="Arial" w:cs="Arial"/>
        </w:rPr>
        <w:t xml:space="preserve">akéhokoľvek </w:t>
      </w:r>
      <w:r w:rsidR="008B5B26" w:rsidRPr="0000670E">
        <w:rPr>
          <w:rFonts w:ascii="Arial" w:hAnsi="Arial" w:cs="Arial"/>
        </w:rPr>
        <w:t>Sankcionovaného t</w:t>
      </w:r>
      <w:r w:rsidR="00B00A86" w:rsidRPr="0000670E">
        <w:rPr>
          <w:rFonts w:ascii="Arial" w:hAnsi="Arial" w:cs="Arial"/>
        </w:rPr>
        <w:t>ovaru</w:t>
      </w:r>
      <w:r w:rsidR="008A098F" w:rsidRPr="0000670E">
        <w:rPr>
          <w:rFonts w:ascii="Arial" w:hAnsi="Arial" w:cs="Arial"/>
        </w:rPr>
        <w:t>,</w:t>
      </w:r>
      <w:r w:rsidRPr="0000670E">
        <w:rPr>
          <w:rFonts w:ascii="Arial" w:hAnsi="Arial" w:cs="Arial"/>
        </w:rPr>
        <w:t xml:space="preserve"> takýto Sankcionovaný tovar spoľahlivo identifikuje a</w:t>
      </w:r>
      <w:r w:rsidR="00E37A9C" w:rsidRPr="0000670E">
        <w:rPr>
          <w:rFonts w:ascii="Arial" w:hAnsi="Arial" w:cs="Arial"/>
        </w:rPr>
        <w:t> splní nasledovné:</w:t>
      </w:r>
      <w:bookmarkEnd w:id="15"/>
    </w:p>
    <w:p w14:paraId="35847F7F" w14:textId="05ED37F2" w:rsidR="00634F9C" w:rsidRPr="0000670E" w:rsidRDefault="00A05C9C" w:rsidP="00E0065C">
      <w:pPr>
        <w:pStyle w:val="vopLevel3"/>
        <w:widowControl w:val="0"/>
        <w:numPr>
          <w:ilvl w:val="0"/>
          <w:numId w:val="9"/>
        </w:numPr>
        <w:ind w:left="1276" w:hanging="283"/>
        <w:rPr>
          <w:rFonts w:ascii="Arial" w:hAnsi="Arial" w:cs="Arial"/>
        </w:rPr>
      </w:pPr>
      <w:r w:rsidRPr="0000670E">
        <w:rPr>
          <w:rFonts w:ascii="Arial" w:hAnsi="Arial" w:cs="Arial"/>
        </w:rPr>
        <w:t xml:space="preserve">v dostatočnom časovom predstihu </w:t>
      </w:r>
      <w:r w:rsidR="002F17D4" w:rsidRPr="0000670E">
        <w:rPr>
          <w:rFonts w:ascii="Arial" w:hAnsi="Arial" w:cs="Arial"/>
        </w:rPr>
        <w:t>informuje SE a </w:t>
      </w:r>
      <w:r w:rsidR="002052D9" w:rsidRPr="0000670E">
        <w:rPr>
          <w:rFonts w:ascii="Arial" w:hAnsi="Arial" w:cs="Arial"/>
        </w:rPr>
        <w:t xml:space="preserve">požiada </w:t>
      </w:r>
      <w:r w:rsidR="00EF2A95" w:rsidRPr="0000670E">
        <w:rPr>
          <w:rFonts w:ascii="Arial" w:hAnsi="Arial" w:cs="Arial"/>
        </w:rPr>
        <w:t>SE o</w:t>
      </w:r>
      <w:r w:rsidR="002F17D4" w:rsidRPr="0000670E">
        <w:rPr>
          <w:rFonts w:ascii="Arial" w:hAnsi="Arial" w:cs="Arial"/>
        </w:rPr>
        <w:t xml:space="preserve"> odsúhlasenie </w:t>
      </w:r>
      <w:r w:rsidR="009C3FAE" w:rsidRPr="0000670E">
        <w:rPr>
          <w:rFonts w:ascii="Arial" w:hAnsi="Arial" w:cs="Arial"/>
        </w:rPr>
        <w:t xml:space="preserve">dodávky </w:t>
      </w:r>
      <w:r w:rsidR="002E53B2" w:rsidRPr="0000670E">
        <w:rPr>
          <w:rFonts w:ascii="Arial" w:hAnsi="Arial" w:cs="Arial"/>
        </w:rPr>
        <w:t xml:space="preserve">každého </w:t>
      </w:r>
      <w:r w:rsidR="009C3FAE" w:rsidRPr="0000670E">
        <w:rPr>
          <w:rFonts w:ascii="Arial" w:hAnsi="Arial" w:cs="Arial"/>
        </w:rPr>
        <w:t xml:space="preserve">takéhoto </w:t>
      </w:r>
      <w:r w:rsidR="008B5B26" w:rsidRPr="0000670E">
        <w:rPr>
          <w:rFonts w:ascii="Arial" w:hAnsi="Arial" w:cs="Arial"/>
        </w:rPr>
        <w:t>Sankcionovaného t</w:t>
      </w:r>
      <w:r w:rsidR="009C3FAE" w:rsidRPr="0000670E">
        <w:rPr>
          <w:rFonts w:ascii="Arial" w:hAnsi="Arial" w:cs="Arial"/>
        </w:rPr>
        <w:t>ovaru</w:t>
      </w:r>
      <w:r w:rsidR="000C68CC" w:rsidRPr="0000670E">
        <w:rPr>
          <w:rFonts w:ascii="Arial" w:hAnsi="Arial" w:cs="Arial"/>
        </w:rPr>
        <w:t>,</w:t>
      </w:r>
      <w:r w:rsidR="00766FF2" w:rsidRPr="0000670E">
        <w:rPr>
          <w:rFonts w:ascii="Arial" w:hAnsi="Arial" w:cs="Arial"/>
        </w:rPr>
        <w:t xml:space="preserve"> </w:t>
      </w:r>
      <w:r w:rsidR="00BC5105" w:rsidRPr="0000670E">
        <w:rPr>
          <w:rFonts w:ascii="Arial" w:hAnsi="Arial" w:cs="Arial"/>
        </w:rPr>
        <w:t xml:space="preserve">pričom </w:t>
      </w:r>
      <w:r w:rsidR="00F56338" w:rsidRPr="0000670E">
        <w:rPr>
          <w:rFonts w:ascii="Arial" w:hAnsi="Arial" w:cs="Arial"/>
        </w:rPr>
        <w:t xml:space="preserve">súčasne </w:t>
      </w:r>
      <w:r w:rsidR="00BC5105" w:rsidRPr="0000670E">
        <w:rPr>
          <w:rFonts w:ascii="Arial" w:hAnsi="Arial" w:cs="Arial"/>
        </w:rPr>
        <w:t>uvedie</w:t>
      </w:r>
      <w:r w:rsidR="004200E3" w:rsidRPr="0000670E">
        <w:rPr>
          <w:rFonts w:ascii="Arial" w:hAnsi="Arial" w:cs="Arial"/>
        </w:rPr>
        <w:t xml:space="preserve"> informáci</w:t>
      </w:r>
      <w:r w:rsidR="00BC5105" w:rsidRPr="0000670E">
        <w:rPr>
          <w:rFonts w:ascii="Arial" w:hAnsi="Arial" w:cs="Arial"/>
        </w:rPr>
        <w:t>e o</w:t>
      </w:r>
      <w:r w:rsidR="002E53B2" w:rsidRPr="0000670E">
        <w:rPr>
          <w:rFonts w:ascii="Arial" w:hAnsi="Arial" w:cs="Arial"/>
        </w:rPr>
        <w:t> uplatňujúcich sa Aplikovateľných sankčných programo</w:t>
      </w:r>
      <w:r w:rsidR="00F56338" w:rsidRPr="0000670E">
        <w:rPr>
          <w:rFonts w:ascii="Arial" w:hAnsi="Arial" w:cs="Arial"/>
        </w:rPr>
        <w:t>ch</w:t>
      </w:r>
      <w:r w:rsidR="006A7DEB" w:rsidRPr="0000670E">
        <w:rPr>
          <w:rFonts w:ascii="Arial" w:hAnsi="Arial" w:cs="Arial"/>
        </w:rPr>
        <w:t>,</w:t>
      </w:r>
      <w:r w:rsidR="006A7DEB" w:rsidRPr="0000670E">
        <w:rPr>
          <w:rFonts w:ascii="Arial" w:hAnsi="Arial" w:cs="Arial"/>
          <w:bCs/>
          <w:szCs w:val="20"/>
        </w:rPr>
        <w:t xml:space="preserve"> </w:t>
      </w:r>
      <w:r w:rsidR="00794080" w:rsidRPr="0000670E">
        <w:rPr>
          <w:rFonts w:ascii="Arial" w:hAnsi="Arial" w:cs="Arial"/>
          <w:bCs/>
          <w:szCs w:val="20"/>
        </w:rPr>
        <w:t xml:space="preserve">jeho </w:t>
      </w:r>
      <w:r w:rsidR="00554FDF" w:rsidRPr="0000670E">
        <w:rPr>
          <w:rFonts w:ascii="Arial" w:hAnsi="Arial" w:cs="Arial"/>
          <w:bCs/>
          <w:szCs w:val="20"/>
        </w:rPr>
        <w:t xml:space="preserve">KN </w:t>
      </w:r>
      <w:r w:rsidR="006A7DEB" w:rsidRPr="0000670E">
        <w:rPr>
          <w:rFonts w:ascii="Arial" w:hAnsi="Arial" w:cs="Arial"/>
          <w:bCs/>
        </w:rPr>
        <w:t>kód</w:t>
      </w:r>
      <w:r w:rsidR="00554FDF" w:rsidRPr="0000670E">
        <w:rPr>
          <w:rFonts w:ascii="Arial" w:hAnsi="Arial" w:cs="Arial"/>
          <w:bCs/>
        </w:rPr>
        <w:t xml:space="preserve"> (</w:t>
      </w:r>
      <w:r w:rsidR="00794080" w:rsidRPr="0000670E">
        <w:rPr>
          <w:rFonts w:ascii="Arial" w:hAnsi="Arial" w:cs="Arial"/>
          <w:bCs/>
        </w:rPr>
        <w:t>, ak je tovaru pridelený,</w:t>
      </w:r>
      <w:r w:rsidR="00C11C6A" w:rsidRPr="0000670E">
        <w:rPr>
          <w:rFonts w:ascii="Arial" w:hAnsi="Arial" w:cs="Arial"/>
          <w:bCs/>
        </w:rPr>
        <w:t xml:space="preserve"> a</w:t>
      </w:r>
      <w:r w:rsidR="00137442" w:rsidRPr="0000670E">
        <w:rPr>
          <w:rFonts w:ascii="Arial" w:hAnsi="Arial" w:cs="Arial"/>
          <w:bCs/>
        </w:rPr>
        <w:t xml:space="preserve"> jeho </w:t>
      </w:r>
      <w:r w:rsidR="00C11C6A" w:rsidRPr="0000670E">
        <w:rPr>
          <w:rFonts w:ascii="Arial" w:hAnsi="Arial" w:cs="Arial"/>
          <w:bCs/>
        </w:rPr>
        <w:t>P</w:t>
      </w:r>
      <w:r w:rsidR="006A7DEB" w:rsidRPr="0000670E">
        <w:rPr>
          <w:rFonts w:ascii="Arial" w:hAnsi="Arial" w:cs="Arial"/>
          <w:bCs/>
        </w:rPr>
        <w:t xml:space="preserve">ôvod </w:t>
      </w:r>
      <w:r w:rsidR="00C11C6A" w:rsidRPr="0000670E">
        <w:rPr>
          <w:rFonts w:ascii="Arial" w:hAnsi="Arial" w:cs="Arial"/>
          <w:bCs/>
        </w:rPr>
        <w:t>t</w:t>
      </w:r>
      <w:r w:rsidR="006A7DEB" w:rsidRPr="0000670E">
        <w:rPr>
          <w:rFonts w:ascii="Arial" w:hAnsi="Arial" w:cs="Arial"/>
          <w:bCs/>
        </w:rPr>
        <w:t>ovaru</w:t>
      </w:r>
      <w:r w:rsidR="00202D6A" w:rsidRPr="0000670E">
        <w:rPr>
          <w:rFonts w:ascii="Arial" w:hAnsi="Arial" w:cs="Arial"/>
        </w:rPr>
        <w:t>;</w:t>
      </w:r>
    </w:p>
    <w:p w14:paraId="75DEE3D4" w14:textId="6D7BD5E0" w:rsidR="00300D20" w:rsidRPr="0000670E" w:rsidRDefault="002E53B2" w:rsidP="00E0065C">
      <w:pPr>
        <w:pStyle w:val="vopLevel3"/>
        <w:widowControl w:val="0"/>
        <w:numPr>
          <w:ilvl w:val="0"/>
          <w:numId w:val="9"/>
        </w:numPr>
        <w:ind w:left="1276" w:hanging="283"/>
        <w:rPr>
          <w:rFonts w:ascii="Arial" w:hAnsi="Arial" w:cs="Arial"/>
        </w:rPr>
      </w:pPr>
      <w:r w:rsidRPr="0000670E">
        <w:rPr>
          <w:rFonts w:ascii="Arial" w:hAnsi="Arial" w:cs="Arial"/>
        </w:rPr>
        <w:t>p</w:t>
      </w:r>
      <w:r w:rsidR="009C3FAE" w:rsidRPr="0000670E">
        <w:rPr>
          <w:rFonts w:ascii="Arial" w:hAnsi="Arial" w:cs="Arial"/>
        </w:rPr>
        <w:t xml:space="preserve">oskytne </w:t>
      </w:r>
      <w:r w:rsidRPr="0000670E">
        <w:rPr>
          <w:rFonts w:ascii="Arial" w:hAnsi="Arial" w:cs="Arial"/>
        </w:rPr>
        <w:t xml:space="preserve">SE </w:t>
      </w:r>
      <w:r w:rsidR="009C3FAE" w:rsidRPr="0000670E">
        <w:rPr>
          <w:rFonts w:ascii="Arial" w:hAnsi="Arial" w:cs="Arial"/>
        </w:rPr>
        <w:t>všetku potrebnú súčinnosť</w:t>
      </w:r>
      <w:r w:rsidR="00634F9C" w:rsidRPr="0000670E">
        <w:rPr>
          <w:rFonts w:ascii="Arial" w:hAnsi="Arial" w:cs="Arial"/>
        </w:rPr>
        <w:t xml:space="preserve"> </w:t>
      </w:r>
      <w:r w:rsidR="009C3FAE" w:rsidRPr="0000670E">
        <w:rPr>
          <w:rFonts w:ascii="Arial" w:hAnsi="Arial" w:cs="Arial"/>
        </w:rPr>
        <w:t xml:space="preserve">pre vybavenie </w:t>
      </w:r>
      <w:r w:rsidR="00E24D8B" w:rsidRPr="0000670E">
        <w:rPr>
          <w:rFonts w:ascii="Arial" w:hAnsi="Arial" w:cs="Arial"/>
        </w:rPr>
        <w:t>výnimky pre SE</w:t>
      </w:r>
      <w:r w:rsidR="003F262F" w:rsidRPr="0000670E">
        <w:rPr>
          <w:rFonts w:ascii="Arial" w:hAnsi="Arial" w:cs="Arial"/>
        </w:rPr>
        <w:t>,</w:t>
      </w:r>
      <w:r w:rsidRPr="0000670E">
        <w:rPr>
          <w:rFonts w:ascii="Arial" w:hAnsi="Arial" w:cs="Arial"/>
        </w:rPr>
        <w:t xml:space="preserve"> ako aj pre akékoľvek </w:t>
      </w:r>
      <w:r w:rsidRPr="0000670E">
        <w:rPr>
          <w:rFonts w:ascii="Arial" w:hAnsi="Arial" w:cs="Arial"/>
        </w:rPr>
        <w:t xml:space="preserve">iné kroky za účelom zabezpečenia súladu samotnej realizácie Plnenia </w:t>
      </w:r>
      <w:r w:rsidR="00DD615C" w:rsidRPr="0000670E">
        <w:rPr>
          <w:rFonts w:ascii="Arial" w:hAnsi="Arial" w:cs="Arial"/>
        </w:rPr>
        <w:t xml:space="preserve">a SE </w:t>
      </w:r>
      <w:r w:rsidRPr="0000670E">
        <w:rPr>
          <w:rFonts w:ascii="Arial" w:hAnsi="Arial" w:cs="Arial"/>
        </w:rPr>
        <w:t>s Aplikovateľný</w:t>
      </w:r>
      <w:r w:rsidR="00F56338" w:rsidRPr="0000670E">
        <w:rPr>
          <w:rFonts w:ascii="Arial" w:hAnsi="Arial" w:cs="Arial"/>
        </w:rPr>
        <w:t>mi</w:t>
      </w:r>
      <w:r w:rsidRPr="0000670E">
        <w:rPr>
          <w:rFonts w:ascii="Arial" w:hAnsi="Arial" w:cs="Arial"/>
        </w:rPr>
        <w:t xml:space="preserve"> sankčný</w:t>
      </w:r>
      <w:r w:rsidR="00F56338" w:rsidRPr="0000670E">
        <w:rPr>
          <w:rFonts w:ascii="Arial" w:hAnsi="Arial" w:cs="Arial"/>
        </w:rPr>
        <w:t>mi</w:t>
      </w:r>
      <w:r w:rsidRPr="0000670E">
        <w:rPr>
          <w:rFonts w:ascii="Arial" w:hAnsi="Arial" w:cs="Arial"/>
        </w:rPr>
        <w:t xml:space="preserve"> program</w:t>
      </w:r>
      <w:r w:rsidR="00F56338" w:rsidRPr="0000670E">
        <w:rPr>
          <w:rFonts w:ascii="Arial" w:hAnsi="Arial" w:cs="Arial"/>
        </w:rPr>
        <w:t>ami</w:t>
      </w:r>
      <w:r w:rsidR="00236BB4" w:rsidRPr="0000670E">
        <w:rPr>
          <w:rFonts w:ascii="Arial" w:hAnsi="Arial" w:cs="Arial"/>
        </w:rPr>
        <w:t>;</w:t>
      </w:r>
    </w:p>
    <w:p w14:paraId="0915E888" w14:textId="3E53A5DC" w:rsidR="00236BB4" w:rsidRPr="0000670E" w:rsidRDefault="00EC3292" w:rsidP="00E0065C">
      <w:pPr>
        <w:pStyle w:val="vopLevel3"/>
        <w:widowControl w:val="0"/>
        <w:numPr>
          <w:ilvl w:val="0"/>
          <w:numId w:val="9"/>
        </w:numPr>
        <w:ind w:left="1276" w:hanging="283"/>
        <w:rPr>
          <w:rFonts w:ascii="Arial" w:hAnsi="Arial" w:cs="Arial"/>
        </w:rPr>
      </w:pPr>
      <w:r w:rsidRPr="0000670E">
        <w:rPr>
          <w:rFonts w:ascii="Arial" w:hAnsi="Arial" w:cs="Arial"/>
        </w:rPr>
        <w:t>uvedie v Dodacom liste Pôvod tovaru a</w:t>
      </w:r>
      <w:r w:rsidR="00554FDF" w:rsidRPr="0000670E">
        <w:rPr>
          <w:rFonts w:ascii="Arial" w:hAnsi="Arial" w:cs="Arial"/>
        </w:rPr>
        <w:t xml:space="preserve"> KN </w:t>
      </w:r>
      <w:r w:rsidRPr="0000670E">
        <w:rPr>
          <w:rFonts w:ascii="Arial" w:hAnsi="Arial" w:cs="Arial"/>
        </w:rPr>
        <w:t>kód</w:t>
      </w:r>
      <w:r w:rsidR="00554FDF" w:rsidRPr="0000670E">
        <w:rPr>
          <w:rFonts w:ascii="Arial" w:hAnsi="Arial" w:cs="Arial"/>
        </w:rPr>
        <w:t xml:space="preserve"> </w:t>
      </w:r>
      <w:r w:rsidRPr="0000670E">
        <w:rPr>
          <w:rFonts w:ascii="Arial" w:hAnsi="Arial" w:cs="Arial"/>
        </w:rPr>
        <w:t>, ak je tovaru pridelený</w:t>
      </w:r>
      <w:r w:rsidR="00E4701D" w:rsidRPr="0000670E">
        <w:rPr>
          <w:rFonts w:ascii="Arial" w:hAnsi="Arial" w:cs="Arial"/>
        </w:rPr>
        <w:t>;</w:t>
      </w:r>
    </w:p>
    <w:p w14:paraId="0299B634" w14:textId="1A01C986" w:rsidR="00E4701D" w:rsidRPr="0000670E" w:rsidRDefault="00E4701D" w:rsidP="00E4701D">
      <w:pPr>
        <w:widowControl w:val="0"/>
        <w:tabs>
          <w:tab w:val="left" w:pos="851"/>
        </w:tabs>
        <w:spacing w:before="120" w:after="120"/>
        <w:ind w:left="993"/>
        <w:jc w:val="both"/>
        <w:rPr>
          <w:rFonts w:ascii="Arial" w:hAnsi="Arial" w:cs="Arial"/>
        </w:rPr>
      </w:pPr>
      <w:r w:rsidRPr="0000670E">
        <w:rPr>
          <w:rFonts w:ascii="Arial" w:hAnsi="Arial" w:cs="Arial"/>
        </w:rPr>
        <w:t xml:space="preserve">pričom sa </w:t>
      </w:r>
      <w:r w:rsidR="002F17D4" w:rsidRPr="0000670E">
        <w:rPr>
          <w:rFonts w:ascii="Arial" w:hAnsi="Arial" w:cs="Arial"/>
        </w:rPr>
        <w:t xml:space="preserve">Partner </w:t>
      </w:r>
      <w:r w:rsidRPr="0000670E">
        <w:rPr>
          <w:rFonts w:ascii="Arial" w:hAnsi="Arial" w:cs="Arial"/>
        </w:rPr>
        <w:t>zároveň zaväzuje</w:t>
      </w:r>
      <w:r w:rsidR="00F03119" w:rsidRPr="0000670E">
        <w:rPr>
          <w:rFonts w:ascii="Arial" w:hAnsi="Arial" w:cs="Arial"/>
        </w:rPr>
        <w:t>, že</w:t>
      </w:r>
      <w:r w:rsidRPr="0000670E">
        <w:rPr>
          <w:rFonts w:ascii="Arial" w:hAnsi="Arial" w:cs="Arial"/>
        </w:rPr>
        <w:t xml:space="preserve"> bez súhlasu SE </w:t>
      </w:r>
      <w:r w:rsidR="002F17D4" w:rsidRPr="0000670E">
        <w:rPr>
          <w:rFonts w:ascii="Arial" w:hAnsi="Arial" w:cs="Arial"/>
        </w:rPr>
        <w:t>Sankcionovaný tovar</w:t>
      </w:r>
      <w:r w:rsidRPr="0000670E">
        <w:rPr>
          <w:rFonts w:ascii="Arial" w:hAnsi="Arial" w:cs="Arial"/>
        </w:rPr>
        <w:t xml:space="preserve"> nedod</w:t>
      </w:r>
      <w:r w:rsidR="00F03119" w:rsidRPr="0000670E">
        <w:rPr>
          <w:rFonts w:ascii="Arial" w:hAnsi="Arial" w:cs="Arial"/>
        </w:rPr>
        <w:t>á</w:t>
      </w:r>
      <w:r w:rsidR="007D7621" w:rsidRPr="0000670E">
        <w:rPr>
          <w:rFonts w:ascii="Arial" w:hAnsi="Arial" w:cs="Arial"/>
        </w:rPr>
        <w:t xml:space="preserve"> a ani zaň (alebo inak v súvislosti s </w:t>
      </w:r>
      <w:r w:rsidR="00F03119" w:rsidRPr="0000670E">
        <w:rPr>
          <w:rFonts w:ascii="Arial" w:hAnsi="Arial" w:cs="Arial"/>
        </w:rPr>
        <w:t>ním</w:t>
      </w:r>
      <w:r w:rsidR="007D7621" w:rsidRPr="0000670E">
        <w:rPr>
          <w:rFonts w:ascii="Arial" w:hAnsi="Arial" w:cs="Arial"/>
        </w:rPr>
        <w:t xml:space="preserve">) </w:t>
      </w:r>
      <w:r w:rsidR="00F03119" w:rsidRPr="0000670E">
        <w:rPr>
          <w:rFonts w:ascii="Arial" w:hAnsi="Arial" w:cs="Arial"/>
        </w:rPr>
        <w:t xml:space="preserve">nebude od </w:t>
      </w:r>
      <w:r w:rsidR="007D7621" w:rsidRPr="0000670E">
        <w:rPr>
          <w:rFonts w:ascii="Arial" w:hAnsi="Arial" w:cs="Arial"/>
        </w:rPr>
        <w:t xml:space="preserve">SE </w:t>
      </w:r>
      <w:r w:rsidR="00F03119" w:rsidRPr="0000670E">
        <w:rPr>
          <w:rFonts w:ascii="Arial" w:hAnsi="Arial" w:cs="Arial"/>
        </w:rPr>
        <w:t>požadovať zaplatenie</w:t>
      </w:r>
      <w:r w:rsidRPr="0000670E">
        <w:rPr>
          <w:rFonts w:ascii="Arial" w:hAnsi="Arial" w:cs="Arial"/>
        </w:rPr>
        <w:t>.</w:t>
      </w:r>
    </w:p>
    <w:p w14:paraId="57334844" w14:textId="297D6639" w:rsidR="0041206E" w:rsidRPr="0000670E" w:rsidRDefault="00E4701D" w:rsidP="00126F5E">
      <w:pPr>
        <w:pStyle w:val="vopLevel3"/>
        <w:keepNext/>
        <w:widowControl w:val="0"/>
        <w:numPr>
          <w:ilvl w:val="1"/>
          <w:numId w:val="7"/>
        </w:numPr>
        <w:ind w:left="709" w:hanging="425"/>
        <w:rPr>
          <w:rFonts w:ascii="Arial" w:hAnsi="Arial" w:cs="Arial"/>
        </w:rPr>
      </w:pPr>
      <w:r w:rsidRPr="0000670E">
        <w:rPr>
          <w:rFonts w:ascii="Arial" w:hAnsi="Arial" w:cs="Arial"/>
        </w:rPr>
        <w:t>P</w:t>
      </w:r>
      <w:r w:rsidR="00B74B1F" w:rsidRPr="0000670E">
        <w:rPr>
          <w:rFonts w:ascii="Arial" w:hAnsi="Arial" w:cs="Arial"/>
        </w:rPr>
        <w:t xml:space="preserve">orušenie </w:t>
      </w:r>
      <w:r w:rsidR="00137442" w:rsidRPr="0000670E">
        <w:rPr>
          <w:rFonts w:ascii="Arial" w:hAnsi="Arial" w:cs="Arial"/>
        </w:rPr>
        <w:t xml:space="preserve">ktorejkoľvek z </w:t>
      </w:r>
      <w:r w:rsidR="00B74B1F" w:rsidRPr="0000670E">
        <w:rPr>
          <w:rFonts w:ascii="Arial" w:hAnsi="Arial" w:cs="Arial"/>
        </w:rPr>
        <w:t>povinnost</w:t>
      </w:r>
      <w:r w:rsidR="00300D20" w:rsidRPr="0000670E">
        <w:rPr>
          <w:rFonts w:ascii="Arial" w:hAnsi="Arial" w:cs="Arial"/>
        </w:rPr>
        <w:t>í podľa odsekov (A)</w:t>
      </w:r>
      <w:r w:rsidR="0024556D" w:rsidRPr="0000670E">
        <w:rPr>
          <w:rFonts w:ascii="Arial" w:hAnsi="Arial" w:cs="Arial"/>
        </w:rPr>
        <w:t>,</w:t>
      </w:r>
      <w:r w:rsidR="00300D20" w:rsidRPr="0000670E">
        <w:rPr>
          <w:rFonts w:ascii="Arial" w:hAnsi="Arial" w:cs="Arial"/>
        </w:rPr>
        <w:t xml:space="preserve"> (</w:t>
      </w:r>
      <w:r w:rsidR="003F262F" w:rsidRPr="0000670E">
        <w:rPr>
          <w:rFonts w:ascii="Arial" w:hAnsi="Arial" w:cs="Arial"/>
        </w:rPr>
        <w:t>B</w:t>
      </w:r>
      <w:r w:rsidR="00300D20" w:rsidRPr="0000670E">
        <w:rPr>
          <w:rFonts w:ascii="Arial" w:hAnsi="Arial" w:cs="Arial"/>
        </w:rPr>
        <w:t>)</w:t>
      </w:r>
      <w:r w:rsidR="0024556D" w:rsidRPr="0000670E">
        <w:rPr>
          <w:rFonts w:ascii="Arial" w:hAnsi="Arial" w:cs="Arial"/>
        </w:rPr>
        <w:t xml:space="preserve"> alebo (C)</w:t>
      </w:r>
      <w:r w:rsidR="00300D20" w:rsidRPr="0000670E">
        <w:rPr>
          <w:rFonts w:ascii="Arial" w:hAnsi="Arial" w:cs="Arial"/>
        </w:rPr>
        <w:t xml:space="preserve"> </w:t>
      </w:r>
      <w:r w:rsidRPr="0000670E">
        <w:rPr>
          <w:rFonts w:ascii="Arial" w:hAnsi="Arial" w:cs="Arial"/>
        </w:rPr>
        <w:t xml:space="preserve">bodu </w:t>
      </w:r>
      <w:r w:rsidRPr="0000670E">
        <w:rPr>
          <w:rFonts w:ascii="Arial" w:hAnsi="Arial" w:cs="Arial"/>
        </w:rPr>
        <w:fldChar w:fldCharType="begin"/>
      </w:r>
      <w:r w:rsidRPr="0000670E">
        <w:rPr>
          <w:rFonts w:ascii="Arial" w:hAnsi="Arial" w:cs="Arial"/>
        </w:rPr>
        <w:instrText xml:space="preserve"> REF _Ref47976073 \n </w:instrText>
      </w:r>
      <w:r w:rsidR="0000670E">
        <w:rPr>
          <w:rFonts w:ascii="Arial" w:hAnsi="Arial" w:cs="Arial"/>
        </w:rPr>
        <w:instrText xml:space="preserve"> \* MERGEFORMAT </w:instrText>
      </w:r>
      <w:r w:rsidRPr="0000670E">
        <w:rPr>
          <w:rFonts w:ascii="Arial" w:hAnsi="Arial" w:cs="Arial"/>
        </w:rPr>
        <w:fldChar w:fldCharType="separate"/>
      </w:r>
      <w:r w:rsidR="006C5216">
        <w:rPr>
          <w:rFonts w:ascii="Arial" w:hAnsi="Arial" w:cs="Arial"/>
        </w:rPr>
        <w:t>4.1</w:t>
      </w:r>
      <w:r w:rsidRPr="0000670E">
        <w:rPr>
          <w:rFonts w:ascii="Arial" w:hAnsi="Arial" w:cs="Arial"/>
        </w:rPr>
        <w:fldChar w:fldCharType="end"/>
      </w:r>
      <w:r w:rsidRPr="0000670E">
        <w:rPr>
          <w:rFonts w:ascii="Arial" w:hAnsi="Arial" w:cs="Arial"/>
        </w:rPr>
        <w:fldChar w:fldCharType="begin"/>
      </w:r>
      <w:r w:rsidRPr="0000670E">
        <w:rPr>
          <w:rFonts w:ascii="Arial" w:hAnsi="Arial" w:cs="Arial"/>
        </w:rPr>
        <w:instrText xml:space="preserve"> REF _Ref202807141 \n </w:instrText>
      </w:r>
      <w:r w:rsidR="0000670E">
        <w:rPr>
          <w:rFonts w:ascii="Arial" w:hAnsi="Arial" w:cs="Arial"/>
        </w:rPr>
        <w:instrText xml:space="preserve"> \* MERGEFORMAT </w:instrText>
      </w:r>
      <w:r w:rsidRPr="0000670E">
        <w:rPr>
          <w:rFonts w:ascii="Arial" w:hAnsi="Arial" w:cs="Arial"/>
        </w:rPr>
        <w:fldChar w:fldCharType="separate"/>
      </w:r>
      <w:r w:rsidR="006C5216">
        <w:rPr>
          <w:rFonts w:ascii="Arial" w:hAnsi="Arial" w:cs="Arial"/>
        </w:rPr>
        <w:t>iii)</w:t>
      </w:r>
      <w:r w:rsidRPr="0000670E">
        <w:rPr>
          <w:rFonts w:ascii="Arial" w:hAnsi="Arial" w:cs="Arial"/>
        </w:rPr>
        <w:fldChar w:fldCharType="end"/>
      </w:r>
      <w:r w:rsidR="002E53B2" w:rsidRPr="0000670E">
        <w:rPr>
          <w:rFonts w:ascii="Arial" w:hAnsi="Arial" w:cs="Arial"/>
        </w:rPr>
        <w:t xml:space="preserve">, ako aj porušenie </w:t>
      </w:r>
      <w:r w:rsidR="0092001B" w:rsidRPr="0000670E">
        <w:rPr>
          <w:rFonts w:ascii="Arial" w:hAnsi="Arial" w:cs="Arial"/>
        </w:rPr>
        <w:t xml:space="preserve">ktorejkoľvek </w:t>
      </w:r>
      <w:r w:rsidR="002E53B2" w:rsidRPr="0000670E">
        <w:rPr>
          <w:rFonts w:ascii="Arial" w:hAnsi="Arial" w:cs="Arial"/>
        </w:rPr>
        <w:t>povinnost</w:t>
      </w:r>
      <w:r w:rsidR="0092001B" w:rsidRPr="0000670E">
        <w:rPr>
          <w:rFonts w:ascii="Arial" w:hAnsi="Arial" w:cs="Arial"/>
        </w:rPr>
        <w:t>i</w:t>
      </w:r>
      <w:r w:rsidR="002E53B2" w:rsidRPr="0000670E">
        <w:rPr>
          <w:rFonts w:ascii="Arial" w:hAnsi="Arial" w:cs="Arial"/>
        </w:rPr>
        <w:t xml:space="preserve"> podľa bodu </w:t>
      </w:r>
      <w:r w:rsidR="002E53B2" w:rsidRPr="0000670E">
        <w:rPr>
          <w:rFonts w:ascii="Arial" w:hAnsi="Arial" w:cs="Arial"/>
        </w:rPr>
        <w:fldChar w:fldCharType="begin"/>
      </w:r>
      <w:r w:rsidR="002E53B2" w:rsidRPr="0000670E">
        <w:rPr>
          <w:rFonts w:ascii="Arial" w:hAnsi="Arial" w:cs="Arial"/>
        </w:rPr>
        <w:instrText xml:space="preserve"> REF _Ref47976073 \r </w:instrText>
      </w:r>
      <w:r w:rsidRPr="0000670E">
        <w:rPr>
          <w:rFonts w:ascii="Arial" w:hAnsi="Arial" w:cs="Arial"/>
        </w:rPr>
        <w:instrText xml:space="preserve"> \* MERGEFORMAT </w:instrText>
      </w:r>
      <w:r w:rsidR="002E53B2" w:rsidRPr="0000670E">
        <w:rPr>
          <w:rFonts w:ascii="Arial" w:hAnsi="Arial" w:cs="Arial"/>
        </w:rPr>
        <w:fldChar w:fldCharType="separate"/>
      </w:r>
      <w:r w:rsidR="006C5216">
        <w:rPr>
          <w:rFonts w:ascii="Arial" w:hAnsi="Arial" w:cs="Arial"/>
        </w:rPr>
        <w:t>4.1</w:t>
      </w:r>
      <w:r w:rsidR="002E53B2" w:rsidRPr="0000670E">
        <w:rPr>
          <w:rFonts w:ascii="Arial" w:hAnsi="Arial" w:cs="Arial"/>
        </w:rPr>
        <w:fldChar w:fldCharType="end"/>
      </w:r>
      <w:r w:rsidR="002E53B2" w:rsidRPr="0000670E">
        <w:rPr>
          <w:rFonts w:ascii="Arial" w:hAnsi="Arial" w:cs="Arial"/>
        </w:rPr>
        <w:fldChar w:fldCharType="begin"/>
      </w:r>
      <w:r w:rsidR="002E53B2" w:rsidRPr="0000670E">
        <w:rPr>
          <w:rFonts w:ascii="Arial" w:hAnsi="Arial" w:cs="Arial"/>
        </w:rPr>
        <w:instrText xml:space="preserve"> REF _Ref198861160 \r </w:instrText>
      </w:r>
      <w:r w:rsidRPr="0000670E">
        <w:rPr>
          <w:rFonts w:ascii="Arial" w:hAnsi="Arial" w:cs="Arial"/>
        </w:rPr>
        <w:instrText xml:space="preserve"> \* MERGEFORMAT </w:instrText>
      </w:r>
      <w:r w:rsidR="002E53B2" w:rsidRPr="0000670E">
        <w:rPr>
          <w:rFonts w:ascii="Arial" w:hAnsi="Arial" w:cs="Arial"/>
        </w:rPr>
        <w:fldChar w:fldCharType="separate"/>
      </w:r>
      <w:r w:rsidR="006C5216">
        <w:rPr>
          <w:rFonts w:ascii="Arial" w:hAnsi="Arial" w:cs="Arial"/>
        </w:rPr>
        <w:t>i)</w:t>
      </w:r>
      <w:r w:rsidR="002E53B2" w:rsidRPr="0000670E">
        <w:rPr>
          <w:rFonts w:ascii="Arial" w:hAnsi="Arial" w:cs="Arial"/>
        </w:rPr>
        <w:fldChar w:fldCharType="end"/>
      </w:r>
      <w:r w:rsidR="002E53B2" w:rsidRPr="0000670E">
        <w:rPr>
          <w:rFonts w:ascii="Arial" w:hAnsi="Arial" w:cs="Arial"/>
        </w:rPr>
        <w:t xml:space="preserve"> </w:t>
      </w:r>
      <w:r w:rsidR="0092001B" w:rsidRPr="0000670E">
        <w:rPr>
          <w:rFonts w:ascii="Arial" w:hAnsi="Arial" w:cs="Arial"/>
        </w:rPr>
        <w:t xml:space="preserve">alebo </w:t>
      </w:r>
      <w:r w:rsidR="0092001B" w:rsidRPr="0000670E">
        <w:rPr>
          <w:rFonts w:ascii="Arial" w:hAnsi="Arial" w:cs="Arial"/>
        </w:rPr>
        <w:fldChar w:fldCharType="begin"/>
      </w:r>
      <w:r w:rsidR="0092001B" w:rsidRPr="0000670E">
        <w:rPr>
          <w:rFonts w:ascii="Arial" w:hAnsi="Arial" w:cs="Arial"/>
        </w:rPr>
        <w:instrText xml:space="preserve"> REF _Ref47976073 \r \h </w:instrText>
      </w:r>
      <w:r w:rsidRPr="0000670E">
        <w:rPr>
          <w:rFonts w:ascii="Arial" w:hAnsi="Arial" w:cs="Arial"/>
        </w:rPr>
        <w:instrText xml:space="preserve"> \* MERGEFORMAT </w:instrText>
      </w:r>
      <w:r w:rsidR="0092001B" w:rsidRPr="0000670E">
        <w:rPr>
          <w:rFonts w:ascii="Arial" w:hAnsi="Arial" w:cs="Arial"/>
        </w:rPr>
      </w:r>
      <w:r w:rsidR="0092001B" w:rsidRPr="0000670E">
        <w:rPr>
          <w:rFonts w:ascii="Arial" w:hAnsi="Arial" w:cs="Arial"/>
        </w:rPr>
        <w:fldChar w:fldCharType="separate"/>
      </w:r>
      <w:r w:rsidR="006C5216">
        <w:rPr>
          <w:rFonts w:ascii="Arial" w:hAnsi="Arial" w:cs="Arial"/>
        </w:rPr>
        <w:t>4.1</w:t>
      </w:r>
      <w:r w:rsidR="0092001B" w:rsidRPr="0000670E">
        <w:rPr>
          <w:rFonts w:ascii="Arial" w:hAnsi="Arial" w:cs="Arial"/>
        </w:rPr>
        <w:fldChar w:fldCharType="end"/>
      </w:r>
      <w:r w:rsidR="0092001B" w:rsidRPr="0000670E">
        <w:rPr>
          <w:rFonts w:ascii="Arial" w:hAnsi="Arial" w:cs="Arial"/>
        </w:rPr>
        <w:fldChar w:fldCharType="begin"/>
      </w:r>
      <w:r w:rsidR="0092001B" w:rsidRPr="0000670E">
        <w:rPr>
          <w:rFonts w:ascii="Arial" w:hAnsi="Arial" w:cs="Arial"/>
        </w:rPr>
        <w:instrText xml:space="preserve"> REF _Ref202566924 \r \h </w:instrText>
      </w:r>
      <w:r w:rsidRPr="0000670E">
        <w:rPr>
          <w:rFonts w:ascii="Arial" w:hAnsi="Arial" w:cs="Arial"/>
        </w:rPr>
        <w:instrText xml:space="preserve"> \* MERGEFORMAT </w:instrText>
      </w:r>
      <w:r w:rsidR="0092001B" w:rsidRPr="0000670E">
        <w:rPr>
          <w:rFonts w:ascii="Arial" w:hAnsi="Arial" w:cs="Arial"/>
        </w:rPr>
      </w:r>
      <w:r w:rsidR="0092001B" w:rsidRPr="0000670E">
        <w:rPr>
          <w:rFonts w:ascii="Arial" w:hAnsi="Arial" w:cs="Arial"/>
        </w:rPr>
        <w:fldChar w:fldCharType="separate"/>
      </w:r>
      <w:r w:rsidR="006C5216">
        <w:rPr>
          <w:rFonts w:ascii="Arial" w:hAnsi="Arial" w:cs="Arial"/>
        </w:rPr>
        <w:t>ii)</w:t>
      </w:r>
      <w:r w:rsidR="0092001B" w:rsidRPr="0000670E">
        <w:rPr>
          <w:rFonts w:ascii="Arial" w:hAnsi="Arial" w:cs="Arial"/>
        </w:rPr>
        <w:fldChar w:fldCharType="end"/>
      </w:r>
      <w:r w:rsidR="0092001B" w:rsidRPr="0000670E">
        <w:rPr>
          <w:rFonts w:ascii="Arial" w:hAnsi="Arial" w:cs="Arial"/>
        </w:rPr>
        <w:t xml:space="preserve"> </w:t>
      </w:r>
      <w:r w:rsidR="002E53B2" w:rsidRPr="0000670E">
        <w:rPr>
          <w:rFonts w:ascii="Arial" w:hAnsi="Arial" w:cs="Arial"/>
        </w:rPr>
        <w:t>vyššie,</w:t>
      </w:r>
      <w:r w:rsidR="00B74B1F" w:rsidRPr="0000670E">
        <w:rPr>
          <w:rFonts w:ascii="Arial" w:hAnsi="Arial" w:cs="Arial"/>
        </w:rPr>
        <w:t xml:space="preserve"> bude </w:t>
      </w:r>
      <w:r w:rsidR="00137442" w:rsidRPr="0000670E">
        <w:rPr>
          <w:rFonts w:ascii="Arial" w:hAnsi="Arial" w:cs="Arial"/>
        </w:rPr>
        <w:t xml:space="preserve">popri iných následkoch </w:t>
      </w:r>
      <w:r w:rsidR="001318CA" w:rsidRPr="0000670E">
        <w:rPr>
          <w:rFonts w:ascii="Arial" w:hAnsi="Arial" w:cs="Arial"/>
        </w:rPr>
        <w:t xml:space="preserve">Partnerovho </w:t>
      </w:r>
      <w:r w:rsidR="00137442" w:rsidRPr="0000670E">
        <w:rPr>
          <w:rFonts w:ascii="Arial" w:hAnsi="Arial" w:cs="Arial"/>
        </w:rPr>
        <w:t xml:space="preserve">porušenia danej povinnosti </w:t>
      </w:r>
      <w:r w:rsidR="00B74B1F" w:rsidRPr="0000670E">
        <w:rPr>
          <w:rFonts w:ascii="Arial" w:hAnsi="Arial" w:cs="Arial"/>
        </w:rPr>
        <w:t xml:space="preserve">považované </w:t>
      </w:r>
      <w:r w:rsidR="00137442" w:rsidRPr="0000670E">
        <w:rPr>
          <w:rFonts w:ascii="Arial" w:hAnsi="Arial" w:cs="Arial"/>
        </w:rPr>
        <w:t xml:space="preserve">aj </w:t>
      </w:r>
      <w:r w:rsidR="00B74B1F" w:rsidRPr="0000670E">
        <w:rPr>
          <w:rFonts w:ascii="Arial" w:hAnsi="Arial" w:cs="Arial"/>
        </w:rPr>
        <w:t>za právnu vadu Plnenia.</w:t>
      </w:r>
    </w:p>
    <w:p w14:paraId="1E754EC9" w14:textId="6C43EC97" w:rsidR="00B04586" w:rsidRPr="0000670E" w:rsidRDefault="00B04586" w:rsidP="00E0065C">
      <w:pPr>
        <w:pStyle w:val="vopLevel2"/>
        <w:keepNext/>
        <w:widowControl w:val="0"/>
        <w:numPr>
          <w:ilvl w:val="0"/>
          <w:numId w:val="7"/>
        </w:numPr>
        <w:ind w:left="284" w:hanging="284"/>
        <w:rPr>
          <w:rFonts w:ascii="Arial" w:hAnsi="Arial" w:cs="Arial"/>
          <w:b/>
          <w:caps/>
        </w:rPr>
      </w:pPr>
      <w:bookmarkStart w:id="16" w:name="_Ref193294885"/>
      <w:bookmarkStart w:id="17" w:name="_Ref47976592"/>
      <w:r w:rsidRPr="0000670E">
        <w:rPr>
          <w:rFonts w:ascii="Arial" w:hAnsi="Arial" w:cs="Arial"/>
          <w:b/>
          <w:caps/>
        </w:rPr>
        <w:t>INFORMAČNÁ POVINNOSŤ</w:t>
      </w:r>
      <w:bookmarkEnd w:id="16"/>
    </w:p>
    <w:p w14:paraId="25FB8DE9" w14:textId="2C6D70F0" w:rsidR="00D30A57" w:rsidRPr="0000670E" w:rsidRDefault="00B5352C" w:rsidP="00E0065C">
      <w:pPr>
        <w:pStyle w:val="vopLevel3"/>
        <w:keepNext/>
        <w:widowControl w:val="0"/>
        <w:numPr>
          <w:ilvl w:val="1"/>
          <w:numId w:val="7"/>
        </w:numPr>
        <w:ind w:left="709" w:hanging="425"/>
        <w:rPr>
          <w:rFonts w:ascii="Arial" w:hAnsi="Arial" w:cs="Arial"/>
        </w:rPr>
      </w:pPr>
      <w:bookmarkStart w:id="18" w:name="_Ref195181376"/>
      <w:r w:rsidRPr="0000670E">
        <w:rPr>
          <w:rFonts w:ascii="Arial" w:hAnsi="Arial" w:cs="Arial"/>
        </w:rPr>
        <w:t xml:space="preserve">Partner </w:t>
      </w:r>
      <w:r w:rsidR="00D30A57" w:rsidRPr="0000670E">
        <w:rPr>
          <w:rFonts w:ascii="Arial" w:hAnsi="Arial" w:cs="Arial"/>
        </w:rPr>
        <w:t xml:space="preserve">sa zaväzuje </w:t>
      </w:r>
      <w:r w:rsidR="001C31A7" w:rsidRPr="0000670E">
        <w:rPr>
          <w:rFonts w:ascii="Arial" w:hAnsi="Arial" w:cs="Arial"/>
        </w:rPr>
        <w:t xml:space="preserve">informovať </w:t>
      </w:r>
      <w:r w:rsidR="00D30A57" w:rsidRPr="0000670E">
        <w:rPr>
          <w:rFonts w:ascii="Arial" w:hAnsi="Arial" w:cs="Arial"/>
        </w:rPr>
        <w:t xml:space="preserve">SE </w:t>
      </w:r>
      <w:r w:rsidR="001C31A7" w:rsidRPr="0000670E">
        <w:rPr>
          <w:rFonts w:ascii="Arial" w:hAnsi="Arial" w:cs="Arial"/>
        </w:rPr>
        <w:t xml:space="preserve">a poskytnúť SE </w:t>
      </w:r>
      <w:r w:rsidR="00D30A57" w:rsidRPr="0000670E">
        <w:rPr>
          <w:rFonts w:ascii="Arial" w:hAnsi="Arial" w:cs="Arial"/>
        </w:rPr>
        <w:t>všetky informácie a</w:t>
      </w:r>
      <w:r w:rsidR="00D858FF" w:rsidRPr="0000670E">
        <w:rPr>
          <w:rFonts w:ascii="Arial" w:hAnsi="Arial" w:cs="Arial"/>
        </w:rPr>
        <w:t xml:space="preserve"> </w:t>
      </w:r>
      <w:r w:rsidR="00D30A57" w:rsidRPr="0000670E">
        <w:rPr>
          <w:rFonts w:ascii="Arial" w:hAnsi="Arial" w:cs="Arial"/>
        </w:rPr>
        <w:t>podklady o</w:t>
      </w:r>
      <w:bookmarkEnd w:id="17"/>
      <w:bookmarkEnd w:id="18"/>
      <w:r w:rsidR="00D30A57" w:rsidRPr="0000670E">
        <w:rPr>
          <w:rFonts w:ascii="Arial" w:hAnsi="Arial" w:cs="Arial"/>
        </w:rPr>
        <w:t xml:space="preserve"> </w:t>
      </w:r>
    </w:p>
    <w:p w14:paraId="3E7FF850" w14:textId="2FC9881D" w:rsidR="00D30A57" w:rsidRPr="0000670E" w:rsidRDefault="00D30A57" w:rsidP="00E0065C">
      <w:pPr>
        <w:pStyle w:val="vopLevel3"/>
        <w:widowControl w:val="0"/>
        <w:numPr>
          <w:ilvl w:val="3"/>
          <w:numId w:val="12"/>
        </w:numPr>
        <w:tabs>
          <w:tab w:val="clear" w:pos="1573"/>
          <w:tab w:val="num" w:pos="993"/>
        </w:tabs>
        <w:ind w:left="993" w:hanging="284"/>
        <w:rPr>
          <w:rFonts w:ascii="Arial" w:hAnsi="Arial" w:cs="Arial"/>
        </w:rPr>
      </w:pPr>
      <w:r w:rsidRPr="0000670E">
        <w:rPr>
          <w:rFonts w:ascii="Arial" w:hAnsi="Arial" w:cs="Arial"/>
        </w:rPr>
        <w:t xml:space="preserve">akomkoľvek nároku, podaní, žalobe, konaní alebo vyšetrovaní voči </w:t>
      </w:r>
      <w:r w:rsidR="00897B78" w:rsidRPr="0000670E">
        <w:rPr>
          <w:rFonts w:ascii="Arial" w:hAnsi="Arial" w:cs="Arial"/>
        </w:rPr>
        <w:t>Partnerovi</w:t>
      </w:r>
      <w:r w:rsidR="00A824F9" w:rsidRPr="0000670E">
        <w:rPr>
          <w:rFonts w:ascii="Arial" w:hAnsi="Arial" w:cs="Arial"/>
        </w:rPr>
        <w:t xml:space="preserve">, </w:t>
      </w:r>
      <w:r w:rsidR="00054317" w:rsidRPr="0000670E">
        <w:rPr>
          <w:rFonts w:ascii="Arial" w:hAnsi="Arial" w:cs="Arial"/>
        </w:rPr>
        <w:t>subdo</w:t>
      </w:r>
      <w:r w:rsidR="00891CE5" w:rsidRPr="0000670E">
        <w:rPr>
          <w:rFonts w:ascii="Arial" w:hAnsi="Arial" w:cs="Arial"/>
        </w:rPr>
        <w:t>dávateľovi</w:t>
      </w:r>
      <w:r w:rsidR="00C552D9" w:rsidRPr="0000670E">
        <w:rPr>
          <w:rFonts w:ascii="Arial" w:hAnsi="Arial" w:cs="Arial"/>
        </w:rPr>
        <w:t xml:space="preserve"> alebo osobám uvedeným v bode </w:t>
      </w:r>
      <w:r w:rsidR="001C31A7" w:rsidRPr="0000670E">
        <w:rPr>
          <w:rFonts w:ascii="Arial" w:hAnsi="Arial" w:cs="Arial"/>
        </w:rPr>
        <w:fldChar w:fldCharType="begin"/>
      </w:r>
      <w:r w:rsidR="001C31A7" w:rsidRPr="0000670E">
        <w:rPr>
          <w:rFonts w:ascii="Arial" w:hAnsi="Arial" w:cs="Arial"/>
        </w:rPr>
        <w:instrText xml:space="preserve"> REF _Ref193290324 \n \h </w:instrText>
      </w:r>
      <w:r w:rsidR="0000670E">
        <w:rPr>
          <w:rFonts w:ascii="Arial" w:hAnsi="Arial" w:cs="Arial"/>
        </w:rPr>
        <w:instrText xml:space="preserve"> \* MERGEFORMAT </w:instrText>
      </w:r>
      <w:r w:rsidR="001C31A7" w:rsidRPr="0000670E">
        <w:rPr>
          <w:rFonts w:ascii="Arial" w:hAnsi="Arial" w:cs="Arial"/>
        </w:rPr>
      </w:r>
      <w:r w:rsidR="001C31A7" w:rsidRPr="0000670E">
        <w:rPr>
          <w:rFonts w:ascii="Arial" w:hAnsi="Arial" w:cs="Arial"/>
        </w:rPr>
        <w:fldChar w:fldCharType="separate"/>
      </w:r>
      <w:r w:rsidR="006C5216">
        <w:rPr>
          <w:rFonts w:ascii="Arial" w:hAnsi="Arial" w:cs="Arial"/>
        </w:rPr>
        <w:t>3.1</w:t>
      </w:r>
      <w:r w:rsidR="001C31A7" w:rsidRPr="0000670E">
        <w:rPr>
          <w:rFonts w:ascii="Arial" w:hAnsi="Arial" w:cs="Arial"/>
        </w:rPr>
        <w:fldChar w:fldCharType="end"/>
      </w:r>
      <w:r w:rsidR="001C31A7" w:rsidRPr="0000670E">
        <w:rPr>
          <w:rFonts w:ascii="Arial" w:hAnsi="Arial" w:cs="Arial"/>
        </w:rPr>
        <w:fldChar w:fldCharType="begin"/>
      </w:r>
      <w:r w:rsidR="001C31A7" w:rsidRPr="0000670E">
        <w:rPr>
          <w:rFonts w:ascii="Arial" w:hAnsi="Arial" w:cs="Arial"/>
        </w:rPr>
        <w:instrText xml:space="preserve"> REF _Ref193354628 \n \h </w:instrText>
      </w:r>
      <w:r w:rsidR="0000670E">
        <w:rPr>
          <w:rFonts w:ascii="Arial" w:hAnsi="Arial" w:cs="Arial"/>
        </w:rPr>
        <w:instrText xml:space="preserve"> \* MERGEFORMAT </w:instrText>
      </w:r>
      <w:r w:rsidR="001C31A7" w:rsidRPr="0000670E">
        <w:rPr>
          <w:rFonts w:ascii="Arial" w:hAnsi="Arial" w:cs="Arial"/>
        </w:rPr>
      </w:r>
      <w:r w:rsidR="001C31A7" w:rsidRPr="0000670E">
        <w:rPr>
          <w:rFonts w:ascii="Arial" w:hAnsi="Arial" w:cs="Arial"/>
        </w:rPr>
        <w:fldChar w:fldCharType="separate"/>
      </w:r>
      <w:r w:rsidR="006C5216">
        <w:rPr>
          <w:rFonts w:ascii="Arial" w:hAnsi="Arial" w:cs="Arial"/>
        </w:rPr>
        <w:t>i)</w:t>
      </w:r>
      <w:r w:rsidR="001C31A7" w:rsidRPr="0000670E">
        <w:rPr>
          <w:rFonts w:ascii="Arial" w:hAnsi="Arial" w:cs="Arial"/>
        </w:rPr>
        <w:fldChar w:fldCharType="end"/>
      </w:r>
      <w:r w:rsidR="00BB3315" w:rsidRPr="0000670E">
        <w:rPr>
          <w:rFonts w:ascii="Arial" w:hAnsi="Arial" w:cs="Arial"/>
        </w:rPr>
        <w:t xml:space="preserve"> alebo </w:t>
      </w:r>
      <w:r w:rsidR="001C31A7" w:rsidRPr="0000670E">
        <w:rPr>
          <w:rFonts w:ascii="Arial" w:hAnsi="Arial" w:cs="Arial"/>
        </w:rPr>
        <w:fldChar w:fldCharType="begin"/>
      </w:r>
      <w:r w:rsidR="001C31A7" w:rsidRPr="0000670E">
        <w:rPr>
          <w:rFonts w:ascii="Arial" w:hAnsi="Arial" w:cs="Arial"/>
        </w:rPr>
        <w:instrText xml:space="preserve"> REF _Ref193290324 \n \h </w:instrText>
      </w:r>
      <w:r w:rsidR="0000670E">
        <w:rPr>
          <w:rFonts w:ascii="Arial" w:hAnsi="Arial" w:cs="Arial"/>
        </w:rPr>
        <w:instrText xml:space="preserve"> \* MERGEFORMAT </w:instrText>
      </w:r>
      <w:r w:rsidR="001C31A7" w:rsidRPr="0000670E">
        <w:rPr>
          <w:rFonts w:ascii="Arial" w:hAnsi="Arial" w:cs="Arial"/>
        </w:rPr>
      </w:r>
      <w:r w:rsidR="001C31A7" w:rsidRPr="0000670E">
        <w:rPr>
          <w:rFonts w:ascii="Arial" w:hAnsi="Arial" w:cs="Arial"/>
        </w:rPr>
        <w:fldChar w:fldCharType="separate"/>
      </w:r>
      <w:r w:rsidR="006C5216">
        <w:rPr>
          <w:rFonts w:ascii="Arial" w:hAnsi="Arial" w:cs="Arial"/>
        </w:rPr>
        <w:t>3.1</w:t>
      </w:r>
      <w:r w:rsidR="001C31A7" w:rsidRPr="0000670E">
        <w:rPr>
          <w:rFonts w:ascii="Arial" w:hAnsi="Arial" w:cs="Arial"/>
        </w:rPr>
        <w:fldChar w:fldCharType="end"/>
      </w:r>
      <w:r w:rsidR="001C31A7" w:rsidRPr="0000670E">
        <w:rPr>
          <w:rFonts w:ascii="Arial" w:hAnsi="Arial" w:cs="Arial"/>
        </w:rPr>
        <w:fldChar w:fldCharType="begin"/>
      </w:r>
      <w:r w:rsidR="001C31A7" w:rsidRPr="0000670E">
        <w:rPr>
          <w:rFonts w:ascii="Arial" w:hAnsi="Arial" w:cs="Arial"/>
        </w:rPr>
        <w:instrText xml:space="preserve"> REF _Ref199925993 \n \h </w:instrText>
      </w:r>
      <w:r w:rsidR="0000670E">
        <w:rPr>
          <w:rFonts w:ascii="Arial" w:hAnsi="Arial" w:cs="Arial"/>
        </w:rPr>
        <w:instrText xml:space="preserve"> \* MERGEFORMAT </w:instrText>
      </w:r>
      <w:r w:rsidR="001C31A7" w:rsidRPr="0000670E">
        <w:rPr>
          <w:rFonts w:ascii="Arial" w:hAnsi="Arial" w:cs="Arial"/>
        </w:rPr>
      </w:r>
      <w:r w:rsidR="001C31A7" w:rsidRPr="0000670E">
        <w:rPr>
          <w:rFonts w:ascii="Arial" w:hAnsi="Arial" w:cs="Arial"/>
        </w:rPr>
        <w:fldChar w:fldCharType="separate"/>
      </w:r>
      <w:r w:rsidR="006C5216">
        <w:rPr>
          <w:rFonts w:ascii="Arial" w:hAnsi="Arial" w:cs="Arial"/>
        </w:rPr>
        <w:t>iii)</w:t>
      </w:r>
      <w:r w:rsidR="001C31A7" w:rsidRPr="0000670E">
        <w:rPr>
          <w:rFonts w:ascii="Arial" w:hAnsi="Arial" w:cs="Arial"/>
        </w:rPr>
        <w:fldChar w:fldCharType="end"/>
      </w:r>
      <w:r w:rsidRPr="0000670E">
        <w:rPr>
          <w:rFonts w:ascii="Arial" w:hAnsi="Arial" w:cs="Arial"/>
        </w:rPr>
        <w:t xml:space="preserve"> v</w:t>
      </w:r>
      <w:r w:rsidR="00D858FF" w:rsidRPr="0000670E">
        <w:rPr>
          <w:rFonts w:ascii="Arial" w:hAnsi="Arial" w:cs="Arial"/>
        </w:rPr>
        <w:t xml:space="preserve"> </w:t>
      </w:r>
      <w:r w:rsidRPr="0000670E">
        <w:rPr>
          <w:rFonts w:ascii="Arial" w:hAnsi="Arial" w:cs="Arial"/>
        </w:rPr>
        <w:t>súvislosti s ak</w:t>
      </w:r>
      <w:r w:rsidR="00F56338" w:rsidRPr="0000670E">
        <w:rPr>
          <w:rFonts w:ascii="Arial" w:hAnsi="Arial" w:cs="Arial"/>
        </w:rPr>
        <w:t>ým</w:t>
      </w:r>
      <w:r w:rsidRPr="0000670E">
        <w:rPr>
          <w:rFonts w:ascii="Arial" w:hAnsi="Arial" w:cs="Arial"/>
        </w:rPr>
        <w:t>koľvek Aplikovateľn</w:t>
      </w:r>
      <w:r w:rsidR="00F56338" w:rsidRPr="0000670E">
        <w:rPr>
          <w:rFonts w:ascii="Arial" w:hAnsi="Arial" w:cs="Arial"/>
        </w:rPr>
        <w:t>ým</w:t>
      </w:r>
      <w:r w:rsidRPr="0000670E">
        <w:rPr>
          <w:rFonts w:ascii="Arial" w:hAnsi="Arial" w:cs="Arial"/>
        </w:rPr>
        <w:t xml:space="preserve"> sankčn</w:t>
      </w:r>
      <w:r w:rsidR="00F56338" w:rsidRPr="0000670E">
        <w:rPr>
          <w:rFonts w:ascii="Arial" w:hAnsi="Arial" w:cs="Arial"/>
        </w:rPr>
        <w:t>ým</w:t>
      </w:r>
      <w:r w:rsidRPr="0000670E">
        <w:rPr>
          <w:rFonts w:ascii="Arial" w:hAnsi="Arial" w:cs="Arial"/>
        </w:rPr>
        <w:t xml:space="preserve"> program</w:t>
      </w:r>
      <w:r w:rsidR="00F56338" w:rsidRPr="0000670E">
        <w:rPr>
          <w:rFonts w:ascii="Arial" w:hAnsi="Arial" w:cs="Arial"/>
        </w:rPr>
        <w:t>om</w:t>
      </w:r>
      <w:r w:rsidR="007B57EB" w:rsidRPr="0000670E">
        <w:rPr>
          <w:rFonts w:ascii="Arial" w:hAnsi="Arial" w:cs="Arial"/>
        </w:rPr>
        <w:t>;</w:t>
      </w:r>
    </w:p>
    <w:p w14:paraId="35136342" w14:textId="05372DB9" w:rsidR="00DC513E" w:rsidRPr="0000670E" w:rsidRDefault="00D30A57" w:rsidP="00E0065C">
      <w:pPr>
        <w:pStyle w:val="vopLevel3"/>
        <w:widowControl w:val="0"/>
        <w:numPr>
          <w:ilvl w:val="3"/>
          <w:numId w:val="12"/>
        </w:numPr>
        <w:tabs>
          <w:tab w:val="clear" w:pos="1573"/>
          <w:tab w:val="num" w:pos="993"/>
        </w:tabs>
        <w:ind w:left="993" w:hanging="284"/>
        <w:rPr>
          <w:rFonts w:ascii="Arial" w:hAnsi="Arial" w:cs="Arial"/>
        </w:rPr>
      </w:pPr>
      <w:r w:rsidRPr="0000670E">
        <w:rPr>
          <w:rFonts w:ascii="Arial" w:hAnsi="Arial" w:cs="Arial"/>
        </w:rPr>
        <w:t xml:space="preserve">akejkoľvek skutočnosti, ktorá by mohla znamenať porušenie </w:t>
      </w:r>
      <w:r w:rsidR="007B57EB" w:rsidRPr="0000670E">
        <w:rPr>
          <w:rFonts w:ascii="Arial" w:hAnsi="Arial" w:cs="Arial"/>
        </w:rPr>
        <w:t xml:space="preserve">vyhlásenia alebo </w:t>
      </w:r>
      <w:r w:rsidR="00814BE1" w:rsidRPr="0000670E">
        <w:rPr>
          <w:rFonts w:ascii="Arial" w:hAnsi="Arial" w:cs="Arial"/>
        </w:rPr>
        <w:t>záväzku</w:t>
      </w:r>
      <w:r w:rsidR="00C63AE6" w:rsidRPr="0000670E">
        <w:rPr>
          <w:rFonts w:ascii="Arial" w:hAnsi="Arial" w:cs="Arial"/>
        </w:rPr>
        <w:t xml:space="preserve"> </w:t>
      </w:r>
      <w:r w:rsidR="00EE6BA3" w:rsidRPr="0000670E">
        <w:rPr>
          <w:rFonts w:ascii="Arial" w:hAnsi="Arial" w:cs="Arial"/>
        </w:rPr>
        <w:t xml:space="preserve">Partnera </w:t>
      </w:r>
      <w:r w:rsidR="00083D54" w:rsidRPr="0000670E">
        <w:rPr>
          <w:rFonts w:ascii="Arial" w:hAnsi="Arial" w:cs="Arial"/>
        </w:rPr>
        <w:t xml:space="preserve">podľa </w:t>
      </w:r>
      <w:r w:rsidR="00A86545" w:rsidRPr="0000670E">
        <w:rPr>
          <w:rFonts w:ascii="Arial" w:hAnsi="Arial" w:cs="Arial"/>
        </w:rPr>
        <w:t>tejto Sankčnej doložky</w:t>
      </w:r>
      <w:r w:rsidR="00794080" w:rsidRPr="0000670E">
        <w:rPr>
          <w:rFonts w:ascii="Arial" w:hAnsi="Arial" w:cs="Arial"/>
        </w:rPr>
        <w:t>;</w:t>
      </w:r>
    </w:p>
    <w:p w14:paraId="21C0BDA8" w14:textId="78995D13" w:rsidR="00083D54" w:rsidRPr="0000670E" w:rsidRDefault="00DC513E" w:rsidP="00E0065C">
      <w:pPr>
        <w:pStyle w:val="vopLevel3"/>
        <w:widowControl w:val="0"/>
        <w:numPr>
          <w:ilvl w:val="3"/>
          <w:numId w:val="12"/>
        </w:numPr>
        <w:tabs>
          <w:tab w:val="clear" w:pos="1573"/>
          <w:tab w:val="num" w:pos="993"/>
        </w:tabs>
        <w:ind w:left="993" w:hanging="284"/>
        <w:rPr>
          <w:rFonts w:ascii="Arial" w:hAnsi="Arial" w:cs="Arial"/>
        </w:rPr>
      </w:pPr>
      <w:bookmarkStart w:id="19" w:name="_Ref201316924"/>
      <w:r w:rsidRPr="0000670E">
        <w:rPr>
          <w:rFonts w:ascii="Arial" w:hAnsi="Arial" w:cs="Arial"/>
        </w:rPr>
        <w:t>okolnosti, ktorá zakladá dôvod pre to, aby sa</w:t>
      </w:r>
      <w:r w:rsidR="00DA29B2" w:rsidRPr="0000670E">
        <w:rPr>
          <w:rFonts w:ascii="Arial" w:hAnsi="Arial" w:cs="Arial"/>
        </w:rPr>
        <w:t xml:space="preserve"> (a)</w:t>
      </w:r>
      <w:r w:rsidRPr="0000670E">
        <w:rPr>
          <w:rFonts w:ascii="Arial" w:hAnsi="Arial" w:cs="Arial"/>
        </w:rPr>
        <w:t xml:space="preserve"> SE dostali do stavu porušenia ktoréhokoľvek Aplikovateľného sankčného programu a/alebo aby sa </w:t>
      </w:r>
      <w:r w:rsidR="00DA29B2" w:rsidRPr="0000670E">
        <w:rPr>
          <w:rFonts w:ascii="Arial" w:hAnsi="Arial" w:cs="Arial"/>
        </w:rPr>
        <w:t xml:space="preserve">(b) </w:t>
      </w:r>
      <w:r w:rsidRPr="0000670E">
        <w:rPr>
          <w:rFonts w:ascii="Arial" w:hAnsi="Arial" w:cs="Arial"/>
        </w:rPr>
        <w:t>SE stali Sankcionovan</w:t>
      </w:r>
      <w:r w:rsidR="00324E14" w:rsidRPr="0000670E">
        <w:rPr>
          <w:rFonts w:ascii="Arial" w:hAnsi="Arial" w:cs="Arial"/>
        </w:rPr>
        <w:t>ou</w:t>
      </w:r>
      <w:r w:rsidRPr="0000670E">
        <w:rPr>
          <w:rFonts w:ascii="Arial" w:hAnsi="Arial" w:cs="Arial"/>
        </w:rPr>
        <w:t xml:space="preserve"> osob</w:t>
      </w:r>
      <w:r w:rsidR="00324E14" w:rsidRPr="0000670E">
        <w:rPr>
          <w:rFonts w:ascii="Arial" w:hAnsi="Arial" w:cs="Arial"/>
        </w:rPr>
        <w:t>ou</w:t>
      </w:r>
      <w:r w:rsidRPr="0000670E">
        <w:rPr>
          <w:rFonts w:ascii="Arial" w:hAnsi="Arial" w:cs="Arial"/>
        </w:rPr>
        <w:t xml:space="preserve"> (</w:t>
      </w:r>
      <w:r w:rsidR="00B86A31" w:rsidRPr="0000670E">
        <w:rPr>
          <w:rFonts w:ascii="Arial" w:hAnsi="Arial" w:cs="Arial"/>
        </w:rPr>
        <w:t xml:space="preserve">ktorýkoľvek z následkov </w:t>
      </w:r>
      <w:r w:rsidRPr="0000670E">
        <w:rPr>
          <w:rFonts w:ascii="Arial" w:hAnsi="Arial" w:cs="Arial"/>
        </w:rPr>
        <w:t>uveden</w:t>
      </w:r>
      <w:r w:rsidR="00B86A31" w:rsidRPr="0000670E">
        <w:rPr>
          <w:rFonts w:ascii="Arial" w:hAnsi="Arial" w:cs="Arial"/>
        </w:rPr>
        <w:t>ých</w:t>
      </w:r>
      <w:r w:rsidR="00DA29B2" w:rsidRPr="0000670E">
        <w:rPr>
          <w:rFonts w:ascii="Arial" w:hAnsi="Arial" w:cs="Arial"/>
        </w:rPr>
        <w:t xml:space="preserve"> pod (a) a (b)</w:t>
      </w:r>
      <w:r w:rsidR="009F308F" w:rsidRPr="0000670E">
        <w:rPr>
          <w:rFonts w:ascii="Arial" w:hAnsi="Arial" w:cs="Arial"/>
        </w:rPr>
        <w:t xml:space="preserve"> </w:t>
      </w:r>
      <w:r w:rsidRPr="0000670E">
        <w:rPr>
          <w:rFonts w:ascii="Arial" w:hAnsi="Arial" w:cs="Arial"/>
        </w:rPr>
        <w:t xml:space="preserve">ďalej len </w:t>
      </w:r>
      <w:r w:rsidRPr="0000670E">
        <w:rPr>
          <w:rFonts w:ascii="Arial" w:hAnsi="Arial" w:cs="Arial"/>
          <w:b/>
          <w:bCs/>
        </w:rPr>
        <w:t>„</w:t>
      </w:r>
      <w:r w:rsidR="009F308F" w:rsidRPr="0000670E">
        <w:rPr>
          <w:rFonts w:ascii="Arial" w:hAnsi="Arial" w:cs="Arial"/>
          <w:b/>
          <w:bCs/>
        </w:rPr>
        <w:t xml:space="preserve">Sankčné </w:t>
      </w:r>
      <w:r w:rsidR="00800B33" w:rsidRPr="0000670E">
        <w:rPr>
          <w:rFonts w:ascii="Arial" w:hAnsi="Arial" w:cs="Arial"/>
          <w:b/>
          <w:bCs/>
        </w:rPr>
        <w:t>porušenie</w:t>
      </w:r>
      <w:r w:rsidR="00E82527" w:rsidRPr="0000670E">
        <w:rPr>
          <w:rFonts w:ascii="Arial" w:hAnsi="Arial" w:cs="Arial"/>
          <w:b/>
          <w:bCs/>
        </w:rPr>
        <w:t>“</w:t>
      </w:r>
      <w:r w:rsidRPr="0000670E">
        <w:rPr>
          <w:rFonts w:ascii="Arial" w:hAnsi="Arial" w:cs="Arial"/>
        </w:rPr>
        <w:t>);</w:t>
      </w:r>
      <w:bookmarkEnd w:id="19"/>
    </w:p>
    <w:p w14:paraId="7065CB85" w14:textId="2A7CB6EE" w:rsidR="00D17B8B" w:rsidRPr="0000670E" w:rsidRDefault="00852087" w:rsidP="00E0065C">
      <w:pPr>
        <w:pStyle w:val="vopLevel3"/>
        <w:widowControl w:val="0"/>
        <w:numPr>
          <w:ilvl w:val="3"/>
          <w:numId w:val="12"/>
        </w:numPr>
        <w:tabs>
          <w:tab w:val="clear" w:pos="1573"/>
          <w:tab w:val="num" w:pos="993"/>
        </w:tabs>
        <w:ind w:left="993" w:hanging="284"/>
        <w:rPr>
          <w:rFonts w:ascii="Arial" w:hAnsi="Arial" w:cs="Arial"/>
        </w:rPr>
      </w:pPr>
      <w:bookmarkStart w:id="20" w:name="_Ref195181379"/>
      <w:r w:rsidRPr="0000670E">
        <w:rPr>
          <w:rFonts w:ascii="Arial" w:hAnsi="Arial" w:cs="Arial"/>
        </w:rPr>
        <w:t xml:space="preserve">akýchkoľvek chýbajúcich údajoch, ktoré </w:t>
      </w:r>
      <w:r w:rsidR="00B5352C" w:rsidRPr="0000670E">
        <w:rPr>
          <w:rFonts w:ascii="Arial" w:hAnsi="Arial" w:cs="Arial"/>
        </w:rPr>
        <w:t xml:space="preserve">Partner </w:t>
      </w:r>
      <w:r w:rsidRPr="0000670E">
        <w:rPr>
          <w:rFonts w:ascii="Arial" w:hAnsi="Arial" w:cs="Arial"/>
        </w:rPr>
        <w:t>neuviedol pred, pri alebo následne v</w:t>
      </w:r>
      <w:r w:rsidR="00D858FF" w:rsidRPr="0000670E">
        <w:rPr>
          <w:rFonts w:ascii="Arial" w:hAnsi="Arial" w:cs="Arial"/>
        </w:rPr>
        <w:t xml:space="preserve"> </w:t>
      </w:r>
      <w:r w:rsidRPr="0000670E">
        <w:rPr>
          <w:rFonts w:ascii="Arial" w:hAnsi="Arial" w:cs="Arial"/>
        </w:rPr>
        <w:t>súvislosti s</w:t>
      </w:r>
      <w:r w:rsidR="00D858FF" w:rsidRPr="0000670E">
        <w:rPr>
          <w:rFonts w:ascii="Arial" w:hAnsi="Arial" w:cs="Arial"/>
        </w:rPr>
        <w:t xml:space="preserve"> </w:t>
      </w:r>
      <w:r w:rsidRPr="0000670E">
        <w:rPr>
          <w:rFonts w:ascii="Arial" w:hAnsi="Arial" w:cs="Arial"/>
        </w:rPr>
        <w:t>uzavretím Zmluvy v KYC dotazník</w:t>
      </w:r>
      <w:r w:rsidR="0061570A" w:rsidRPr="0000670E">
        <w:rPr>
          <w:rFonts w:ascii="Arial" w:hAnsi="Arial" w:cs="Arial"/>
        </w:rPr>
        <w:t>u</w:t>
      </w:r>
      <w:r w:rsidRPr="0000670E">
        <w:rPr>
          <w:rFonts w:ascii="Arial" w:hAnsi="Arial" w:cs="Arial"/>
        </w:rPr>
        <w:t xml:space="preserve"> a/alebo akýchkoľvek zmenách údajov, ktoré </w:t>
      </w:r>
      <w:r w:rsidR="00B5352C" w:rsidRPr="0000670E">
        <w:rPr>
          <w:rFonts w:ascii="Arial" w:hAnsi="Arial" w:cs="Arial"/>
        </w:rPr>
        <w:t>Partner</w:t>
      </w:r>
      <w:r w:rsidR="00336192" w:rsidRPr="0000670E">
        <w:rPr>
          <w:rFonts w:ascii="Arial" w:hAnsi="Arial" w:cs="Arial"/>
        </w:rPr>
        <w:t xml:space="preserve"> </w:t>
      </w:r>
      <w:r w:rsidRPr="0000670E">
        <w:rPr>
          <w:rFonts w:ascii="Arial" w:hAnsi="Arial" w:cs="Arial"/>
        </w:rPr>
        <w:t>v</w:t>
      </w:r>
      <w:r w:rsidR="00D858FF" w:rsidRPr="0000670E">
        <w:rPr>
          <w:rFonts w:ascii="Arial" w:hAnsi="Arial" w:cs="Arial"/>
        </w:rPr>
        <w:t xml:space="preserve"> </w:t>
      </w:r>
      <w:r w:rsidRPr="0000670E">
        <w:rPr>
          <w:rFonts w:ascii="Arial" w:hAnsi="Arial" w:cs="Arial"/>
        </w:rPr>
        <w:t>takýchto dokumentoch uviedol</w:t>
      </w:r>
      <w:r w:rsidR="00FA5892" w:rsidRPr="0000670E">
        <w:rPr>
          <w:rFonts w:ascii="Arial" w:hAnsi="Arial" w:cs="Arial"/>
        </w:rPr>
        <w:t>;</w:t>
      </w:r>
      <w:bookmarkEnd w:id="20"/>
    </w:p>
    <w:p w14:paraId="1080FD76" w14:textId="41893A29" w:rsidR="00E4666A" w:rsidRPr="0000670E" w:rsidRDefault="00A72381" w:rsidP="00E0065C">
      <w:pPr>
        <w:pStyle w:val="vopLevel3"/>
        <w:widowControl w:val="0"/>
        <w:numPr>
          <w:ilvl w:val="3"/>
          <w:numId w:val="12"/>
        </w:numPr>
        <w:tabs>
          <w:tab w:val="clear" w:pos="1573"/>
          <w:tab w:val="num" w:pos="993"/>
        </w:tabs>
        <w:ind w:left="993" w:hanging="284"/>
        <w:rPr>
          <w:rFonts w:ascii="Arial" w:hAnsi="Arial" w:cs="Arial"/>
        </w:rPr>
      </w:pPr>
      <w:bookmarkStart w:id="21" w:name="_Ref195181380"/>
      <w:r w:rsidRPr="0000670E">
        <w:rPr>
          <w:rFonts w:ascii="Arial" w:hAnsi="Arial" w:cs="Arial"/>
        </w:rPr>
        <w:t>skutočnosti, že na Plnenie použije subdodávateľ</w:t>
      </w:r>
      <w:r w:rsidR="00324E14" w:rsidRPr="0000670E">
        <w:rPr>
          <w:rFonts w:ascii="Arial" w:hAnsi="Arial" w:cs="Arial"/>
        </w:rPr>
        <w:t>a (alebo využije kapacitu iného subjektu)</w:t>
      </w:r>
      <w:r w:rsidRPr="0000670E">
        <w:rPr>
          <w:rFonts w:ascii="Arial" w:hAnsi="Arial" w:cs="Arial"/>
        </w:rPr>
        <w:t>, na ktor</w:t>
      </w:r>
      <w:r w:rsidR="00324E14" w:rsidRPr="0000670E">
        <w:rPr>
          <w:rFonts w:ascii="Arial" w:hAnsi="Arial" w:cs="Arial"/>
        </w:rPr>
        <w:t>ého</w:t>
      </w:r>
      <w:r w:rsidRPr="0000670E">
        <w:rPr>
          <w:rFonts w:ascii="Arial" w:hAnsi="Arial" w:cs="Arial"/>
        </w:rPr>
        <w:t xml:space="preserve"> pripadne viac ako 10% hodnoty </w:t>
      </w:r>
      <w:r w:rsidR="00324E14" w:rsidRPr="0000670E">
        <w:rPr>
          <w:rFonts w:ascii="Arial" w:hAnsi="Arial" w:cs="Arial"/>
        </w:rPr>
        <w:t xml:space="preserve">zákazky podľa </w:t>
      </w:r>
      <w:r w:rsidRPr="0000670E">
        <w:rPr>
          <w:rFonts w:ascii="Arial" w:hAnsi="Arial" w:cs="Arial"/>
        </w:rPr>
        <w:t>Zmluvy</w:t>
      </w:r>
      <w:r w:rsidR="00324E14" w:rsidRPr="0000670E">
        <w:rPr>
          <w:rFonts w:ascii="Arial" w:hAnsi="Arial" w:cs="Arial"/>
        </w:rPr>
        <w:t xml:space="preserve"> a ktorý má relevantné prepojenie na Rusko (v zmysle článku 5</w:t>
      </w:r>
      <w:r w:rsidR="001E102E" w:rsidRPr="0000670E">
        <w:rPr>
          <w:rFonts w:ascii="Arial" w:hAnsi="Arial" w:cs="Arial"/>
        </w:rPr>
        <w:t>k</w:t>
      </w:r>
      <w:r w:rsidR="00324E14" w:rsidRPr="0000670E">
        <w:rPr>
          <w:rFonts w:ascii="Arial" w:hAnsi="Arial" w:cs="Arial"/>
        </w:rPr>
        <w:t xml:space="preserve"> ods. 1 Nariadenia Rady (EÚ) č. 833/2014</w:t>
      </w:r>
      <w:r w:rsidR="00E23AB7" w:rsidRPr="0000670E">
        <w:rPr>
          <w:rFonts w:ascii="Arial" w:hAnsi="Arial" w:cs="Arial"/>
        </w:rPr>
        <w:t>, v platnom znení)</w:t>
      </w:r>
      <w:r w:rsidR="00CE7F60" w:rsidRPr="0000670E">
        <w:rPr>
          <w:rFonts w:ascii="Arial" w:hAnsi="Arial" w:cs="Arial"/>
        </w:rPr>
        <w:t>;</w:t>
      </w:r>
      <w:bookmarkEnd w:id="21"/>
    </w:p>
    <w:p w14:paraId="390094C7" w14:textId="5703BD3B" w:rsidR="00D30A57" w:rsidRPr="0000670E" w:rsidRDefault="00D30A57" w:rsidP="00E0065C">
      <w:pPr>
        <w:widowControl w:val="0"/>
        <w:tabs>
          <w:tab w:val="left" w:pos="851"/>
        </w:tabs>
        <w:spacing w:before="120" w:after="120"/>
        <w:ind w:left="709"/>
        <w:jc w:val="both"/>
        <w:rPr>
          <w:rFonts w:ascii="Arial" w:hAnsi="Arial" w:cs="Arial"/>
        </w:rPr>
      </w:pPr>
      <w:r w:rsidRPr="0000670E">
        <w:rPr>
          <w:rFonts w:ascii="Arial" w:hAnsi="Arial" w:cs="Arial"/>
        </w:rPr>
        <w:t>a</w:t>
      </w:r>
      <w:r w:rsidR="00D858FF" w:rsidRPr="0000670E">
        <w:rPr>
          <w:rFonts w:ascii="Arial" w:hAnsi="Arial" w:cs="Arial"/>
        </w:rPr>
        <w:t xml:space="preserve"> </w:t>
      </w:r>
      <w:r w:rsidRPr="0000670E">
        <w:rPr>
          <w:rFonts w:ascii="Arial" w:hAnsi="Arial" w:cs="Arial"/>
        </w:rPr>
        <w:t>to zakaždým bezodkladne po tom, ako sa o</w:t>
      </w:r>
      <w:r w:rsidR="00D858FF" w:rsidRPr="0000670E">
        <w:rPr>
          <w:rFonts w:ascii="Arial" w:hAnsi="Arial" w:cs="Arial"/>
        </w:rPr>
        <w:t xml:space="preserve"> </w:t>
      </w:r>
      <w:r w:rsidRPr="0000670E">
        <w:rPr>
          <w:rFonts w:ascii="Arial" w:hAnsi="Arial" w:cs="Arial"/>
        </w:rPr>
        <w:t>čomkoľvek z</w:t>
      </w:r>
      <w:r w:rsidR="00D858FF" w:rsidRPr="0000670E">
        <w:rPr>
          <w:rFonts w:ascii="Arial" w:hAnsi="Arial" w:cs="Arial"/>
        </w:rPr>
        <w:t xml:space="preserve"> </w:t>
      </w:r>
      <w:r w:rsidRPr="0000670E">
        <w:rPr>
          <w:rFonts w:ascii="Arial" w:hAnsi="Arial" w:cs="Arial"/>
        </w:rPr>
        <w:t xml:space="preserve">vyššie uvedeného </w:t>
      </w:r>
      <w:r w:rsidR="00B5352C" w:rsidRPr="0000670E">
        <w:rPr>
          <w:rFonts w:ascii="Arial" w:hAnsi="Arial" w:cs="Arial"/>
        </w:rPr>
        <w:t xml:space="preserve">Partner </w:t>
      </w:r>
      <w:r w:rsidRPr="0000670E">
        <w:rPr>
          <w:rFonts w:ascii="Arial" w:hAnsi="Arial" w:cs="Arial"/>
        </w:rPr>
        <w:t>dozvie,</w:t>
      </w:r>
      <w:r w:rsidR="00852087" w:rsidRPr="0000670E">
        <w:rPr>
          <w:rFonts w:ascii="Arial" w:hAnsi="Arial" w:cs="Arial"/>
        </w:rPr>
        <w:t xml:space="preserve"> resp. v</w:t>
      </w:r>
      <w:r w:rsidR="00D858FF" w:rsidRPr="0000670E">
        <w:rPr>
          <w:rFonts w:ascii="Arial" w:hAnsi="Arial" w:cs="Arial"/>
        </w:rPr>
        <w:t xml:space="preserve"> </w:t>
      </w:r>
      <w:r w:rsidR="00852087" w:rsidRPr="0000670E">
        <w:rPr>
          <w:rFonts w:ascii="Arial" w:hAnsi="Arial" w:cs="Arial"/>
        </w:rPr>
        <w:t>prípade doplnenia chýbajúcich údajov v KYC dotazník</w:t>
      </w:r>
      <w:r w:rsidR="00FA5892" w:rsidRPr="0000670E">
        <w:rPr>
          <w:rFonts w:ascii="Arial" w:hAnsi="Arial" w:cs="Arial"/>
        </w:rPr>
        <w:t>u</w:t>
      </w:r>
      <w:r w:rsidR="00852087" w:rsidRPr="0000670E">
        <w:rPr>
          <w:rFonts w:ascii="Arial" w:hAnsi="Arial" w:cs="Arial"/>
        </w:rPr>
        <w:t>, bezodkladne po uzavretí Zmluvy</w:t>
      </w:r>
      <w:r w:rsidRPr="0000670E">
        <w:rPr>
          <w:rFonts w:ascii="Arial" w:hAnsi="Arial" w:cs="Arial"/>
        </w:rPr>
        <w:t>.</w:t>
      </w:r>
    </w:p>
    <w:p w14:paraId="6A111A17" w14:textId="06AA6364" w:rsidR="00FA5892" w:rsidRPr="0000670E" w:rsidRDefault="00FA5892" w:rsidP="00E0065C">
      <w:pPr>
        <w:pStyle w:val="vopLevel3"/>
        <w:keepNext/>
        <w:widowControl w:val="0"/>
        <w:numPr>
          <w:ilvl w:val="1"/>
          <w:numId w:val="7"/>
        </w:numPr>
        <w:ind w:left="709" w:hanging="425"/>
        <w:rPr>
          <w:rFonts w:ascii="Arial" w:hAnsi="Arial" w:cs="Arial"/>
        </w:rPr>
      </w:pPr>
      <w:bookmarkStart w:id="22" w:name="_Ref195181448"/>
      <w:r w:rsidRPr="0000670E">
        <w:rPr>
          <w:rFonts w:ascii="Arial" w:hAnsi="Arial" w:cs="Arial"/>
        </w:rPr>
        <w:t xml:space="preserve">Partner sa </w:t>
      </w:r>
      <w:r w:rsidR="001C31A7" w:rsidRPr="0000670E">
        <w:rPr>
          <w:rFonts w:ascii="Arial" w:hAnsi="Arial" w:cs="Arial"/>
        </w:rPr>
        <w:t xml:space="preserve">ďalej </w:t>
      </w:r>
      <w:r w:rsidRPr="0000670E">
        <w:rPr>
          <w:rFonts w:ascii="Arial" w:hAnsi="Arial" w:cs="Arial"/>
        </w:rPr>
        <w:t>zaväzuje</w:t>
      </w:r>
      <w:r w:rsidR="0059548E" w:rsidRPr="0000670E">
        <w:rPr>
          <w:rFonts w:ascii="Arial" w:hAnsi="Arial" w:cs="Arial"/>
        </w:rPr>
        <w:t xml:space="preserve"> </w:t>
      </w:r>
      <w:r w:rsidRPr="0000670E">
        <w:rPr>
          <w:rFonts w:ascii="Arial" w:hAnsi="Arial" w:cs="Arial"/>
        </w:rPr>
        <w:t>poskytnúť SE</w:t>
      </w:r>
      <w:r w:rsidR="00364016" w:rsidRPr="0000670E">
        <w:rPr>
          <w:rFonts w:ascii="Arial" w:hAnsi="Arial" w:cs="Arial"/>
        </w:rPr>
        <w:t xml:space="preserve"> bezodkladne</w:t>
      </w:r>
      <w:r w:rsidRPr="0000670E">
        <w:rPr>
          <w:rFonts w:ascii="Arial" w:hAnsi="Arial" w:cs="Arial"/>
        </w:rPr>
        <w:t xml:space="preserve"> všetky informácie a podklady, ktoré si od neho SE vyžiadajú za účelom plnenia svojich </w:t>
      </w:r>
      <w:r w:rsidR="00E23AB7" w:rsidRPr="0000670E">
        <w:rPr>
          <w:rFonts w:ascii="Arial" w:hAnsi="Arial" w:cs="Arial"/>
        </w:rPr>
        <w:t>záväzkov na zabezpečovanie súladu s Aplikovateľnými sankčnými programami (vrátane prevencie pred ich porušením)</w:t>
      </w:r>
      <w:r w:rsidRPr="0000670E">
        <w:rPr>
          <w:rFonts w:ascii="Arial" w:hAnsi="Arial" w:cs="Arial"/>
        </w:rPr>
        <w:t xml:space="preserve">, a to aj </w:t>
      </w:r>
      <w:r w:rsidR="001C31A7" w:rsidRPr="0000670E">
        <w:rPr>
          <w:rFonts w:ascii="Arial" w:hAnsi="Arial" w:cs="Arial"/>
        </w:rPr>
        <w:t xml:space="preserve">kedykoľvek </w:t>
      </w:r>
      <w:r w:rsidRPr="0000670E">
        <w:rPr>
          <w:rFonts w:ascii="Arial" w:hAnsi="Arial" w:cs="Arial"/>
        </w:rPr>
        <w:t>po ukončení Zmluvy.</w:t>
      </w:r>
      <w:bookmarkEnd w:id="22"/>
    </w:p>
    <w:p w14:paraId="0B072116" w14:textId="49454B2D" w:rsidR="00F85FBD" w:rsidRPr="0000670E" w:rsidRDefault="00F85FBD" w:rsidP="00E0065C">
      <w:pPr>
        <w:pStyle w:val="vopLevel2"/>
        <w:keepNext/>
        <w:widowControl w:val="0"/>
        <w:numPr>
          <w:ilvl w:val="0"/>
          <w:numId w:val="7"/>
        </w:numPr>
        <w:ind w:left="284" w:hanging="284"/>
        <w:rPr>
          <w:rFonts w:ascii="Arial" w:hAnsi="Arial" w:cs="Arial"/>
          <w:b/>
          <w:caps/>
        </w:rPr>
      </w:pPr>
      <w:bookmarkStart w:id="23" w:name="_Ref198861712"/>
      <w:r w:rsidRPr="0000670E">
        <w:rPr>
          <w:rFonts w:ascii="Arial" w:hAnsi="Arial" w:cs="Arial"/>
          <w:b/>
          <w:caps/>
        </w:rPr>
        <w:t>P</w:t>
      </w:r>
      <w:r w:rsidR="00E62309" w:rsidRPr="0000670E">
        <w:rPr>
          <w:rFonts w:ascii="Arial" w:hAnsi="Arial" w:cs="Arial"/>
          <w:b/>
          <w:caps/>
        </w:rPr>
        <w:t>r</w:t>
      </w:r>
      <w:r w:rsidRPr="0000670E">
        <w:rPr>
          <w:rFonts w:ascii="Arial" w:hAnsi="Arial" w:cs="Arial"/>
          <w:b/>
          <w:caps/>
        </w:rPr>
        <w:t xml:space="preserve">eruŠenie </w:t>
      </w:r>
      <w:r w:rsidR="00FD4A3D" w:rsidRPr="0000670E">
        <w:rPr>
          <w:rFonts w:ascii="Arial" w:hAnsi="Arial" w:cs="Arial"/>
          <w:b/>
          <w:caps/>
        </w:rPr>
        <w:t>plnenia</w:t>
      </w:r>
      <w:bookmarkEnd w:id="23"/>
    </w:p>
    <w:p w14:paraId="326C083E" w14:textId="58E228DD" w:rsidR="00744AF6" w:rsidRPr="0000670E" w:rsidRDefault="00AC61A3" w:rsidP="00E0065C">
      <w:pPr>
        <w:pStyle w:val="vopLevel3"/>
        <w:keepNext/>
        <w:widowControl w:val="0"/>
        <w:numPr>
          <w:ilvl w:val="1"/>
          <w:numId w:val="7"/>
        </w:numPr>
        <w:ind w:left="709" w:hanging="425"/>
        <w:rPr>
          <w:rFonts w:ascii="Arial" w:hAnsi="Arial" w:cs="Arial"/>
        </w:rPr>
      </w:pPr>
      <w:bookmarkStart w:id="24" w:name="_Ref201316965"/>
      <w:r w:rsidRPr="0000670E">
        <w:rPr>
          <w:rFonts w:ascii="Arial" w:hAnsi="Arial" w:cs="Arial"/>
        </w:rPr>
        <w:t>V</w:t>
      </w:r>
      <w:r w:rsidR="00D858FF" w:rsidRPr="0000670E">
        <w:rPr>
          <w:rFonts w:ascii="Arial" w:hAnsi="Arial" w:cs="Arial"/>
        </w:rPr>
        <w:t xml:space="preserve"> </w:t>
      </w:r>
      <w:r w:rsidRPr="0000670E">
        <w:rPr>
          <w:rFonts w:ascii="Arial" w:hAnsi="Arial" w:cs="Arial"/>
        </w:rPr>
        <w:t xml:space="preserve">prípade, </w:t>
      </w:r>
      <w:r w:rsidR="00A95470" w:rsidRPr="0000670E">
        <w:rPr>
          <w:rFonts w:ascii="Arial" w:hAnsi="Arial" w:cs="Arial"/>
        </w:rPr>
        <w:t>(a) </w:t>
      </w:r>
      <w:r w:rsidRPr="0000670E">
        <w:rPr>
          <w:rFonts w:ascii="Arial" w:hAnsi="Arial" w:cs="Arial"/>
        </w:rPr>
        <w:t xml:space="preserve">že </w:t>
      </w:r>
      <w:r w:rsidR="007625A7" w:rsidRPr="0000670E">
        <w:rPr>
          <w:rFonts w:ascii="Arial" w:hAnsi="Arial" w:cs="Arial"/>
        </w:rPr>
        <w:t>SE nadobudnú dôvodné podozrenie, že by mohl</w:t>
      </w:r>
      <w:r w:rsidR="0031269A" w:rsidRPr="0000670E">
        <w:rPr>
          <w:rFonts w:ascii="Arial" w:hAnsi="Arial" w:cs="Arial"/>
        </w:rPr>
        <w:t>a</w:t>
      </w:r>
      <w:r w:rsidR="007625A7" w:rsidRPr="0000670E">
        <w:rPr>
          <w:rFonts w:ascii="Arial" w:hAnsi="Arial" w:cs="Arial"/>
        </w:rPr>
        <w:t xml:space="preserve"> nastať </w:t>
      </w:r>
      <w:r w:rsidR="00C72425" w:rsidRPr="0000670E">
        <w:rPr>
          <w:rFonts w:ascii="Arial" w:hAnsi="Arial" w:cs="Arial"/>
        </w:rPr>
        <w:t>okolnosť</w:t>
      </w:r>
      <w:r w:rsidR="0031269A" w:rsidRPr="0000670E">
        <w:rPr>
          <w:rFonts w:ascii="Arial" w:hAnsi="Arial" w:cs="Arial"/>
        </w:rPr>
        <w:t xml:space="preserve"> uvedená v bode </w:t>
      </w:r>
      <w:r w:rsidR="0031269A" w:rsidRPr="0000670E">
        <w:rPr>
          <w:rFonts w:ascii="Arial" w:hAnsi="Arial" w:cs="Arial"/>
        </w:rPr>
        <w:fldChar w:fldCharType="begin"/>
      </w:r>
      <w:r w:rsidR="0031269A" w:rsidRPr="0000670E">
        <w:rPr>
          <w:rFonts w:ascii="Arial" w:hAnsi="Arial" w:cs="Arial"/>
        </w:rPr>
        <w:instrText xml:space="preserve"> REF _Ref195181376 \r \h </w:instrText>
      </w:r>
      <w:r w:rsidR="00C72425" w:rsidRPr="0000670E">
        <w:rPr>
          <w:rFonts w:ascii="Arial" w:hAnsi="Arial" w:cs="Arial"/>
        </w:rPr>
        <w:instrText xml:space="preserve"> \* MERGEFORMAT </w:instrText>
      </w:r>
      <w:r w:rsidR="0031269A" w:rsidRPr="0000670E">
        <w:rPr>
          <w:rFonts w:ascii="Arial" w:hAnsi="Arial" w:cs="Arial"/>
        </w:rPr>
      </w:r>
      <w:r w:rsidR="0031269A" w:rsidRPr="0000670E">
        <w:rPr>
          <w:rFonts w:ascii="Arial" w:hAnsi="Arial" w:cs="Arial"/>
        </w:rPr>
        <w:fldChar w:fldCharType="separate"/>
      </w:r>
      <w:r w:rsidR="006C5216">
        <w:rPr>
          <w:rFonts w:ascii="Arial" w:hAnsi="Arial" w:cs="Arial"/>
        </w:rPr>
        <w:t>5.1</w:t>
      </w:r>
      <w:r w:rsidR="0031269A" w:rsidRPr="0000670E">
        <w:rPr>
          <w:rFonts w:ascii="Arial" w:hAnsi="Arial" w:cs="Arial"/>
        </w:rPr>
        <w:fldChar w:fldCharType="end"/>
      </w:r>
      <w:r w:rsidR="0031269A" w:rsidRPr="0000670E">
        <w:rPr>
          <w:rFonts w:ascii="Arial" w:hAnsi="Arial" w:cs="Arial"/>
        </w:rPr>
        <w:fldChar w:fldCharType="begin"/>
      </w:r>
      <w:r w:rsidR="0031269A" w:rsidRPr="0000670E">
        <w:rPr>
          <w:rFonts w:ascii="Arial" w:hAnsi="Arial" w:cs="Arial"/>
        </w:rPr>
        <w:instrText xml:space="preserve"> REF _Ref201316924 \r \h </w:instrText>
      </w:r>
      <w:r w:rsidR="00C72425" w:rsidRPr="0000670E">
        <w:rPr>
          <w:rFonts w:ascii="Arial" w:hAnsi="Arial" w:cs="Arial"/>
        </w:rPr>
        <w:instrText xml:space="preserve"> \* MERGEFORMAT </w:instrText>
      </w:r>
      <w:r w:rsidR="0031269A" w:rsidRPr="0000670E">
        <w:rPr>
          <w:rFonts w:ascii="Arial" w:hAnsi="Arial" w:cs="Arial"/>
        </w:rPr>
      </w:r>
      <w:r w:rsidR="0031269A" w:rsidRPr="0000670E">
        <w:rPr>
          <w:rFonts w:ascii="Arial" w:hAnsi="Arial" w:cs="Arial"/>
        </w:rPr>
        <w:fldChar w:fldCharType="separate"/>
      </w:r>
      <w:r w:rsidR="006C5216">
        <w:rPr>
          <w:rFonts w:ascii="Arial" w:hAnsi="Arial" w:cs="Arial"/>
        </w:rPr>
        <w:t>iii)</w:t>
      </w:r>
      <w:r w:rsidR="0031269A" w:rsidRPr="0000670E">
        <w:rPr>
          <w:rFonts w:ascii="Arial" w:hAnsi="Arial" w:cs="Arial"/>
        </w:rPr>
        <w:fldChar w:fldCharType="end"/>
      </w:r>
      <w:r w:rsidR="00456429" w:rsidRPr="0000670E">
        <w:rPr>
          <w:rFonts w:ascii="Arial" w:hAnsi="Arial" w:cs="Arial"/>
        </w:rPr>
        <w:t xml:space="preserve"> </w:t>
      </w:r>
      <w:r w:rsidR="005717B2" w:rsidRPr="0000670E">
        <w:rPr>
          <w:rFonts w:ascii="Arial" w:hAnsi="Arial" w:cs="Arial"/>
        </w:rPr>
        <w:t>z dôvodu</w:t>
      </w:r>
      <w:r w:rsidR="007625A7" w:rsidRPr="0000670E">
        <w:rPr>
          <w:rFonts w:ascii="Arial" w:hAnsi="Arial" w:cs="Arial"/>
        </w:rPr>
        <w:t xml:space="preserve"> </w:t>
      </w:r>
      <w:r w:rsidR="005717B2" w:rsidRPr="0000670E">
        <w:rPr>
          <w:rFonts w:ascii="Arial" w:hAnsi="Arial" w:cs="Arial"/>
        </w:rPr>
        <w:t>možnej nepravdivosti</w:t>
      </w:r>
      <w:r w:rsidR="007625A7" w:rsidRPr="0000670E">
        <w:rPr>
          <w:rFonts w:ascii="Arial" w:hAnsi="Arial" w:cs="Arial"/>
        </w:rPr>
        <w:t xml:space="preserve"> </w:t>
      </w:r>
      <w:r w:rsidR="00884C1D" w:rsidRPr="0000670E">
        <w:rPr>
          <w:rFonts w:ascii="Arial" w:hAnsi="Arial" w:cs="Arial"/>
        </w:rPr>
        <w:t xml:space="preserve">ktorékoľvek </w:t>
      </w:r>
      <w:r w:rsidR="00D140F6" w:rsidRPr="0000670E">
        <w:rPr>
          <w:rFonts w:ascii="Arial" w:hAnsi="Arial" w:cs="Arial"/>
        </w:rPr>
        <w:t>vyhláseni</w:t>
      </w:r>
      <w:r w:rsidR="005717B2" w:rsidRPr="0000670E">
        <w:rPr>
          <w:rFonts w:ascii="Arial" w:hAnsi="Arial" w:cs="Arial"/>
        </w:rPr>
        <w:t>a</w:t>
      </w:r>
      <w:r w:rsidR="00D140F6" w:rsidRPr="0000670E">
        <w:rPr>
          <w:rFonts w:ascii="Arial" w:hAnsi="Arial" w:cs="Arial"/>
        </w:rPr>
        <w:t xml:space="preserve"> </w:t>
      </w:r>
      <w:r w:rsidR="00884C1D" w:rsidRPr="0000670E">
        <w:rPr>
          <w:rFonts w:ascii="Arial" w:hAnsi="Arial" w:cs="Arial"/>
        </w:rPr>
        <w:t xml:space="preserve">podľa článku </w:t>
      </w:r>
      <w:r w:rsidR="00884C1D" w:rsidRPr="0000670E">
        <w:rPr>
          <w:rFonts w:ascii="Arial" w:hAnsi="Arial" w:cs="Arial"/>
        </w:rPr>
        <w:fldChar w:fldCharType="begin"/>
      </w:r>
      <w:r w:rsidR="00884C1D" w:rsidRPr="0000670E">
        <w:rPr>
          <w:rFonts w:ascii="Arial" w:hAnsi="Arial" w:cs="Arial"/>
        </w:rPr>
        <w:instrText xml:space="preserve"> REF _Ref193294813 \r \h </w:instrText>
      </w:r>
      <w:r w:rsidR="00A61BDE" w:rsidRPr="0000670E">
        <w:rPr>
          <w:rFonts w:ascii="Arial" w:hAnsi="Arial" w:cs="Arial"/>
        </w:rPr>
        <w:instrText xml:space="preserve"> \* MERGEFORMAT </w:instrText>
      </w:r>
      <w:r w:rsidR="00884C1D" w:rsidRPr="0000670E">
        <w:rPr>
          <w:rFonts w:ascii="Arial" w:hAnsi="Arial" w:cs="Arial"/>
        </w:rPr>
      </w:r>
      <w:r w:rsidR="00884C1D" w:rsidRPr="0000670E">
        <w:rPr>
          <w:rFonts w:ascii="Arial" w:hAnsi="Arial" w:cs="Arial"/>
        </w:rPr>
        <w:fldChar w:fldCharType="separate"/>
      </w:r>
      <w:r w:rsidR="006C5216">
        <w:rPr>
          <w:rFonts w:ascii="Arial" w:hAnsi="Arial" w:cs="Arial"/>
        </w:rPr>
        <w:t>3</w:t>
      </w:r>
      <w:r w:rsidR="00884C1D" w:rsidRPr="0000670E">
        <w:rPr>
          <w:rFonts w:ascii="Arial" w:hAnsi="Arial" w:cs="Arial"/>
        </w:rPr>
        <w:fldChar w:fldCharType="end"/>
      </w:r>
      <w:r w:rsidR="002C763A" w:rsidRPr="0000670E">
        <w:rPr>
          <w:rFonts w:ascii="Arial" w:hAnsi="Arial" w:cs="Arial"/>
        </w:rPr>
        <w:t xml:space="preserve"> </w:t>
      </w:r>
      <w:r w:rsidR="00D06AA7" w:rsidRPr="0000670E">
        <w:rPr>
          <w:rFonts w:ascii="Arial" w:hAnsi="Arial" w:cs="Arial"/>
        </w:rPr>
        <w:t xml:space="preserve">alebo </w:t>
      </w:r>
      <w:r w:rsidR="005717B2" w:rsidRPr="0000670E">
        <w:rPr>
          <w:rFonts w:ascii="Arial" w:hAnsi="Arial" w:cs="Arial"/>
        </w:rPr>
        <w:t>možného</w:t>
      </w:r>
      <w:r w:rsidR="007625A7" w:rsidRPr="0000670E">
        <w:rPr>
          <w:rFonts w:ascii="Arial" w:hAnsi="Arial" w:cs="Arial"/>
        </w:rPr>
        <w:t xml:space="preserve"> </w:t>
      </w:r>
      <w:r w:rsidRPr="0000670E">
        <w:rPr>
          <w:rFonts w:ascii="Arial" w:hAnsi="Arial" w:cs="Arial"/>
        </w:rPr>
        <w:t>porušeni</w:t>
      </w:r>
      <w:r w:rsidR="005717B2" w:rsidRPr="0000670E">
        <w:rPr>
          <w:rFonts w:ascii="Arial" w:hAnsi="Arial" w:cs="Arial"/>
        </w:rPr>
        <w:t>a</w:t>
      </w:r>
      <w:r w:rsidRPr="0000670E">
        <w:rPr>
          <w:rFonts w:ascii="Arial" w:hAnsi="Arial" w:cs="Arial"/>
        </w:rPr>
        <w:t xml:space="preserve"> ktoréhokoľvek zo záväzkov podľa </w:t>
      </w:r>
      <w:r w:rsidR="00C973B1" w:rsidRPr="0000670E">
        <w:rPr>
          <w:rFonts w:ascii="Arial" w:hAnsi="Arial" w:cs="Arial"/>
        </w:rPr>
        <w:t>článku</w:t>
      </w:r>
      <w:r w:rsidR="00E23AB7" w:rsidRPr="0000670E">
        <w:rPr>
          <w:rFonts w:ascii="Arial" w:hAnsi="Arial" w:cs="Arial"/>
        </w:rPr>
        <w:t xml:space="preserve"> </w:t>
      </w:r>
      <w:r w:rsidR="00E23AB7" w:rsidRPr="0000670E">
        <w:rPr>
          <w:rFonts w:ascii="Arial" w:hAnsi="Arial" w:cs="Arial"/>
        </w:rPr>
        <w:fldChar w:fldCharType="begin"/>
      </w:r>
      <w:r w:rsidR="00E23AB7" w:rsidRPr="0000670E">
        <w:rPr>
          <w:rFonts w:ascii="Arial" w:hAnsi="Arial" w:cs="Arial"/>
        </w:rPr>
        <w:instrText xml:space="preserve"> REF _Ref193294813 \r </w:instrText>
      </w:r>
      <w:r w:rsidR="00A61BDE" w:rsidRPr="0000670E">
        <w:rPr>
          <w:rFonts w:ascii="Arial" w:hAnsi="Arial" w:cs="Arial"/>
        </w:rPr>
        <w:instrText xml:space="preserve"> \* MERGEFORMAT </w:instrText>
      </w:r>
      <w:r w:rsidR="00E23AB7" w:rsidRPr="0000670E">
        <w:rPr>
          <w:rFonts w:ascii="Arial" w:hAnsi="Arial" w:cs="Arial"/>
        </w:rPr>
        <w:fldChar w:fldCharType="separate"/>
      </w:r>
      <w:r w:rsidR="006C5216">
        <w:rPr>
          <w:rFonts w:ascii="Arial" w:hAnsi="Arial" w:cs="Arial"/>
        </w:rPr>
        <w:t>3</w:t>
      </w:r>
      <w:r w:rsidR="00E23AB7" w:rsidRPr="0000670E">
        <w:rPr>
          <w:rFonts w:ascii="Arial" w:hAnsi="Arial" w:cs="Arial"/>
        </w:rPr>
        <w:fldChar w:fldCharType="end"/>
      </w:r>
      <w:r w:rsidR="00E23AB7" w:rsidRPr="0000670E">
        <w:rPr>
          <w:rFonts w:ascii="Arial" w:hAnsi="Arial" w:cs="Arial"/>
        </w:rPr>
        <w:t>,</w:t>
      </w:r>
      <w:r w:rsidR="00C973B1" w:rsidRPr="0000670E">
        <w:rPr>
          <w:rFonts w:ascii="Arial" w:hAnsi="Arial" w:cs="Arial"/>
        </w:rPr>
        <w:t xml:space="preserve"> </w:t>
      </w:r>
      <w:r w:rsidR="001C31A7" w:rsidRPr="0000670E">
        <w:rPr>
          <w:rFonts w:ascii="Arial" w:hAnsi="Arial" w:cs="Arial"/>
        </w:rPr>
        <w:fldChar w:fldCharType="begin"/>
      </w:r>
      <w:r w:rsidR="001C31A7" w:rsidRPr="0000670E">
        <w:rPr>
          <w:rFonts w:ascii="Arial" w:hAnsi="Arial" w:cs="Arial"/>
        </w:rPr>
        <w:instrText xml:space="preserve"> REF _Ref199926412 \n \h </w:instrText>
      </w:r>
      <w:r w:rsidR="00A61BDE" w:rsidRPr="0000670E">
        <w:rPr>
          <w:rFonts w:ascii="Arial" w:hAnsi="Arial" w:cs="Arial"/>
        </w:rPr>
        <w:instrText xml:space="preserve"> \* MERGEFORMAT </w:instrText>
      </w:r>
      <w:r w:rsidR="001C31A7" w:rsidRPr="0000670E">
        <w:rPr>
          <w:rFonts w:ascii="Arial" w:hAnsi="Arial" w:cs="Arial"/>
        </w:rPr>
      </w:r>
      <w:r w:rsidR="001C31A7" w:rsidRPr="0000670E">
        <w:rPr>
          <w:rFonts w:ascii="Arial" w:hAnsi="Arial" w:cs="Arial"/>
        </w:rPr>
        <w:fldChar w:fldCharType="separate"/>
      </w:r>
      <w:r w:rsidR="006C5216">
        <w:rPr>
          <w:rFonts w:ascii="Arial" w:hAnsi="Arial" w:cs="Arial"/>
        </w:rPr>
        <w:t>4</w:t>
      </w:r>
      <w:r w:rsidR="001C31A7" w:rsidRPr="0000670E">
        <w:rPr>
          <w:rFonts w:ascii="Arial" w:hAnsi="Arial" w:cs="Arial"/>
        </w:rPr>
        <w:fldChar w:fldCharType="end"/>
      </w:r>
      <w:r w:rsidR="00C973B1" w:rsidRPr="0000670E">
        <w:rPr>
          <w:rFonts w:ascii="Arial" w:hAnsi="Arial" w:cs="Arial"/>
        </w:rPr>
        <w:t xml:space="preserve"> alebo </w:t>
      </w:r>
      <w:r w:rsidR="000D1FB8" w:rsidRPr="0000670E">
        <w:rPr>
          <w:rFonts w:ascii="Arial" w:hAnsi="Arial" w:cs="Arial"/>
        </w:rPr>
        <w:t xml:space="preserve">článku </w:t>
      </w:r>
      <w:r w:rsidR="002C763A" w:rsidRPr="0000670E">
        <w:rPr>
          <w:rFonts w:ascii="Arial" w:hAnsi="Arial" w:cs="Arial"/>
        </w:rPr>
        <w:fldChar w:fldCharType="begin"/>
      </w:r>
      <w:r w:rsidR="002C763A" w:rsidRPr="0000670E">
        <w:rPr>
          <w:rFonts w:ascii="Arial" w:hAnsi="Arial" w:cs="Arial"/>
        </w:rPr>
        <w:instrText xml:space="preserve"> REF _Ref193294885 \r \h </w:instrText>
      </w:r>
      <w:r w:rsidR="00A61BDE" w:rsidRPr="0000670E">
        <w:rPr>
          <w:rFonts w:ascii="Arial" w:hAnsi="Arial" w:cs="Arial"/>
        </w:rPr>
        <w:instrText xml:space="preserve"> \* MERGEFORMAT </w:instrText>
      </w:r>
      <w:r w:rsidR="002C763A" w:rsidRPr="0000670E">
        <w:rPr>
          <w:rFonts w:ascii="Arial" w:hAnsi="Arial" w:cs="Arial"/>
        </w:rPr>
      </w:r>
      <w:r w:rsidR="002C763A" w:rsidRPr="0000670E">
        <w:rPr>
          <w:rFonts w:ascii="Arial" w:hAnsi="Arial" w:cs="Arial"/>
        </w:rPr>
        <w:fldChar w:fldCharType="separate"/>
      </w:r>
      <w:r w:rsidR="006C5216">
        <w:rPr>
          <w:rFonts w:ascii="Arial" w:hAnsi="Arial" w:cs="Arial"/>
        </w:rPr>
        <w:t>5</w:t>
      </w:r>
      <w:r w:rsidR="002C763A" w:rsidRPr="0000670E">
        <w:rPr>
          <w:rFonts w:ascii="Arial" w:hAnsi="Arial" w:cs="Arial"/>
        </w:rPr>
        <w:fldChar w:fldCharType="end"/>
      </w:r>
      <w:r w:rsidR="00C973B1" w:rsidRPr="0000670E">
        <w:rPr>
          <w:rFonts w:ascii="Arial" w:hAnsi="Arial" w:cs="Arial"/>
        </w:rPr>
        <w:t xml:space="preserve"> </w:t>
      </w:r>
      <w:r w:rsidRPr="0000670E">
        <w:rPr>
          <w:rFonts w:ascii="Arial" w:hAnsi="Arial" w:cs="Arial"/>
        </w:rPr>
        <w:t xml:space="preserve">alebo </w:t>
      </w:r>
      <w:r w:rsidR="005717B2" w:rsidRPr="0000670E">
        <w:rPr>
          <w:rFonts w:ascii="Arial" w:hAnsi="Arial" w:cs="Arial"/>
        </w:rPr>
        <w:t xml:space="preserve">možného </w:t>
      </w:r>
      <w:r w:rsidRPr="0000670E">
        <w:rPr>
          <w:rFonts w:ascii="Arial" w:hAnsi="Arial" w:cs="Arial"/>
        </w:rPr>
        <w:t xml:space="preserve">vzniku </w:t>
      </w:r>
      <w:r w:rsidR="00A95470" w:rsidRPr="0000670E">
        <w:rPr>
          <w:rFonts w:ascii="Arial" w:hAnsi="Arial" w:cs="Arial"/>
        </w:rPr>
        <w:t>prípadov</w:t>
      </w:r>
      <w:r w:rsidRPr="0000670E">
        <w:rPr>
          <w:rFonts w:ascii="Arial" w:hAnsi="Arial" w:cs="Arial"/>
        </w:rPr>
        <w:t xml:space="preserve"> uvedených </w:t>
      </w:r>
      <w:r w:rsidR="0078320A" w:rsidRPr="0000670E">
        <w:rPr>
          <w:rFonts w:ascii="Arial" w:hAnsi="Arial" w:cs="Arial"/>
        </w:rPr>
        <w:t>v</w:t>
      </w:r>
      <w:r w:rsidRPr="0000670E">
        <w:rPr>
          <w:rFonts w:ascii="Arial" w:hAnsi="Arial" w:cs="Arial"/>
        </w:rPr>
        <w:t xml:space="preserve"> </w:t>
      </w:r>
      <w:r w:rsidR="00A95470" w:rsidRPr="0000670E">
        <w:rPr>
          <w:rFonts w:ascii="Arial" w:hAnsi="Arial" w:cs="Arial"/>
        </w:rPr>
        <w:t xml:space="preserve">bode </w:t>
      </w:r>
      <w:r w:rsidR="00A95470" w:rsidRPr="0000670E">
        <w:rPr>
          <w:rFonts w:ascii="Arial" w:hAnsi="Arial" w:cs="Arial"/>
        </w:rPr>
        <w:fldChar w:fldCharType="begin"/>
      </w:r>
      <w:r w:rsidR="00A95470" w:rsidRPr="0000670E">
        <w:rPr>
          <w:rFonts w:ascii="Arial" w:hAnsi="Arial" w:cs="Arial"/>
        </w:rPr>
        <w:instrText xml:space="preserve"> REF _Ref200674094 \r \h </w:instrText>
      </w:r>
      <w:r w:rsidR="0000670E">
        <w:rPr>
          <w:rFonts w:ascii="Arial" w:hAnsi="Arial" w:cs="Arial"/>
        </w:rPr>
        <w:instrText xml:space="preserve"> \* MERGEFORMAT </w:instrText>
      </w:r>
      <w:r w:rsidR="00A95470" w:rsidRPr="0000670E">
        <w:rPr>
          <w:rFonts w:ascii="Arial" w:hAnsi="Arial" w:cs="Arial"/>
        </w:rPr>
      </w:r>
      <w:r w:rsidR="00A95470" w:rsidRPr="0000670E">
        <w:rPr>
          <w:rFonts w:ascii="Arial" w:hAnsi="Arial" w:cs="Arial"/>
        </w:rPr>
        <w:fldChar w:fldCharType="separate"/>
      </w:r>
      <w:r w:rsidR="006C5216">
        <w:rPr>
          <w:rFonts w:ascii="Arial" w:hAnsi="Arial" w:cs="Arial"/>
        </w:rPr>
        <w:t>7.1</w:t>
      </w:r>
      <w:r w:rsidR="00A95470" w:rsidRPr="0000670E">
        <w:rPr>
          <w:rFonts w:ascii="Arial" w:hAnsi="Arial" w:cs="Arial"/>
        </w:rPr>
        <w:fldChar w:fldCharType="end"/>
      </w:r>
      <w:r w:rsidR="00A95470" w:rsidRPr="0000670E">
        <w:rPr>
          <w:rFonts w:ascii="Arial" w:hAnsi="Arial" w:cs="Arial"/>
        </w:rPr>
        <w:t>, za ktorých je možné od Zmluvy odstúpiť</w:t>
      </w:r>
      <w:r w:rsidR="007D05F2" w:rsidRPr="0000670E">
        <w:rPr>
          <w:rFonts w:ascii="Arial" w:hAnsi="Arial" w:cs="Arial"/>
        </w:rPr>
        <w:t xml:space="preserve">, </w:t>
      </w:r>
      <w:r w:rsidR="008310D2" w:rsidRPr="0000670E">
        <w:rPr>
          <w:rFonts w:ascii="Arial" w:hAnsi="Arial" w:cs="Arial"/>
        </w:rPr>
        <w:t xml:space="preserve">alebo </w:t>
      </w:r>
      <w:r w:rsidR="00A95470" w:rsidRPr="0000670E">
        <w:rPr>
          <w:rFonts w:ascii="Arial" w:hAnsi="Arial" w:cs="Arial"/>
        </w:rPr>
        <w:t>(b) </w:t>
      </w:r>
      <w:r w:rsidR="008310D2" w:rsidRPr="0000670E">
        <w:rPr>
          <w:rFonts w:ascii="Arial" w:hAnsi="Arial" w:cs="Arial"/>
        </w:rPr>
        <w:t xml:space="preserve">že Sankčné porušenie nastalo, </w:t>
      </w:r>
      <w:r w:rsidR="000D1FB8" w:rsidRPr="0000670E">
        <w:rPr>
          <w:rFonts w:ascii="Arial" w:hAnsi="Arial" w:cs="Arial"/>
        </w:rPr>
        <w:t xml:space="preserve">sú SE oprávnené dať </w:t>
      </w:r>
      <w:r w:rsidR="00897B78" w:rsidRPr="0000670E">
        <w:rPr>
          <w:rFonts w:ascii="Arial" w:hAnsi="Arial" w:cs="Arial"/>
        </w:rPr>
        <w:t xml:space="preserve">Partnerovi </w:t>
      </w:r>
      <w:r w:rsidR="000D1FB8" w:rsidRPr="0000670E">
        <w:rPr>
          <w:rFonts w:ascii="Arial" w:hAnsi="Arial" w:cs="Arial"/>
        </w:rPr>
        <w:t xml:space="preserve">pokyn na </w:t>
      </w:r>
      <w:r w:rsidR="007C063E" w:rsidRPr="0000670E">
        <w:rPr>
          <w:rFonts w:ascii="Arial" w:hAnsi="Arial" w:cs="Arial"/>
        </w:rPr>
        <w:t xml:space="preserve">prerušenie </w:t>
      </w:r>
      <w:r w:rsidR="000D1FB8" w:rsidRPr="0000670E">
        <w:rPr>
          <w:rFonts w:ascii="Arial" w:hAnsi="Arial" w:cs="Arial"/>
        </w:rPr>
        <w:t>Plnen</w:t>
      </w:r>
      <w:r w:rsidR="002C763A" w:rsidRPr="0000670E">
        <w:rPr>
          <w:rFonts w:ascii="Arial" w:hAnsi="Arial" w:cs="Arial"/>
        </w:rPr>
        <w:t>ia</w:t>
      </w:r>
      <w:r w:rsidR="00744AF6" w:rsidRPr="0000670E">
        <w:rPr>
          <w:rFonts w:ascii="Arial" w:hAnsi="Arial" w:cs="Arial"/>
        </w:rPr>
        <w:t xml:space="preserve">. </w:t>
      </w:r>
      <w:r w:rsidR="00B5352C" w:rsidRPr="0000670E">
        <w:rPr>
          <w:rFonts w:ascii="Arial" w:hAnsi="Arial" w:cs="Arial"/>
        </w:rPr>
        <w:t xml:space="preserve">Partner </w:t>
      </w:r>
      <w:r w:rsidR="00744AF6" w:rsidRPr="0000670E">
        <w:rPr>
          <w:rFonts w:ascii="Arial" w:hAnsi="Arial" w:cs="Arial"/>
        </w:rPr>
        <w:t>je v takom prípade povinný prerušiť poskytovanie akéhokoľvek Plnenia podľa Zmluvy, bez ohľadu na jeho typ, či miesto dodania/vykonania, odovzdania a/alebo prevzatia, aj keď sú tieto vykonávané mimo priestorov SE.</w:t>
      </w:r>
      <w:bookmarkEnd w:id="24"/>
    </w:p>
    <w:p w14:paraId="5B13A1EE" w14:textId="4AE1B2E2" w:rsidR="009B67D5" w:rsidRPr="0000670E" w:rsidRDefault="00B5352C" w:rsidP="00E0065C">
      <w:pPr>
        <w:pStyle w:val="vopLevel3"/>
        <w:keepNext/>
        <w:widowControl w:val="0"/>
        <w:numPr>
          <w:ilvl w:val="1"/>
          <w:numId w:val="7"/>
        </w:numPr>
        <w:ind w:left="709" w:hanging="425"/>
        <w:rPr>
          <w:rFonts w:ascii="Arial" w:hAnsi="Arial" w:cs="Arial"/>
        </w:rPr>
      </w:pPr>
      <w:r w:rsidRPr="0000670E">
        <w:rPr>
          <w:rFonts w:ascii="Arial" w:hAnsi="Arial" w:cs="Arial"/>
        </w:rPr>
        <w:t xml:space="preserve">Partner </w:t>
      </w:r>
      <w:bookmarkStart w:id="25" w:name="_Ref195181455"/>
      <w:r w:rsidRPr="0000670E">
        <w:rPr>
          <w:rFonts w:ascii="Arial" w:hAnsi="Arial" w:cs="Arial"/>
        </w:rPr>
        <w:t xml:space="preserve">je </w:t>
      </w:r>
      <w:r w:rsidR="00CD0BF9" w:rsidRPr="0000670E">
        <w:rPr>
          <w:rFonts w:ascii="Arial" w:hAnsi="Arial" w:cs="Arial"/>
        </w:rPr>
        <w:t xml:space="preserve">povinný poskytnúť SE na požiadanie všetky </w:t>
      </w:r>
      <w:r w:rsidR="00CD0BF9" w:rsidRPr="0000670E">
        <w:rPr>
          <w:rFonts w:ascii="Arial" w:hAnsi="Arial" w:cs="Arial"/>
        </w:rPr>
        <w:lastRenderedPageBreak/>
        <w:t xml:space="preserve">informácie a vysvetlenia, ktoré môžu byť potrebné pre </w:t>
      </w:r>
      <w:r w:rsidR="00032361" w:rsidRPr="0000670E">
        <w:rPr>
          <w:rFonts w:ascii="Arial" w:hAnsi="Arial" w:cs="Arial"/>
        </w:rPr>
        <w:t xml:space="preserve">komplexné </w:t>
      </w:r>
      <w:r w:rsidR="00CD0BF9" w:rsidRPr="0000670E">
        <w:rPr>
          <w:rFonts w:ascii="Arial" w:hAnsi="Arial" w:cs="Arial"/>
        </w:rPr>
        <w:t xml:space="preserve">posúdenie rozsahu a závažnosti </w:t>
      </w:r>
      <w:r w:rsidR="00032361" w:rsidRPr="0000670E">
        <w:rPr>
          <w:rFonts w:ascii="Arial" w:hAnsi="Arial" w:cs="Arial"/>
        </w:rPr>
        <w:t xml:space="preserve">možného </w:t>
      </w:r>
      <w:r w:rsidR="008310D2" w:rsidRPr="0000670E">
        <w:rPr>
          <w:rFonts w:ascii="Arial" w:hAnsi="Arial" w:cs="Arial"/>
        </w:rPr>
        <w:t xml:space="preserve">alebo vzniknutého Sankčného </w:t>
      </w:r>
      <w:r w:rsidR="00456429" w:rsidRPr="0000670E">
        <w:rPr>
          <w:rFonts w:ascii="Arial" w:hAnsi="Arial" w:cs="Arial"/>
        </w:rPr>
        <w:t>porušenia</w:t>
      </w:r>
      <w:r w:rsidR="00CD0BF9" w:rsidRPr="0000670E">
        <w:rPr>
          <w:rFonts w:ascii="Arial" w:hAnsi="Arial" w:cs="Arial"/>
        </w:rPr>
        <w:t>.</w:t>
      </w:r>
      <w:bookmarkEnd w:id="25"/>
    </w:p>
    <w:p w14:paraId="28C7EA17" w14:textId="4C7C60B8" w:rsidR="0090116B" w:rsidRPr="0000670E" w:rsidRDefault="00B5352C" w:rsidP="00E0065C">
      <w:pPr>
        <w:pStyle w:val="vopLevel3"/>
        <w:keepNext/>
        <w:widowControl w:val="0"/>
        <w:numPr>
          <w:ilvl w:val="1"/>
          <w:numId w:val="7"/>
        </w:numPr>
        <w:ind w:left="709" w:hanging="425"/>
        <w:rPr>
          <w:rFonts w:ascii="Arial" w:hAnsi="Arial" w:cs="Arial"/>
        </w:rPr>
      </w:pPr>
      <w:r w:rsidRPr="0000670E">
        <w:rPr>
          <w:rFonts w:ascii="Arial" w:hAnsi="Arial" w:cs="Arial"/>
        </w:rPr>
        <w:t xml:space="preserve">Partner </w:t>
      </w:r>
      <w:r w:rsidR="0090116B" w:rsidRPr="0000670E">
        <w:rPr>
          <w:rFonts w:ascii="Arial" w:hAnsi="Arial" w:cs="Arial"/>
        </w:rPr>
        <w:t xml:space="preserve">je povinný vykonať príslušné opatrenia na správne uskladnenie, zachovanie, ochranu a zabezpečenie predmetu </w:t>
      </w:r>
      <w:r w:rsidR="007D05F2" w:rsidRPr="0000670E">
        <w:rPr>
          <w:rFonts w:ascii="Arial" w:hAnsi="Arial" w:cs="Arial"/>
        </w:rPr>
        <w:t xml:space="preserve">Plnenia </w:t>
      </w:r>
      <w:r w:rsidR="0090116B" w:rsidRPr="0000670E">
        <w:rPr>
          <w:rFonts w:ascii="Arial" w:hAnsi="Arial" w:cs="Arial"/>
        </w:rPr>
        <w:t xml:space="preserve">a v priebehu prerušenia </w:t>
      </w:r>
      <w:r w:rsidR="00A61BDE" w:rsidRPr="0000670E">
        <w:rPr>
          <w:rFonts w:ascii="Arial" w:hAnsi="Arial" w:cs="Arial"/>
        </w:rPr>
        <w:t>P</w:t>
      </w:r>
      <w:r w:rsidR="0090116B" w:rsidRPr="0000670E">
        <w:rPr>
          <w:rFonts w:ascii="Arial" w:hAnsi="Arial" w:cs="Arial"/>
        </w:rPr>
        <w:t xml:space="preserve">lnenia </w:t>
      </w:r>
      <w:r w:rsidR="007D05F2" w:rsidRPr="0000670E">
        <w:rPr>
          <w:rFonts w:ascii="Arial" w:hAnsi="Arial" w:cs="Arial"/>
        </w:rPr>
        <w:t>ho</w:t>
      </w:r>
      <w:r w:rsidR="00A61BDE" w:rsidRPr="0000670E">
        <w:rPr>
          <w:rFonts w:ascii="Arial" w:hAnsi="Arial" w:cs="Arial"/>
        </w:rPr>
        <w:t xml:space="preserve"> </w:t>
      </w:r>
      <w:r w:rsidR="0090116B" w:rsidRPr="0000670E">
        <w:rPr>
          <w:rFonts w:ascii="Arial" w:hAnsi="Arial" w:cs="Arial"/>
        </w:rPr>
        <w:t xml:space="preserve">chrániť, uchovávať a zabezpečovať pred akýmkoľvek chátraním, skazou, alebo poškodením. </w:t>
      </w:r>
    </w:p>
    <w:p w14:paraId="64CE0E5E" w14:textId="115B05FA" w:rsidR="00781C3A" w:rsidRPr="0000670E" w:rsidRDefault="0031269A" w:rsidP="00E0065C">
      <w:pPr>
        <w:pStyle w:val="vopLevel3"/>
        <w:keepNext/>
        <w:widowControl w:val="0"/>
        <w:numPr>
          <w:ilvl w:val="1"/>
          <w:numId w:val="7"/>
        </w:numPr>
        <w:ind w:left="709" w:hanging="425"/>
        <w:rPr>
          <w:rFonts w:ascii="Arial" w:hAnsi="Arial" w:cs="Arial"/>
        </w:rPr>
      </w:pPr>
      <w:r w:rsidRPr="0000670E">
        <w:rPr>
          <w:rFonts w:ascii="Arial" w:hAnsi="Arial" w:cs="Arial"/>
        </w:rPr>
        <w:t>V</w:t>
      </w:r>
      <w:r w:rsidR="002349B0" w:rsidRPr="0000670E">
        <w:rPr>
          <w:rFonts w:ascii="Arial" w:hAnsi="Arial" w:cs="Arial"/>
        </w:rPr>
        <w:t xml:space="preserve">šetky náklady vzniknuté v súvislosti s prerušením </w:t>
      </w:r>
      <w:r w:rsidR="00286566" w:rsidRPr="0000670E">
        <w:rPr>
          <w:rFonts w:ascii="Arial" w:hAnsi="Arial" w:cs="Arial"/>
        </w:rPr>
        <w:t>Plnenia</w:t>
      </w:r>
      <w:r w:rsidR="002349B0" w:rsidRPr="0000670E">
        <w:rPr>
          <w:rFonts w:ascii="Arial" w:hAnsi="Arial" w:cs="Arial"/>
        </w:rPr>
        <w:t xml:space="preserve"> znáša </w:t>
      </w:r>
      <w:r w:rsidR="00E72469" w:rsidRPr="0000670E">
        <w:rPr>
          <w:rFonts w:ascii="Arial" w:hAnsi="Arial" w:cs="Arial"/>
        </w:rPr>
        <w:t>Partner</w:t>
      </w:r>
      <w:r w:rsidRPr="0000670E">
        <w:rPr>
          <w:rFonts w:ascii="Arial" w:hAnsi="Arial" w:cs="Arial"/>
        </w:rPr>
        <w:t xml:space="preserve"> okrem prípadu, ak sa preukáže, že nebol daný dôvod na prerušenie Plnenia podľa bodu </w:t>
      </w:r>
      <w:r w:rsidRPr="0000670E">
        <w:rPr>
          <w:rFonts w:ascii="Arial" w:hAnsi="Arial" w:cs="Arial"/>
        </w:rPr>
        <w:fldChar w:fldCharType="begin"/>
      </w:r>
      <w:r w:rsidRPr="0000670E">
        <w:rPr>
          <w:rFonts w:ascii="Arial" w:hAnsi="Arial" w:cs="Arial"/>
        </w:rPr>
        <w:instrText xml:space="preserve"> REF _Ref201316965 \r \h </w:instrText>
      </w:r>
      <w:r w:rsidR="0000670E">
        <w:rPr>
          <w:rFonts w:ascii="Arial" w:hAnsi="Arial" w:cs="Arial"/>
        </w:rPr>
        <w:instrText xml:space="preserve"> \* MERGEFORMAT </w:instrText>
      </w:r>
      <w:r w:rsidRPr="0000670E">
        <w:rPr>
          <w:rFonts w:ascii="Arial" w:hAnsi="Arial" w:cs="Arial"/>
        </w:rPr>
      </w:r>
      <w:r w:rsidRPr="0000670E">
        <w:rPr>
          <w:rFonts w:ascii="Arial" w:hAnsi="Arial" w:cs="Arial"/>
        </w:rPr>
        <w:fldChar w:fldCharType="separate"/>
      </w:r>
      <w:r w:rsidR="006C5216">
        <w:rPr>
          <w:rFonts w:ascii="Arial" w:hAnsi="Arial" w:cs="Arial"/>
        </w:rPr>
        <w:t>6.1</w:t>
      </w:r>
      <w:r w:rsidRPr="0000670E">
        <w:rPr>
          <w:rFonts w:ascii="Arial" w:hAnsi="Arial" w:cs="Arial"/>
        </w:rPr>
        <w:fldChar w:fldCharType="end"/>
      </w:r>
      <w:r w:rsidR="002349B0" w:rsidRPr="0000670E">
        <w:rPr>
          <w:rFonts w:ascii="Arial" w:hAnsi="Arial" w:cs="Arial"/>
        </w:rPr>
        <w:t>.</w:t>
      </w:r>
      <w:r w:rsidR="000D50E2" w:rsidRPr="0000670E">
        <w:rPr>
          <w:rFonts w:ascii="Arial" w:hAnsi="Arial" w:cs="Arial"/>
        </w:rPr>
        <w:t xml:space="preserve"> Ak sa </w:t>
      </w:r>
      <w:r w:rsidR="00B5352C" w:rsidRPr="0000670E">
        <w:rPr>
          <w:rFonts w:ascii="Arial" w:hAnsi="Arial" w:cs="Arial"/>
        </w:rPr>
        <w:t>Partner</w:t>
      </w:r>
      <w:r w:rsidR="000D50E2" w:rsidRPr="0000670E">
        <w:rPr>
          <w:rFonts w:ascii="Arial" w:hAnsi="Arial" w:cs="Arial"/>
        </w:rPr>
        <w:t xml:space="preserve"> </w:t>
      </w:r>
      <w:r w:rsidR="00A61BDE" w:rsidRPr="0000670E">
        <w:rPr>
          <w:rFonts w:ascii="Arial" w:hAnsi="Arial" w:cs="Arial"/>
        </w:rPr>
        <w:t>v </w:t>
      </w:r>
      <w:r w:rsidR="000D50E2" w:rsidRPr="0000670E">
        <w:rPr>
          <w:rFonts w:ascii="Arial" w:hAnsi="Arial" w:cs="Arial"/>
        </w:rPr>
        <w:t xml:space="preserve">dôsledku prerušenia </w:t>
      </w:r>
      <w:r w:rsidR="009A4C19" w:rsidRPr="0000670E">
        <w:rPr>
          <w:rFonts w:ascii="Arial" w:hAnsi="Arial" w:cs="Arial"/>
        </w:rPr>
        <w:t>Plnenia</w:t>
      </w:r>
      <w:r w:rsidR="000D50E2" w:rsidRPr="0000670E">
        <w:rPr>
          <w:rFonts w:ascii="Arial" w:hAnsi="Arial" w:cs="Arial"/>
        </w:rPr>
        <w:t xml:space="preserve"> dostane do omeškania, je povinný informovať</w:t>
      </w:r>
      <w:r w:rsidR="00781C3A" w:rsidRPr="0000670E">
        <w:rPr>
          <w:rFonts w:ascii="Arial" w:hAnsi="Arial" w:cs="Arial"/>
        </w:rPr>
        <w:t xml:space="preserve"> o tom</w:t>
      </w:r>
      <w:r w:rsidR="000D50E2" w:rsidRPr="0000670E">
        <w:rPr>
          <w:rFonts w:ascii="Arial" w:hAnsi="Arial" w:cs="Arial"/>
        </w:rPr>
        <w:t xml:space="preserve"> SE.</w:t>
      </w:r>
      <w:r w:rsidR="000F04DB" w:rsidRPr="0000670E">
        <w:rPr>
          <w:rFonts w:ascii="Arial" w:hAnsi="Arial" w:cs="Arial"/>
        </w:rPr>
        <w:t xml:space="preserve"> </w:t>
      </w:r>
      <w:r w:rsidR="00B5352C" w:rsidRPr="0000670E">
        <w:rPr>
          <w:rFonts w:ascii="Arial" w:hAnsi="Arial" w:cs="Arial"/>
        </w:rPr>
        <w:t xml:space="preserve">Partner </w:t>
      </w:r>
      <w:r w:rsidR="000F04DB" w:rsidRPr="0000670E">
        <w:rPr>
          <w:rFonts w:ascii="Arial" w:hAnsi="Arial" w:cs="Arial"/>
        </w:rPr>
        <w:t>nemá nárok na predĺženie termínu vykonania Plnenia</w:t>
      </w:r>
      <w:r w:rsidR="00A61BDE" w:rsidRPr="0000670E">
        <w:rPr>
          <w:rFonts w:ascii="Arial" w:hAnsi="Arial" w:cs="Arial"/>
        </w:rPr>
        <w:t xml:space="preserve"> o čas, po ktorý bude Plnenie prerušené podľa tohto článku </w:t>
      </w:r>
      <w:r w:rsidR="00A61BDE" w:rsidRPr="0000670E">
        <w:rPr>
          <w:rFonts w:ascii="Arial" w:hAnsi="Arial" w:cs="Arial"/>
        </w:rPr>
        <w:fldChar w:fldCharType="begin"/>
      </w:r>
      <w:r w:rsidR="00A61BDE" w:rsidRPr="0000670E">
        <w:rPr>
          <w:rFonts w:ascii="Arial" w:hAnsi="Arial" w:cs="Arial"/>
        </w:rPr>
        <w:instrText xml:space="preserve"> REF _Ref198861712 \r </w:instrText>
      </w:r>
      <w:r w:rsidR="00FC77E3" w:rsidRPr="0000670E">
        <w:rPr>
          <w:rFonts w:ascii="Arial" w:hAnsi="Arial" w:cs="Arial"/>
        </w:rPr>
        <w:instrText xml:space="preserve"> \* MERGEFORMAT </w:instrText>
      </w:r>
      <w:r w:rsidR="00A61BDE" w:rsidRPr="0000670E">
        <w:rPr>
          <w:rFonts w:ascii="Arial" w:hAnsi="Arial" w:cs="Arial"/>
        </w:rPr>
        <w:fldChar w:fldCharType="separate"/>
      </w:r>
      <w:r w:rsidR="006C5216">
        <w:rPr>
          <w:rFonts w:ascii="Arial" w:hAnsi="Arial" w:cs="Arial"/>
        </w:rPr>
        <w:t>6</w:t>
      </w:r>
      <w:r w:rsidR="00A61BDE" w:rsidRPr="0000670E">
        <w:rPr>
          <w:rFonts w:ascii="Arial" w:hAnsi="Arial" w:cs="Arial"/>
        </w:rPr>
        <w:fldChar w:fldCharType="end"/>
      </w:r>
      <w:r w:rsidR="00BA73BC" w:rsidRPr="0000670E">
        <w:rPr>
          <w:rFonts w:ascii="Arial" w:hAnsi="Arial" w:cs="Arial"/>
        </w:rPr>
        <w:t xml:space="preserve">. Náklady spojené s opätovným začatím </w:t>
      </w:r>
      <w:r w:rsidR="00A61BDE" w:rsidRPr="0000670E">
        <w:rPr>
          <w:rFonts w:ascii="Arial" w:hAnsi="Arial" w:cs="Arial"/>
        </w:rPr>
        <w:t xml:space="preserve">vykonávania </w:t>
      </w:r>
      <w:r w:rsidR="009A4C19" w:rsidRPr="0000670E">
        <w:rPr>
          <w:rFonts w:ascii="Arial" w:hAnsi="Arial" w:cs="Arial"/>
        </w:rPr>
        <w:t>Plnenia</w:t>
      </w:r>
      <w:r w:rsidR="00BA73BC" w:rsidRPr="0000670E">
        <w:rPr>
          <w:rFonts w:ascii="Arial" w:hAnsi="Arial" w:cs="Arial"/>
        </w:rPr>
        <w:t xml:space="preserve"> v tomto prípade bude znášať </w:t>
      </w:r>
      <w:r w:rsidR="00AC14DC" w:rsidRPr="0000670E">
        <w:rPr>
          <w:rFonts w:ascii="Arial" w:hAnsi="Arial" w:cs="Arial"/>
        </w:rPr>
        <w:t>Partner</w:t>
      </w:r>
      <w:r w:rsidR="00BA73BC" w:rsidRPr="0000670E">
        <w:rPr>
          <w:rFonts w:ascii="Arial" w:hAnsi="Arial" w:cs="Arial"/>
        </w:rPr>
        <w:t>.</w:t>
      </w:r>
    </w:p>
    <w:p w14:paraId="0A4C9670" w14:textId="71A4209E" w:rsidR="002349B0" w:rsidRPr="0000670E" w:rsidRDefault="00781C3A" w:rsidP="00E0065C">
      <w:pPr>
        <w:pStyle w:val="vopLevel3"/>
        <w:keepNext/>
        <w:widowControl w:val="0"/>
        <w:numPr>
          <w:ilvl w:val="1"/>
          <w:numId w:val="7"/>
        </w:numPr>
        <w:ind w:left="709" w:hanging="425"/>
        <w:rPr>
          <w:rFonts w:ascii="Arial" w:hAnsi="Arial" w:cs="Arial"/>
        </w:rPr>
      </w:pPr>
      <w:r w:rsidRPr="0000670E">
        <w:rPr>
          <w:rFonts w:ascii="Arial" w:hAnsi="Arial" w:cs="Arial"/>
        </w:rPr>
        <w:t xml:space="preserve">Po vydaní pokynu na pokračovanie v </w:t>
      </w:r>
      <w:r w:rsidR="009A4C19" w:rsidRPr="0000670E">
        <w:rPr>
          <w:rFonts w:ascii="Arial" w:hAnsi="Arial" w:cs="Arial"/>
        </w:rPr>
        <w:t>Plnení</w:t>
      </w:r>
      <w:r w:rsidRPr="0000670E">
        <w:rPr>
          <w:rFonts w:ascii="Arial" w:hAnsi="Arial" w:cs="Arial"/>
        </w:rPr>
        <w:t>, SE a</w:t>
      </w:r>
      <w:r w:rsidR="00B5352C" w:rsidRPr="0000670E">
        <w:rPr>
          <w:rFonts w:ascii="Arial" w:hAnsi="Arial" w:cs="Arial"/>
        </w:rPr>
        <w:t xml:space="preserve"> Partner </w:t>
      </w:r>
      <w:r w:rsidRPr="0000670E">
        <w:rPr>
          <w:rFonts w:ascii="Arial" w:hAnsi="Arial" w:cs="Arial"/>
        </w:rPr>
        <w:t xml:space="preserve">spoločne skontrolujú predmet Plnenia, na ktorý sa vzťahovalo prerušenie. </w:t>
      </w:r>
      <w:r w:rsidR="00B5352C" w:rsidRPr="0000670E">
        <w:rPr>
          <w:rFonts w:ascii="Arial" w:hAnsi="Arial" w:cs="Arial"/>
        </w:rPr>
        <w:t xml:space="preserve">Partner </w:t>
      </w:r>
      <w:r w:rsidR="00032361" w:rsidRPr="0000670E">
        <w:rPr>
          <w:rFonts w:ascii="Arial" w:hAnsi="Arial" w:cs="Arial"/>
        </w:rPr>
        <w:t xml:space="preserve">na vlastné náklady </w:t>
      </w:r>
      <w:r w:rsidRPr="0000670E">
        <w:rPr>
          <w:rFonts w:ascii="Arial" w:hAnsi="Arial" w:cs="Arial"/>
        </w:rPr>
        <w:t xml:space="preserve">opraví alebo nahradí schátrania, vady, zhoršenia alebo poškodenia na predmete Plnenia, ak k nim došlo počas prerušenia </w:t>
      </w:r>
      <w:r w:rsidR="009A4C19" w:rsidRPr="0000670E">
        <w:rPr>
          <w:rFonts w:ascii="Arial" w:hAnsi="Arial" w:cs="Arial"/>
        </w:rPr>
        <w:t>Plnenia</w:t>
      </w:r>
      <w:r w:rsidRPr="0000670E">
        <w:rPr>
          <w:rFonts w:ascii="Arial" w:hAnsi="Arial" w:cs="Arial"/>
        </w:rPr>
        <w:t xml:space="preserve">. Ak je potrebné v dôsledku pochybenia </w:t>
      </w:r>
      <w:r w:rsidR="00EE6BA3" w:rsidRPr="0000670E">
        <w:rPr>
          <w:rFonts w:ascii="Arial" w:hAnsi="Arial" w:cs="Arial"/>
        </w:rPr>
        <w:t xml:space="preserve">Partnera </w:t>
      </w:r>
      <w:r w:rsidRPr="0000670E">
        <w:rPr>
          <w:rFonts w:ascii="Arial" w:hAnsi="Arial" w:cs="Arial"/>
        </w:rPr>
        <w:t xml:space="preserve">vykonať isté opatrenia na zmiernenie škôd, </w:t>
      </w:r>
      <w:r w:rsidR="00B5352C" w:rsidRPr="0000670E">
        <w:rPr>
          <w:rFonts w:ascii="Arial" w:hAnsi="Arial" w:cs="Arial"/>
        </w:rPr>
        <w:t xml:space="preserve">Partner </w:t>
      </w:r>
      <w:r w:rsidRPr="0000670E">
        <w:rPr>
          <w:rFonts w:ascii="Arial" w:hAnsi="Arial" w:cs="Arial"/>
        </w:rPr>
        <w:t>je povinný ich vykonať.</w:t>
      </w:r>
      <w:r w:rsidR="00BA73BC" w:rsidRPr="0000670E">
        <w:rPr>
          <w:rFonts w:ascii="Arial" w:hAnsi="Arial" w:cs="Arial"/>
        </w:rPr>
        <w:t xml:space="preserve"> </w:t>
      </w:r>
    </w:p>
    <w:p w14:paraId="25997891" w14:textId="6A1BCC02" w:rsidR="009B67D5" w:rsidRPr="0000670E" w:rsidRDefault="009E078A" w:rsidP="00E0065C">
      <w:pPr>
        <w:pStyle w:val="vopLevel3"/>
        <w:keepNext/>
        <w:widowControl w:val="0"/>
        <w:numPr>
          <w:ilvl w:val="1"/>
          <w:numId w:val="7"/>
        </w:numPr>
        <w:ind w:left="709" w:hanging="425"/>
        <w:rPr>
          <w:rFonts w:ascii="Arial" w:hAnsi="Arial" w:cs="Arial"/>
        </w:rPr>
      </w:pPr>
      <w:r w:rsidRPr="0000670E">
        <w:rPr>
          <w:rFonts w:ascii="Arial" w:hAnsi="Arial" w:cs="Arial"/>
        </w:rPr>
        <w:t xml:space="preserve">Právo SE na prerušenie </w:t>
      </w:r>
      <w:r w:rsidR="009A4C19" w:rsidRPr="0000670E">
        <w:rPr>
          <w:rFonts w:ascii="Arial" w:hAnsi="Arial" w:cs="Arial"/>
        </w:rPr>
        <w:t xml:space="preserve">Plnenia </w:t>
      </w:r>
      <w:r w:rsidRPr="0000670E">
        <w:rPr>
          <w:rFonts w:ascii="Arial" w:hAnsi="Arial" w:cs="Arial"/>
        </w:rPr>
        <w:t>v</w:t>
      </w:r>
      <w:r w:rsidR="00D858FF" w:rsidRPr="0000670E">
        <w:rPr>
          <w:rFonts w:ascii="Arial" w:hAnsi="Arial" w:cs="Arial"/>
        </w:rPr>
        <w:t xml:space="preserve"> </w:t>
      </w:r>
      <w:r w:rsidRPr="0000670E">
        <w:rPr>
          <w:rFonts w:ascii="Arial" w:hAnsi="Arial" w:cs="Arial"/>
        </w:rPr>
        <w:t xml:space="preserve">zmysle tohto článku </w:t>
      </w:r>
      <w:r w:rsidR="00E62309" w:rsidRPr="0000670E">
        <w:rPr>
          <w:rFonts w:ascii="Arial" w:hAnsi="Arial" w:cs="Arial"/>
        </w:rPr>
        <w:fldChar w:fldCharType="begin"/>
      </w:r>
      <w:r w:rsidR="00E62309" w:rsidRPr="0000670E">
        <w:rPr>
          <w:rFonts w:ascii="Arial" w:hAnsi="Arial" w:cs="Arial"/>
        </w:rPr>
        <w:instrText xml:space="preserve"> REF _Ref198861712 \r </w:instrText>
      </w:r>
      <w:r w:rsidR="0000670E">
        <w:rPr>
          <w:rFonts w:ascii="Arial" w:hAnsi="Arial" w:cs="Arial"/>
        </w:rPr>
        <w:instrText xml:space="preserve"> \* MERGEFORMAT </w:instrText>
      </w:r>
      <w:r w:rsidR="00E62309" w:rsidRPr="0000670E">
        <w:rPr>
          <w:rFonts w:ascii="Arial" w:hAnsi="Arial" w:cs="Arial"/>
        </w:rPr>
        <w:fldChar w:fldCharType="separate"/>
      </w:r>
      <w:r w:rsidR="006C5216">
        <w:rPr>
          <w:rFonts w:ascii="Arial" w:hAnsi="Arial" w:cs="Arial"/>
        </w:rPr>
        <w:t>6</w:t>
      </w:r>
      <w:r w:rsidR="00E62309" w:rsidRPr="0000670E">
        <w:rPr>
          <w:rFonts w:ascii="Arial" w:hAnsi="Arial" w:cs="Arial"/>
        </w:rPr>
        <w:fldChar w:fldCharType="end"/>
      </w:r>
      <w:r w:rsidRPr="0000670E">
        <w:rPr>
          <w:rFonts w:ascii="Arial" w:hAnsi="Arial" w:cs="Arial"/>
        </w:rPr>
        <w:t>, ako ani jeho uplatnenie alebo neuplatnenie zo strany SE, nijako nenahrádzajú ani neobmedzujú právo SE na odstúpenie od Zmluvy v</w:t>
      </w:r>
      <w:r w:rsidR="00D858FF" w:rsidRPr="0000670E">
        <w:rPr>
          <w:rFonts w:ascii="Arial" w:hAnsi="Arial" w:cs="Arial"/>
        </w:rPr>
        <w:t xml:space="preserve"> </w:t>
      </w:r>
      <w:r w:rsidRPr="0000670E">
        <w:rPr>
          <w:rFonts w:ascii="Arial" w:hAnsi="Arial" w:cs="Arial"/>
        </w:rPr>
        <w:t xml:space="preserve">zmysle článku </w:t>
      </w:r>
      <w:r w:rsidR="009A4C19" w:rsidRPr="0000670E">
        <w:rPr>
          <w:rFonts w:ascii="Arial" w:hAnsi="Arial" w:cs="Arial"/>
        </w:rPr>
        <w:fldChar w:fldCharType="begin"/>
      </w:r>
      <w:r w:rsidR="009A4C19" w:rsidRPr="0000670E">
        <w:rPr>
          <w:rFonts w:ascii="Arial" w:hAnsi="Arial" w:cs="Arial"/>
        </w:rPr>
        <w:instrText xml:space="preserve"> REF _Ref122677169 \r \h </w:instrText>
      </w:r>
      <w:r w:rsidR="00A61BDE" w:rsidRPr="0000670E">
        <w:rPr>
          <w:rFonts w:ascii="Arial" w:hAnsi="Arial" w:cs="Arial"/>
        </w:rPr>
        <w:instrText xml:space="preserve"> \* MERGEFORMAT </w:instrText>
      </w:r>
      <w:r w:rsidR="009A4C19" w:rsidRPr="0000670E">
        <w:rPr>
          <w:rFonts w:ascii="Arial" w:hAnsi="Arial" w:cs="Arial"/>
        </w:rPr>
      </w:r>
      <w:r w:rsidR="009A4C19" w:rsidRPr="0000670E">
        <w:rPr>
          <w:rFonts w:ascii="Arial" w:hAnsi="Arial" w:cs="Arial"/>
        </w:rPr>
        <w:fldChar w:fldCharType="separate"/>
      </w:r>
      <w:r w:rsidR="006C5216">
        <w:rPr>
          <w:rFonts w:ascii="Arial" w:hAnsi="Arial" w:cs="Arial"/>
        </w:rPr>
        <w:t>7</w:t>
      </w:r>
      <w:r w:rsidR="009A4C19" w:rsidRPr="0000670E">
        <w:rPr>
          <w:rFonts w:ascii="Arial" w:hAnsi="Arial" w:cs="Arial"/>
        </w:rPr>
        <w:fldChar w:fldCharType="end"/>
      </w:r>
      <w:r w:rsidR="00794080" w:rsidRPr="0000670E">
        <w:rPr>
          <w:rFonts w:ascii="Arial" w:hAnsi="Arial" w:cs="Arial"/>
        </w:rPr>
        <w:t>, ako ani prípadné iné nároky SE vyplývajúce z ďalších ustanovení tejto Sankčnej doložky (napr. nároky z právnych vád Plnenia) alebo zákona</w:t>
      </w:r>
      <w:r w:rsidR="00C55F3C" w:rsidRPr="0000670E">
        <w:rPr>
          <w:rFonts w:ascii="Arial" w:hAnsi="Arial" w:cs="Arial"/>
        </w:rPr>
        <w:t xml:space="preserve"> (aj vrátane </w:t>
      </w:r>
      <w:r w:rsidR="00760C5E" w:rsidRPr="0000670E">
        <w:rPr>
          <w:rFonts w:ascii="Arial" w:hAnsi="Arial" w:cs="Arial"/>
        </w:rPr>
        <w:t>práv</w:t>
      </w:r>
      <w:r w:rsidR="00C55F3C" w:rsidRPr="0000670E">
        <w:rPr>
          <w:rFonts w:ascii="Arial" w:hAnsi="Arial" w:cs="Arial"/>
        </w:rPr>
        <w:t>a</w:t>
      </w:r>
      <w:r w:rsidR="00760C5E" w:rsidRPr="0000670E">
        <w:rPr>
          <w:rFonts w:ascii="Arial" w:hAnsi="Arial" w:cs="Arial"/>
        </w:rPr>
        <w:t xml:space="preserve"> </w:t>
      </w:r>
      <w:r w:rsidR="00C55F3C" w:rsidRPr="0000670E">
        <w:rPr>
          <w:rFonts w:ascii="Arial" w:hAnsi="Arial" w:cs="Arial"/>
        </w:rPr>
        <w:t>nekonať v rozpore so zákonom</w:t>
      </w:r>
      <w:r w:rsidR="00760C5E" w:rsidRPr="0000670E">
        <w:rPr>
          <w:rFonts w:ascii="Arial" w:hAnsi="Arial" w:cs="Arial"/>
        </w:rPr>
        <w:t>)</w:t>
      </w:r>
      <w:r w:rsidRPr="0000670E">
        <w:rPr>
          <w:rFonts w:ascii="Arial" w:hAnsi="Arial" w:cs="Arial"/>
        </w:rPr>
        <w:t>.</w:t>
      </w:r>
    </w:p>
    <w:p w14:paraId="7DC72248" w14:textId="4C85D168" w:rsidR="00F85FBD" w:rsidRPr="0000670E" w:rsidRDefault="00F85FBD" w:rsidP="00E0065C">
      <w:pPr>
        <w:pStyle w:val="vopLevel2"/>
        <w:keepNext/>
        <w:widowControl w:val="0"/>
        <w:numPr>
          <w:ilvl w:val="0"/>
          <w:numId w:val="7"/>
        </w:numPr>
        <w:ind w:left="284" w:hanging="284"/>
        <w:rPr>
          <w:rFonts w:ascii="Arial" w:hAnsi="Arial" w:cs="Arial"/>
          <w:b/>
          <w:caps/>
        </w:rPr>
      </w:pPr>
      <w:bookmarkStart w:id="26" w:name="_Ref122677169"/>
      <w:r w:rsidRPr="0000670E">
        <w:rPr>
          <w:rFonts w:ascii="Arial" w:hAnsi="Arial" w:cs="Arial"/>
          <w:b/>
          <w:caps/>
        </w:rPr>
        <w:t>O</w:t>
      </w:r>
      <w:r w:rsidR="00E62309" w:rsidRPr="0000670E">
        <w:rPr>
          <w:rFonts w:ascii="Arial" w:hAnsi="Arial" w:cs="Arial"/>
          <w:b/>
          <w:caps/>
        </w:rPr>
        <w:t>dstúp</w:t>
      </w:r>
      <w:r w:rsidRPr="0000670E">
        <w:rPr>
          <w:rFonts w:ascii="Arial" w:hAnsi="Arial" w:cs="Arial"/>
          <w:b/>
          <w:caps/>
        </w:rPr>
        <w:t>enie od zmluvy</w:t>
      </w:r>
      <w:bookmarkEnd w:id="26"/>
    </w:p>
    <w:p w14:paraId="4467EBC7" w14:textId="624E0A33" w:rsidR="004F62B5" w:rsidRPr="0000670E" w:rsidRDefault="004F62B5" w:rsidP="00E0065C">
      <w:pPr>
        <w:pStyle w:val="vopLevel3"/>
        <w:keepNext/>
        <w:widowControl w:val="0"/>
        <w:numPr>
          <w:ilvl w:val="1"/>
          <w:numId w:val="7"/>
        </w:numPr>
        <w:ind w:left="709" w:hanging="425"/>
        <w:rPr>
          <w:rFonts w:ascii="Arial" w:hAnsi="Arial" w:cs="Arial"/>
        </w:rPr>
      </w:pPr>
      <w:bookmarkStart w:id="27" w:name="_Ref200674094"/>
      <w:r w:rsidRPr="0000670E">
        <w:rPr>
          <w:rFonts w:ascii="Arial" w:hAnsi="Arial" w:cs="Arial"/>
        </w:rPr>
        <w:t xml:space="preserve">SE sú oprávnené odstúpiť od Zmluvy </w:t>
      </w:r>
      <w:r w:rsidR="00032361" w:rsidRPr="0000670E">
        <w:rPr>
          <w:rFonts w:ascii="Arial" w:hAnsi="Arial" w:cs="Arial"/>
        </w:rPr>
        <w:t xml:space="preserve">okrem iného </w:t>
      </w:r>
      <w:r w:rsidR="006C704D" w:rsidRPr="0000670E">
        <w:rPr>
          <w:rFonts w:ascii="Arial" w:hAnsi="Arial" w:cs="Arial"/>
        </w:rPr>
        <w:t xml:space="preserve">aj </w:t>
      </w:r>
      <w:r w:rsidRPr="0000670E">
        <w:rPr>
          <w:rFonts w:ascii="Arial" w:hAnsi="Arial" w:cs="Arial"/>
        </w:rPr>
        <w:t>v</w:t>
      </w:r>
      <w:r w:rsidR="00D858FF" w:rsidRPr="0000670E">
        <w:rPr>
          <w:rFonts w:ascii="Arial" w:hAnsi="Arial" w:cs="Arial"/>
        </w:rPr>
        <w:t xml:space="preserve"> </w:t>
      </w:r>
      <w:r w:rsidRPr="0000670E">
        <w:rPr>
          <w:rFonts w:ascii="Arial" w:hAnsi="Arial" w:cs="Arial"/>
        </w:rPr>
        <w:t>prípade, ak</w:t>
      </w:r>
      <w:bookmarkStart w:id="28" w:name="_Hlk194997520"/>
      <w:r w:rsidRPr="0000670E">
        <w:rPr>
          <w:rFonts w:ascii="Arial" w:hAnsi="Arial" w:cs="Arial"/>
        </w:rPr>
        <w:t>:</w:t>
      </w:r>
      <w:bookmarkEnd w:id="27"/>
      <w:bookmarkEnd w:id="28"/>
    </w:p>
    <w:p w14:paraId="2DC3E7DB" w14:textId="69B09633" w:rsidR="0054346B" w:rsidRPr="0000670E" w:rsidRDefault="009A7D74" w:rsidP="00E0065C">
      <w:pPr>
        <w:pStyle w:val="vopLevel3"/>
        <w:widowControl w:val="0"/>
        <w:numPr>
          <w:ilvl w:val="3"/>
          <w:numId w:val="13"/>
        </w:numPr>
        <w:tabs>
          <w:tab w:val="clear" w:pos="1573"/>
          <w:tab w:val="num" w:pos="993"/>
        </w:tabs>
        <w:ind w:left="993" w:hanging="284"/>
        <w:rPr>
          <w:rFonts w:ascii="Arial" w:hAnsi="Arial" w:cs="Arial"/>
        </w:rPr>
      </w:pPr>
      <w:r w:rsidRPr="0000670E">
        <w:rPr>
          <w:rFonts w:ascii="Arial" w:hAnsi="Arial" w:cs="Arial"/>
        </w:rPr>
        <w:t xml:space="preserve">na strane Partnera (čo zahŕňa </w:t>
      </w:r>
      <w:r w:rsidR="0068035B" w:rsidRPr="0000670E">
        <w:rPr>
          <w:rFonts w:ascii="Arial" w:hAnsi="Arial" w:cs="Arial"/>
        </w:rPr>
        <w:t xml:space="preserve">aj osoby uvedené v bode </w:t>
      </w:r>
      <w:r w:rsidR="00357535" w:rsidRPr="0000670E">
        <w:rPr>
          <w:rFonts w:ascii="Arial" w:hAnsi="Arial" w:cs="Arial"/>
        </w:rPr>
        <w:fldChar w:fldCharType="begin"/>
      </w:r>
      <w:r w:rsidR="00357535" w:rsidRPr="0000670E">
        <w:rPr>
          <w:rFonts w:ascii="Arial" w:hAnsi="Arial" w:cs="Arial"/>
        </w:rPr>
        <w:instrText xml:space="preserve"> REF _Ref193290324 \n \h  \* MERGEFORMAT </w:instrText>
      </w:r>
      <w:r w:rsidR="00357535" w:rsidRPr="0000670E">
        <w:rPr>
          <w:rFonts w:ascii="Arial" w:hAnsi="Arial" w:cs="Arial"/>
        </w:rPr>
      </w:r>
      <w:r w:rsidR="00357535" w:rsidRPr="0000670E">
        <w:rPr>
          <w:rFonts w:ascii="Arial" w:hAnsi="Arial" w:cs="Arial"/>
        </w:rPr>
        <w:fldChar w:fldCharType="separate"/>
      </w:r>
      <w:r w:rsidR="006C5216">
        <w:rPr>
          <w:rFonts w:ascii="Arial" w:hAnsi="Arial" w:cs="Arial"/>
        </w:rPr>
        <w:t>3.1</w:t>
      </w:r>
      <w:r w:rsidR="00357535" w:rsidRPr="0000670E">
        <w:rPr>
          <w:rFonts w:ascii="Arial" w:hAnsi="Arial" w:cs="Arial"/>
        </w:rPr>
        <w:fldChar w:fldCharType="end"/>
      </w:r>
      <w:r w:rsidR="00357535" w:rsidRPr="0000670E">
        <w:rPr>
          <w:rFonts w:ascii="Arial" w:hAnsi="Arial" w:cs="Arial"/>
        </w:rPr>
        <w:fldChar w:fldCharType="begin"/>
      </w:r>
      <w:r w:rsidR="00357535" w:rsidRPr="0000670E">
        <w:rPr>
          <w:rFonts w:ascii="Arial" w:hAnsi="Arial" w:cs="Arial"/>
        </w:rPr>
        <w:instrText xml:space="preserve"> REF _Ref193354628 \n \h  \* MERGEFORMAT </w:instrText>
      </w:r>
      <w:r w:rsidR="00357535" w:rsidRPr="0000670E">
        <w:rPr>
          <w:rFonts w:ascii="Arial" w:hAnsi="Arial" w:cs="Arial"/>
        </w:rPr>
      </w:r>
      <w:r w:rsidR="00357535" w:rsidRPr="0000670E">
        <w:rPr>
          <w:rFonts w:ascii="Arial" w:hAnsi="Arial" w:cs="Arial"/>
        </w:rPr>
        <w:fldChar w:fldCharType="separate"/>
      </w:r>
      <w:r w:rsidR="006C5216">
        <w:rPr>
          <w:rFonts w:ascii="Arial" w:hAnsi="Arial" w:cs="Arial"/>
        </w:rPr>
        <w:t>i)</w:t>
      </w:r>
      <w:r w:rsidR="00357535" w:rsidRPr="0000670E">
        <w:rPr>
          <w:rFonts w:ascii="Arial" w:hAnsi="Arial" w:cs="Arial"/>
        </w:rPr>
        <w:fldChar w:fldCharType="end"/>
      </w:r>
      <w:r w:rsidR="0068035B" w:rsidRPr="0000670E">
        <w:rPr>
          <w:rFonts w:ascii="Arial" w:hAnsi="Arial" w:cs="Arial"/>
        </w:rPr>
        <w:t xml:space="preserve"> alebo </w:t>
      </w:r>
      <w:r w:rsidR="00357535" w:rsidRPr="0000670E">
        <w:rPr>
          <w:rFonts w:ascii="Arial" w:hAnsi="Arial" w:cs="Arial"/>
        </w:rPr>
        <w:fldChar w:fldCharType="begin"/>
      </w:r>
      <w:r w:rsidR="00357535" w:rsidRPr="0000670E">
        <w:rPr>
          <w:rFonts w:ascii="Arial" w:hAnsi="Arial" w:cs="Arial"/>
        </w:rPr>
        <w:instrText xml:space="preserve"> REF _Ref193290324 \n \h  \* MERGEFORMAT </w:instrText>
      </w:r>
      <w:r w:rsidR="00357535" w:rsidRPr="0000670E">
        <w:rPr>
          <w:rFonts w:ascii="Arial" w:hAnsi="Arial" w:cs="Arial"/>
        </w:rPr>
      </w:r>
      <w:r w:rsidR="00357535" w:rsidRPr="0000670E">
        <w:rPr>
          <w:rFonts w:ascii="Arial" w:hAnsi="Arial" w:cs="Arial"/>
        </w:rPr>
        <w:fldChar w:fldCharType="separate"/>
      </w:r>
      <w:r w:rsidR="006C5216">
        <w:rPr>
          <w:rFonts w:ascii="Arial" w:hAnsi="Arial" w:cs="Arial"/>
        </w:rPr>
        <w:t>3.1</w:t>
      </w:r>
      <w:r w:rsidR="00357535" w:rsidRPr="0000670E">
        <w:rPr>
          <w:rFonts w:ascii="Arial" w:hAnsi="Arial" w:cs="Arial"/>
        </w:rPr>
        <w:fldChar w:fldCharType="end"/>
      </w:r>
      <w:r w:rsidR="00357535" w:rsidRPr="0000670E">
        <w:rPr>
          <w:rFonts w:ascii="Arial" w:hAnsi="Arial" w:cs="Arial"/>
        </w:rPr>
        <w:fldChar w:fldCharType="begin"/>
      </w:r>
      <w:r w:rsidR="00357535" w:rsidRPr="0000670E">
        <w:rPr>
          <w:rFonts w:ascii="Arial" w:hAnsi="Arial" w:cs="Arial"/>
        </w:rPr>
        <w:instrText xml:space="preserve"> REF _Ref199925993 \n \h  \* MERGEFORMAT </w:instrText>
      </w:r>
      <w:r w:rsidR="00357535" w:rsidRPr="0000670E">
        <w:rPr>
          <w:rFonts w:ascii="Arial" w:hAnsi="Arial" w:cs="Arial"/>
        </w:rPr>
      </w:r>
      <w:r w:rsidR="00357535" w:rsidRPr="0000670E">
        <w:rPr>
          <w:rFonts w:ascii="Arial" w:hAnsi="Arial" w:cs="Arial"/>
        </w:rPr>
        <w:fldChar w:fldCharType="separate"/>
      </w:r>
      <w:r w:rsidR="006C5216">
        <w:rPr>
          <w:rFonts w:ascii="Arial" w:hAnsi="Arial" w:cs="Arial"/>
        </w:rPr>
        <w:t>iii)</w:t>
      </w:r>
      <w:r w:rsidR="00357535" w:rsidRPr="0000670E">
        <w:rPr>
          <w:rFonts w:ascii="Arial" w:hAnsi="Arial" w:cs="Arial"/>
        </w:rPr>
        <w:fldChar w:fldCharType="end"/>
      </w:r>
      <w:r w:rsidRPr="0000670E">
        <w:rPr>
          <w:rFonts w:ascii="Arial" w:hAnsi="Arial" w:cs="Arial"/>
        </w:rPr>
        <w:t xml:space="preserve">) </w:t>
      </w:r>
      <w:r w:rsidR="004F62B5" w:rsidRPr="0000670E">
        <w:rPr>
          <w:rFonts w:ascii="Arial" w:hAnsi="Arial" w:cs="Arial"/>
        </w:rPr>
        <w:t>dôjde k</w:t>
      </w:r>
      <w:r w:rsidR="00D858FF" w:rsidRPr="0000670E">
        <w:rPr>
          <w:rFonts w:ascii="Arial" w:hAnsi="Arial" w:cs="Arial"/>
        </w:rPr>
        <w:t xml:space="preserve"> </w:t>
      </w:r>
      <w:r w:rsidR="004F62B5" w:rsidRPr="0000670E">
        <w:rPr>
          <w:rFonts w:ascii="Arial" w:hAnsi="Arial" w:cs="Arial"/>
        </w:rPr>
        <w:t>porušeniu ktoréhokoľvek zo záväzkov podľa</w:t>
      </w:r>
      <w:r w:rsidR="0084131F" w:rsidRPr="0000670E">
        <w:rPr>
          <w:rFonts w:ascii="Arial" w:hAnsi="Arial" w:cs="Arial"/>
        </w:rPr>
        <w:t xml:space="preserve"> článku </w:t>
      </w:r>
      <w:r w:rsidR="00032361" w:rsidRPr="0000670E">
        <w:rPr>
          <w:rFonts w:ascii="Arial" w:hAnsi="Arial" w:cs="Arial"/>
        </w:rPr>
        <w:t xml:space="preserve">3 alebo podľa článku </w:t>
      </w:r>
      <w:r w:rsidR="00646F2D" w:rsidRPr="0000670E">
        <w:rPr>
          <w:rFonts w:ascii="Arial" w:hAnsi="Arial" w:cs="Arial"/>
        </w:rPr>
        <w:fldChar w:fldCharType="begin"/>
      </w:r>
      <w:r w:rsidR="00646F2D" w:rsidRPr="0000670E">
        <w:rPr>
          <w:rFonts w:ascii="Arial" w:hAnsi="Arial" w:cs="Arial"/>
        </w:rPr>
        <w:instrText xml:space="preserve"> REF _Ref193294867 \r \h </w:instrText>
      </w:r>
      <w:r w:rsidR="00357535" w:rsidRPr="0000670E">
        <w:rPr>
          <w:rFonts w:ascii="Arial" w:hAnsi="Arial" w:cs="Arial"/>
        </w:rPr>
        <w:instrText xml:space="preserve"> \* MERGEFORMAT </w:instrText>
      </w:r>
      <w:r w:rsidR="00646F2D" w:rsidRPr="0000670E">
        <w:rPr>
          <w:rFonts w:ascii="Arial" w:hAnsi="Arial" w:cs="Arial"/>
        </w:rPr>
      </w:r>
      <w:r w:rsidR="00646F2D" w:rsidRPr="0000670E">
        <w:rPr>
          <w:rFonts w:ascii="Arial" w:hAnsi="Arial" w:cs="Arial"/>
        </w:rPr>
        <w:fldChar w:fldCharType="separate"/>
      </w:r>
      <w:r w:rsidR="006C5216">
        <w:rPr>
          <w:rFonts w:ascii="Arial" w:hAnsi="Arial" w:cs="Arial"/>
        </w:rPr>
        <w:t>4</w:t>
      </w:r>
      <w:r w:rsidR="00646F2D" w:rsidRPr="0000670E">
        <w:rPr>
          <w:rFonts w:ascii="Arial" w:hAnsi="Arial" w:cs="Arial"/>
        </w:rPr>
        <w:fldChar w:fldCharType="end"/>
      </w:r>
      <w:r w:rsidR="0054346B" w:rsidRPr="0000670E">
        <w:rPr>
          <w:rFonts w:ascii="Arial" w:hAnsi="Arial" w:cs="Arial"/>
        </w:rPr>
        <w:t>,</w:t>
      </w:r>
      <w:r w:rsidR="0084131F" w:rsidRPr="0000670E">
        <w:rPr>
          <w:rFonts w:ascii="Arial" w:hAnsi="Arial" w:cs="Arial"/>
        </w:rPr>
        <w:t xml:space="preserve"> alebo </w:t>
      </w:r>
    </w:p>
    <w:p w14:paraId="61CD1B17" w14:textId="463073EF" w:rsidR="004F62B5" w:rsidRPr="0000670E" w:rsidRDefault="00324E14" w:rsidP="00E0065C">
      <w:pPr>
        <w:pStyle w:val="vopLevel3"/>
        <w:widowControl w:val="0"/>
        <w:numPr>
          <w:ilvl w:val="3"/>
          <w:numId w:val="13"/>
        </w:numPr>
        <w:tabs>
          <w:tab w:val="clear" w:pos="1573"/>
          <w:tab w:val="num" w:pos="993"/>
        </w:tabs>
        <w:ind w:left="993" w:hanging="284"/>
        <w:rPr>
          <w:rFonts w:ascii="Arial" w:hAnsi="Arial" w:cs="Arial"/>
        </w:rPr>
      </w:pPr>
      <w:r w:rsidRPr="0000670E">
        <w:rPr>
          <w:rFonts w:ascii="Arial" w:hAnsi="Arial" w:cs="Arial"/>
        </w:rPr>
        <w:t xml:space="preserve">akékoľvek z </w:t>
      </w:r>
      <w:r w:rsidR="0084131F" w:rsidRPr="0000670E">
        <w:rPr>
          <w:rFonts w:ascii="Arial" w:hAnsi="Arial" w:cs="Arial"/>
        </w:rPr>
        <w:t>vyhlásen</w:t>
      </w:r>
      <w:r w:rsidRPr="0000670E">
        <w:rPr>
          <w:rFonts w:ascii="Arial" w:hAnsi="Arial" w:cs="Arial"/>
        </w:rPr>
        <w:t>í</w:t>
      </w:r>
      <w:r w:rsidR="0084131F" w:rsidRPr="0000670E">
        <w:rPr>
          <w:rFonts w:ascii="Arial" w:hAnsi="Arial" w:cs="Arial"/>
        </w:rPr>
        <w:t xml:space="preserve"> </w:t>
      </w:r>
      <w:r w:rsidR="00FF7F69" w:rsidRPr="0000670E">
        <w:rPr>
          <w:rFonts w:ascii="Arial" w:hAnsi="Arial" w:cs="Arial"/>
        </w:rPr>
        <w:t xml:space="preserve">Partnera </w:t>
      </w:r>
      <w:r w:rsidR="0084131F" w:rsidRPr="0000670E">
        <w:rPr>
          <w:rFonts w:ascii="Arial" w:hAnsi="Arial" w:cs="Arial"/>
        </w:rPr>
        <w:t xml:space="preserve">podľa bodu </w:t>
      </w:r>
      <w:r w:rsidR="00753CE4" w:rsidRPr="0000670E">
        <w:rPr>
          <w:rFonts w:ascii="Arial" w:hAnsi="Arial" w:cs="Arial"/>
        </w:rPr>
        <w:fldChar w:fldCharType="begin"/>
      </w:r>
      <w:r w:rsidR="00753CE4" w:rsidRPr="0000670E">
        <w:rPr>
          <w:rFonts w:ascii="Arial" w:hAnsi="Arial" w:cs="Arial"/>
        </w:rPr>
        <w:instrText xml:space="preserve"> REF _Ref193290324 \r \h  \* MERGEFORMAT </w:instrText>
      </w:r>
      <w:r w:rsidR="00753CE4" w:rsidRPr="0000670E">
        <w:rPr>
          <w:rFonts w:ascii="Arial" w:hAnsi="Arial" w:cs="Arial"/>
        </w:rPr>
      </w:r>
      <w:r w:rsidR="00753CE4" w:rsidRPr="0000670E">
        <w:rPr>
          <w:rFonts w:ascii="Arial" w:hAnsi="Arial" w:cs="Arial"/>
        </w:rPr>
        <w:fldChar w:fldCharType="separate"/>
      </w:r>
      <w:r w:rsidR="006C5216">
        <w:rPr>
          <w:rFonts w:ascii="Arial" w:hAnsi="Arial" w:cs="Arial"/>
        </w:rPr>
        <w:t>3.1</w:t>
      </w:r>
      <w:r w:rsidR="00753CE4" w:rsidRPr="0000670E">
        <w:rPr>
          <w:rFonts w:ascii="Arial" w:hAnsi="Arial" w:cs="Arial"/>
        </w:rPr>
        <w:fldChar w:fldCharType="end"/>
      </w:r>
      <w:r w:rsidR="00753CE4" w:rsidRPr="0000670E">
        <w:rPr>
          <w:rFonts w:ascii="Arial" w:hAnsi="Arial" w:cs="Arial"/>
        </w:rPr>
        <w:t xml:space="preserve"> sa ukáže ako nepravdivé</w:t>
      </w:r>
      <w:r w:rsidR="004F62B5" w:rsidRPr="0000670E">
        <w:rPr>
          <w:rFonts w:ascii="Arial" w:hAnsi="Arial" w:cs="Arial"/>
        </w:rPr>
        <w:t xml:space="preserve">, alebo </w:t>
      </w:r>
    </w:p>
    <w:p w14:paraId="59DC92FA" w14:textId="177B9322" w:rsidR="009D431E" w:rsidRPr="0000670E" w:rsidRDefault="00EB424E" w:rsidP="00E0065C">
      <w:pPr>
        <w:pStyle w:val="vopLevel3"/>
        <w:widowControl w:val="0"/>
        <w:numPr>
          <w:ilvl w:val="3"/>
          <w:numId w:val="13"/>
        </w:numPr>
        <w:tabs>
          <w:tab w:val="clear" w:pos="1573"/>
          <w:tab w:val="num" w:pos="993"/>
        </w:tabs>
        <w:ind w:left="993" w:hanging="284"/>
        <w:rPr>
          <w:rFonts w:ascii="Arial" w:hAnsi="Arial" w:cs="Arial"/>
        </w:rPr>
      </w:pPr>
      <w:r w:rsidRPr="0000670E">
        <w:rPr>
          <w:rFonts w:ascii="Arial" w:hAnsi="Arial" w:cs="Arial"/>
        </w:rPr>
        <w:t xml:space="preserve">si Partner nesplní informačné </w:t>
      </w:r>
      <w:r w:rsidR="000E0873" w:rsidRPr="0000670E">
        <w:rPr>
          <w:rFonts w:ascii="Arial" w:hAnsi="Arial" w:cs="Arial"/>
        </w:rPr>
        <w:t xml:space="preserve">alebo iné </w:t>
      </w:r>
      <w:r w:rsidRPr="0000670E">
        <w:rPr>
          <w:rFonts w:ascii="Arial" w:hAnsi="Arial" w:cs="Arial"/>
        </w:rPr>
        <w:t>povinnosti uvedené v</w:t>
      </w:r>
      <w:r w:rsidR="0000538A" w:rsidRPr="0000670E">
        <w:rPr>
          <w:rFonts w:ascii="Arial" w:hAnsi="Arial" w:cs="Arial"/>
        </w:rPr>
        <w:t xml:space="preserve"> bodoch</w:t>
      </w:r>
      <w:r w:rsidRPr="0000670E">
        <w:rPr>
          <w:rFonts w:ascii="Arial" w:hAnsi="Arial" w:cs="Arial"/>
        </w:rPr>
        <w:t xml:space="preserve"> </w:t>
      </w:r>
      <w:r w:rsidR="009738B2" w:rsidRPr="0000670E">
        <w:rPr>
          <w:rFonts w:ascii="Arial" w:hAnsi="Arial" w:cs="Arial"/>
        </w:rPr>
        <w:fldChar w:fldCharType="begin"/>
      </w:r>
      <w:r w:rsidR="009738B2" w:rsidRPr="0000670E">
        <w:rPr>
          <w:rFonts w:ascii="Arial" w:hAnsi="Arial" w:cs="Arial"/>
        </w:rPr>
        <w:instrText xml:space="preserve"> REF _Ref195181376 \r \h </w:instrText>
      </w:r>
      <w:r w:rsidR="00357535" w:rsidRPr="0000670E">
        <w:rPr>
          <w:rFonts w:ascii="Arial" w:hAnsi="Arial" w:cs="Arial"/>
        </w:rPr>
        <w:instrText xml:space="preserve"> \* MERGEFORMAT </w:instrText>
      </w:r>
      <w:r w:rsidR="009738B2" w:rsidRPr="0000670E">
        <w:rPr>
          <w:rFonts w:ascii="Arial" w:hAnsi="Arial" w:cs="Arial"/>
        </w:rPr>
      </w:r>
      <w:r w:rsidR="009738B2" w:rsidRPr="0000670E">
        <w:rPr>
          <w:rFonts w:ascii="Arial" w:hAnsi="Arial" w:cs="Arial"/>
        </w:rPr>
        <w:fldChar w:fldCharType="separate"/>
      </w:r>
      <w:r w:rsidR="006C5216">
        <w:rPr>
          <w:rFonts w:ascii="Arial" w:hAnsi="Arial" w:cs="Arial"/>
        </w:rPr>
        <w:t>5.1</w:t>
      </w:r>
      <w:r w:rsidR="009738B2" w:rsidRPr="0000670E">
        <w:rPr>
          <w:rFonts w:ascii="Arial" w:hAnsi="Arial" w:cs="Arial"/>
        </w:rPr>
        <w:fldChar w:fldCharType="end"/>
      </w:r>
      <w:r w:rsidR="00FC578D" w:rsidRPr="0000670E">
        <w:rPr>
          <w:rFonts w:ascii="Arial" w:hAnsi="Arial" w:cs="Arial"/>
        </w:rPr>
        <w:t xml:space="preserve"> </w:t>
      </w:r>
      <w:r w:rsidR="0000538A" w:rsidRPr="0000670E">
        <w:rPr>
          <w:rFonts w:ascii="Arial" w:hAnsi="Arial" w:cs="Arial"/>
        </w:rPr>
        <w:t xml:space="preserve">alebo </w:t>
      </w:r>
      <w:r w:rsidR="0000538A" w:rsidRPr="0000670E">
        <w:rPr>
          <w:rFonts w:ascii="Arial" w:hAnsi="Arial" w:cs="Arial"/>
        </w:rPr>
        <w:fldChar w:fldCharType="begin"/>
      </w:r>
      <w:r w:rsidR="0000538A" w:rsidRPr="0000670E">
        <w:rPr>
          <w:rFonts w:ascii="Arial" w:hAnsi="Arial" w:cs="Arial"/>
        </w:rPr>
        <w:instrText xml:space="preserve"> REF _Ref195181448 \r \h </w:instrText>
      </w:r>
      <w:r w:rsidR="00357535" w:rsidRPr="0000670E">
        <w:rPr>
          <w:rFonts w:ascii="Arial" w:hAnsi="Arial" w:cs="Arial"/>
        </w:rPr>
        <w:instrText xml:space="preserve"> \* MERGEFORMAT </w:instrText>
      </w:r>
      <w:r w:rsidR="0000538A" w:rsidRPr="0000670E">
        <w:rPr>
          <w:rFonts w:ascii="Arial" w:hAnsi="Arial" w:cs="Arial"/>
        </w:rPr>
      </w:r>
      <w:r w:rsidR="0000538A" w:rsidRPr="0000670E">
        <w:rPr>
          <w:rFonts w:ascii="Arial" w:hAnsi="Arial" w:cs="Arial"/>
        </w:rPr>
        <w:fldChar w:fldCharType="separate"/>
      </w:r>
      <w:r w:rsidR="006C5216">
        <w:rPr>
          <w:rFonts w:ascii="Arial" w:hAnsi="Arial" w:cs="Arial"/>
        </w:rPr>
        <w:t>5.2</w:t>
      </w:r>
      <w:r w:rsidR="0000538A" w:rsidRPr="0000670E">
        <w:rPr>
          <w:rFonts w:ascii="Arial" w:hAnsi="Arial" w:cs="Arial"/>
        </w:rPr>
        <w:fldChar w:fldCharType="end"/>
      </w:r>
      <w:r w:rsidR="0000538A" w:rsidRPr="0000670E">
        <w:rPr>
          <w:rFonts w:ascii="Arial" w:hAnsi="Arial" w:cs="Arial"/>
        </w:rPr>
        <w:t xml:space="preserve"> alebo </w:t>
      </w:r>
      <w:r w:rsidR="0000538A" w:rsidRPr="0000670E">
        <w:rPr>
          <w:rFonts w:ascii="Arial" w:hAnsi="Arial" w:cs="Arial"/>
        </w:rPr>
        <w:fldChar w:fldCharType="begin"/>
      </w:r>
      <w:r w:rsidR="0000538A" w:rsidRPr="0000670E">
        <w:rPr>
          <w:rFonts w:ascii="Arial" w:hAnsi="Arial" w:cs="Arial"/>
        </w:rPr>
        <w:instrText xml:space="preserve"> REF _Ref195181455 \r \h </w:instrText>
      </w:r>
      <w:r w:rsidR="00357535" w:rsidRPr="0000670E">
        <w:rPr>
          <w:rFonts w:ascii="Arial" w:hAnsi="Arial" w:cs="Arial"/>
        </w:rPr>
        <w:instrText xml:space="preserve"> \* MERGEFORMAT </w:instrText>
      </w:r>
      <w:r w:rsidR="0000538A" w:rsidRPr="0000670E">
        <w:rPr>
          <w:rFonts w:ascii="Arial" w:hAnsi="Arial" w:cs="Arial"/>
        </w:rPr>
      </w:r>
      <w:r w:rsidR="0000538A" w:rsidRPr="0000670E">
        <w:rPr>
          <w:rFonts w:ascii="Arial" w:hAnsi="Arial" w:cs="Arial"/>
        </w:rPr>
        <w:fldChar w:fldCharType="separate"/>
      </w:r>
      <w:r w:rsidR="006C5216">
        <w:rPr>
          <w:rFonts w:ascii="Arial" w:hAnsi="Arial" w:cs="Arial"/>
        </w:rPr>
        <w:t>6.2</w:t>
      </w:r>
      <w:r w:rsidR="0000538A" w:rsidRPr="0000670E">
        <w:rPr>
          <w:rFonts w:ascii="Arial" w:hAnsi="Arial" w:cs="Arial"/>
        </w:rPr>
        <w:fldChar w:fldCharType="end"/>
      </w:r>
      <w:r w:rsidR="00AB6A8F" w:rsidRPr="0000670E">
        <w:rPr>
          <w:rFonts w:ascii="Arial" w:hAnsi="Arial" w:cs="Arial"/>
        </w:rPr>
        <w:t xml:space="preserve"> alebo</w:t>
      </w:r>
      <w:r w:rsidR="00173C1E" w:rsidRPr="0000670E">
        <w:rPr>
          <w:rFonts w:ascii="Arial" w:hAnsi="Arial" w:cs="Arial"/>
        </w:rPr>
        <w:t xml:space="preserve"> 8.3</w:t>
      </w:r>
      <w:r w:rsidR="00B03C5E" w:rsidRPr="0000670E">
        <w:rPr>
          <w:rFonts w:ascii="Arial" w:hAnsi="Arial" w:cs="Arial"/>
        </w:rPr>
        <w:t>, alebo</w:t>
      </w:r>
      <w:r w:rsidR="00725FF3" w:rsidRPr="0000670E">
        <w:rPr>
          <w:rFonts w:ascii="Arial" w:hAnsi="Arial" w:cs="Arial"/>
        </w:rPr>
        <w:t xml:space="preserve"> 8.4 alebo</w:t>
      </w:r>
    </w:p>
    <w:p w14:paraId="149538F2" w14:textId="7DB4D1BD" w:rsidR="004F62B5" w:rsidRPr="0000670E" w:rsidRDefault="004F62B5" w:rsidP="00E0065C">
      <w:pPr>
        <w:pStyle w:val="vopLevel3"/>
        <w:widowControl w:val="0"/>
        <w:numPr>
          <w:ilvl w:val="3"/>
          <w:numId w:val="13"/>
        </w:numPr>
        <w:tabs>
          <w:tab w:val="clear" w:pos="1573"/>
          <w:tab w:val="num" w:pos="993"/>
        </w:tabs>
        <w:ind w:left="993" w:hanging="284"/>
        <w:rPr>
          <w:rFonts w:ascii="Arial" w:hAnsi="Arial" w:cs="Arial"/>
        </w:rPr>
      </w:pPr>
      <w:bookmarkStart w:id="29" w:name="_Ref200675193"/>
      <w:r w:rsidRPr="0000670E">
        <w:rPr>
          <w:rFonts w:ascii="Arial" w:hAnsi="Arial" w:cs="Arial"/>
        </w:rPr>
        <w:t xml:space="preserve">nastane </w:t>
      </w:r>
      <w:r w:rsidR="0031269A" w:rsidRPr="0000670E">
        <w:rPr>
          <w:rFonts w:ascii="Arial" w:hAnsi="Arial" w:cs="Arial"/>
        </w:rPr>
        <w:t xml:space="preserve">okolnosť uvedená v bode </w:t>
      </w:r>
      <w:r w:rsidR="0031269A" w:rsidRPr="0000670E">
        <w:rPr>
          <w:rFonts w:ascii="Arial" w:hAnsi="Arial" w:cs="Arial"/>
        </w:rPr>
        <w:fldChar w:fldCharType="begin"/>
      </w:r>
      <w:r w:rsidR="0031269A" w:rsidRPr="0000670E">
        <w:rPr>
          <w:rFonts w:ascii="Arial" w:hAnsi="Arial" w:cs="Arial"/>
        </w:rPr>
        <w:instrText xml:space="preserve"> REF _Ref195181376 \r \h </w:instrText>
      </w:r>
      <w:r w:rsidR="00C72425" w:rsidRPr="0000670E">
        <w:rPr>
          <w:rFonts w:ascii="Arial" w:hAnsi="Arial" w:cs="Arial"/>
        </w:rPr>
        <w:instrText xml:space="preserve"> \* MERGEFORMAT </w:instrText>
      </w:r>
      <w:r w:rsidR="0031269A" w:rsidRPr="0000670E">
        <w:rPr>
          <w:rFonts w:ascii="Arial" w:hAnsi="Arial" w:cs="Arial"/>
        </w:rPr>
      </w:r>
      <w:r w:rsidR="0031269A" w:rsidRPr="0000670E">
        <w:rPr>
          <w:rFonts w:ascii="Arial" w:hAnsi="Arial" w:cs="Arial"/>
        </w:rPr>
        <w:fldChar w:fldCharType="separate"/>
      </w:r>
      <w:r w:rsidR="006C5216">
        <w:rPr>
          <w:rFonts w:ascii="Arial" w:hAnsi="Arial" w:cs="Arial"/>
        </w:rPr>
        <w:t>5.1</w:t>
      </w:r>
      <w:r w:rsidR="0031269A" w:rsidRPr="0000670E">
        <w:rPr>
          <w:rFonts w:ascii="Arial" w:hAnsi="Arial" w:cs="Arial"/>
        </w:rPr>
        <w:fldChar w:fldCharType="end"/>
      </w:r>
      <w:r w:rsidR="0031269A" w:rsidRPr="0000670E">
        <w:rPr>
          <w:rFonts w:ascii="Arial" w:hAnsi="Arial" w:cs="Arial"/>
        </w:rPr>
        <w:fldChar w:fldCharType="begin"/>
      </w:r>
      <w:r w:rsidR="0031269A" w:rsidRPr="0000670E">
        <w:rPr>
          <w:rFonts w:ascii="Arial" w:hAnsi="Arial" w:cs="Arial"/>
        </w:rPr>
        <w:instrText xml:space="preserve"> REF _Ref201316924 \r \h </w:instrText>
      </w:r>
      <w:r w:rsidR="00C72425" w:rsidRPr="0000670E">
        <w:rPr>
          <w:rFonts w:ascii="Arial" w:hAnsi="Arial" w:cs="Arial"/>
        </w:rPr>
        <w:instrText xml:space="preserve"> \* MERGEFORMAT </w:instrText>
      </w:r>
      <w:r w:rsidR="0031269A" w:rsidRPr="0000670E">
        <w:rPr>
          <w:rFonts w:ascii="Arial" w:hAnsi="Arial" w:cs="Arial"/>
        </w:rPr>
      </w:r>
      <w:r w:rsidR="0031269A" w:rsidRPr="0000670E">
        <w:rPr>
          <w:rFonts w:ascii="Arial" w:hAnsi="Arial" w:cs="Arial"/>
        </w:rPr>
        <w:fldChar w:fldCharType="separate"/>
      </w:r>
      <w:r w:rsidR="006C5216">
        <w:rPr>
          <w:rFonts w:ascii="Arial" w:hAnsi="Arial" w:cs="Arial"/>
        </w:rPr>
        <w:t>iii)</w:t>
      </w:r>
      <w:r w:rsidR="0031269A" w:rsidRPr="0000670E">
        <w:rPr>
          <w:rFonts w:ascii="Arial" w:hAnsi="Arial" w:cs="Arial"/>
        </w:rPr>
        <w:fldChar w:fldCharType="end"/>
      </w:r>
      <w:r w:rsidR="0031269A" w:rsidRPr="0000670E">
        <w:rPr>
          <w:rFonts w:ascii="Arial" w:hAnsi="Arial" w:cs="Arial"/>
        </w:rPr>
        <w:t xml:space="preserve"> alebo </w:t>
      </w:r>
      <w:r w:rsidR="008310D2" w:rsidRPr="0000670E">
        <w:rPr>
          <w:rFonts w:ascii="Arial" w:hAnsi="Arial" w:cs="Arial"/>
        </w:rPr>
        <w:t xml:space="preserve">Sankčné </w:t>
      </w:r>
      <w:r w:rsidR="005E77DF" w:rsidRPr="0000670E">
        <w:rPr>
          <w:rFonts w:ascii="Arial" w:hAnsi="Arial" w:cs="Arial"/>
        </w:rPr>
        <w:t>porušenie</w:t>
      </w:r>
      <w:r w:rsidR="00015F98" w:rsidRPr="0000670E">
        <w:rPr>
          <w:rFonts w:ascii="Arial" w:hAnsi="Arial" w:cs="Arial"/>
        </w:rPr>
        <w:t>, alebo</w:t>
      </w:r>
      <w:bookmarkEnd w:id="29"/>
    </w:p>
    <w:p w14:paraId="2C2C0C03" w14:textId="35721D79" w:rsidR="00015F98" w:rsidRPr="0000670E" w:rsidRDefault="00794080" w:rsidP="00E0065C">
      <w:pPr>
        <w:pStyle w:val="vopLevel3"/>
        <w:widowControl w:val="0"/>
        <w:numPr>
          <w:ilvl w:val="3"/>
          <w:numId w:val="13"/>
        </w:numPr>
        <w:tabs>
          <w:tab w:val="clear" w:pos="1573"/>
          <w:tab w:val="num" w:pos="993"/>
        </w:tabs>
        <w:ind w:left="993" w:hanging="284"/>
        <w:rPr>
          <w:rFonts w:ascii="Arial" w:hAnsi="Arial" w:cs="Arial"/>
        </w:rPr>
      </w:pPr>
      <w:bookmarkStart w:id="30" w:name="_Ref200674077"/>
      <w:r w:rsidRPr="0000670E">
        <w:rPr>
          <w:rFonts w:ascii="Arial" w:hAnsi="Arial" w:cs="Arial"/>
        </w:rPr>
        <w:t xml:space="preserve">ohľadom </w:t>
      </w:r>
      <w:r w:rsidR="008310D2" w:rsidRPr="0000670E">
        <w:rPr>
          <w:rFonts w:ascii="Arial" w:hAnsi="Arial" w:cs="Arial"/>
        </w:rPr>
        <w:t xml:space="preserve">akéhokoľvek plnenia, úkonu a/alebo výkonu práv podľa Zmluvy </w:t>
      </w:r>
      <w:r w:rsidR="00CB7AFC" w:rsidRPr="0000670E">
        <w:rPr>
          <w:rFonts w:ascii="Arial" w:hAnsi="Arial" w:cs="Arial"/>
        </w:rPr>
        <w:t xml:space="preserve">nebola SE udelená výnimka </w:t>
      </w:r>
      <w:r w:rsidR="00025D54" w:rsidRPr="0000670E">
        <w:rPr>
          <w:rFonts w:ascii="Arial" w:hAnsi="Arial" w:cs="Arial"/>
        </w:rPr>
        <w:t>podľa všeobecne záv</w:t>
      </w:r>
      <w:r w:rsidR="002A42BE" w:rsidRPr="0000670E">
        <w:rPr>
          <w:rFonts w:ascii="Arial" w:hAnsi="Arial" w:cs="Arial"/>
        </w:rPr>
        <w:t xml:space="preserve">äzných právnych predpisov, ktorými je Slovenská republika viazaná, </w:t>
      </w:r>
      <w:r w:rsidR="00267A58" w:rsidRPr="0000670E">
        <w:rPr>
          <w:rFonts w:ascii="Arial" w:hAnsi="Arial" w:cs="Arial"/>
        </w:rPr>
        <w:t>nevyhnutn</w:t>
      </w:r>
      <w:r w:rsidR="00221528" w:rsidRPr="0000670E">
        <w:rPr>
          <w:rFonts w:ascii="Arial" w:hAnsi="Arial" w:cs="Arial"/>
        </w:rPr>
        <w:t>á</w:t>
      </w:r>
      <w:r w:rsidR="00267A58" w:rsidRPr="0000670E">
        <w:rPr>
          <w:rFonts w:ascii="Arial" w:hAnsi="Arial" w:cs="Arial"/>
        </w:rPr>
        <w:t xml:space="preserve"> na</w:t>
      </w:r>
      <w:r w:rsidR="00C06B54" w:rsidRPr="0000670E">
        <w:rPr>
          <w:rFonts w:ascii="Arial" w:hAnsi="Arial" w:cs="Arial"/>
        </w:rPr>
        <w:t xml:space="preserve"> to, aby </w:t>
      </w:r>
      <w:r w:rsidR="008310D2" w:rsidRPr="0000670E">
        <w:rPr>
          <w:rFonts w:ascii="Arial" w:hAnsi="Arial" w:cs="Arial"/>
        </w:rPr>
        <w:t>nehrozilo</w:t>
      </w:r>
      <w:r w:rsidR="00725FF3" w:rsidRPr="0000670E">
        <w:rPr>
          <w:rFonts w:ascii="Arial" w:hAnsi="Arial" w:cs="Arial"/>
        </w:rPr>
        <w:t xml:space="preserve"> Sankčné porušenie</w:t>
      </w:r>
      <w:r w:rsidR="008310D2" w:rsidRPr="0000670E">
        <w:rPr>
          <w:rFonts w:ascii="Arial" w:hAnsi="Arial" w:cs="Arial"/>
        </w:rPr>
        <w:t xml:space="preserve"> ani </w:t>
      </w:r>
      <w:r w:rsidR="00725FF3" w:rsidRPr="0000670E">
        <w:rPr>
          <w:rFonts w:ascii="Arial" w:hAnsi="Arial" w:cs="Arial"/>
        </w:rPr>
        <w:t xml:space="preserve">k nemu </w:t>
      </w:r>
      <w:r w:rsidR="00221528" w:rsidRPr="0000670E">
        <w:rPr>
          <w:rFonts w:ascii="Arial" w:hAnsi="Arial" w:cs="Arial"/>
        </w:rPr>
        <w:t>ne</w:t>
      </w:r>
      <w:r w:rsidR="008310D2" w:rsidRPr="0000670E">
        <w:rPr>
          <w:rFonts w:ascii="Arial" w:hAnsi="Arial" w:cs="Arial"/>
        </w:rPr>
        <w:t>došlo</w:t>
      </w:r>
      <w:r w:rsidR="00364A5F" w:rsidRPr="0000670E">
        <w:rPr>
          <w:rFonts w:ascii="Arial" w:hAnsi="Arial" w:cs="Arial"/>
        </w:rPr>
        <w:t>;</w:t>
      </w:r>
      <w:bookmarkEnd w:id="30"/>
    </w:p>
    <w:p w14:paraId="6CD5B25E" w14:textId="2423B6B6" w:rsidR="00401F8B" w:rsidRPr="0000670E" w:rsidRDefault="00166F76" w:rsidP="00492C64">
      <w:pPr>
        <w:widowControl w:val="0"/>
        <w:tabs>
          <w:tab w:val="left" w:pos="851"/>
        </w:tabs>
        <w:spacing w:before="120" w:after="120"/>
        <w:ind w:left="709"/>
        <w:jc w:val="both"/>
        <w:rPr>
          <w:rFonts w:ascii="Arial" w:hAnsi="Arial" w:cs="Arial"/>
          <w:szCs w:val="16"/>
        </w:rPr>
      </w:pPr>
      <w:r w:rsidRPr="0000670E">
        <w:rPr>
          <w:rFonts w:ascii="Arial" w:hAnsi="Arial" w:cs="Arial"/>
        </w:rPr>
        <w:t>pričom každ</w:t>
      </w:r>
      <w:r w:rsidR="00357535" w:rsidRPr="0000670E">
        <w:rPr>
          <w:rFonts w:ascii="Arial" w:hAnsi="Arial" w:cs="Arial"/>
        </w:rPr>
        <w:t>ý</w:t>
      </w:r>
      <w:r w:rsidRPr="0000670E">
        <w:rPr>
          <w:rFonts w:ascii="Arial" w:hAnsi="Arial" w:cs="Arial"/>
        </w:rPr>
        <w:t xml:space="preserve"> z vyššie uvedených </w:t>
      </w:r>
      <w:r w:rsidR="00357535" w:rsidRPr="0000670E">
        <w:rPr>
          <w:rFonts w:ascii="Arial" w:hAnsi="Arial" w:cs="Arial"/>
        </w:rPr>
        <w:t xml:space="preserve">prípadov </w:t>
      </w:r>
      <w:r w:rsidRPr="0000670E">
        <w:rPr>
          <w:rFonts w:ascii="Arial" w:hAnsi="Arial" w:cs="Arial"/>
        </w:rPr>
        <w:t>je považovan</w:t>
      </w:r>
      <w:r w:rsidR="00357535" w:rsidRPr="0000670E">
        <w:rPr>
          <w:rFonts w:ascii="Arial" w:hAnsi="Arial" w:cs="Arial"/>
        </w:rPr>
        <w:t>ý</w:t>
      </w:r>
      <w:r w:rsidRPr="0000670E">
        <w:rPr>
          <w:rFonts w:ascii="Arial" w:hAnsi="Arial" w:cs="Arial"/>
        </w:rPr>
        <w:t xml:space="preserve"> za podstatné porušenie Zmluvy</w:t>
      </w:r>
      <w:r w:rsidR="009319F6" w:rsidRPr="0000670E">
        <w:rPr>
          <w:rFonts w:ascii="Arial" w:hAnsi="Arial" w:cs="Arial"/>
        </w:rPr>
        <w:t xml:space="preserve"> zo strany Partnera</w:t>
      </w:r>
      <w:r w:rsidR="00794080" w:rsidRPr="0000670E">
        <w:rPr>
          <w:rFonts w:ascii="Arial" w:hAnsi="Arial" w:cs="Arial"/>
        </w:rPr>
        <w:t>, resp.</w:t>
      </w:r>
      <w:r w:rsidR="00492C64" w:rsidRPr="0000670E">
        <w:rPr>
          <w:rFonts w:ascii="Arial" w:hAnsi="Arial" w:cs="Arial"/>
          <w:sz w:val="18"/>
          <w:szCs w:val="18"/>
        </w:rPr>
        <w:t xml:space="preserve"> </w:t>
      </w:r>
      <w:r w:rsidR="00492C64" w:rsidRPr="0000670E">
        <w:rPr>
          <w:rFonts w:ascii="Arial" w:hAnsi="Arial" w:cs="Arial"/>
        </w:rPr>
        <w:t xml:space="preserve">v prípadoch podľa bodov 7.1iv) alebo 7.1v) </w:t>
      </w:r>
      <w:r w:rsidR="00DF54A0" w:rsidRPr="0000670E">
        <w:rPr>
          <w:rFonts w:ascii="Arial" w:hAnsi="Arial" w:cs="Arial"/>
        </w:rPr>
        <w:t xml:space="preserve">(ak nastanú z dôvodov, ktoré nebudú na strane Partnera) </w:t>
      </w:r>
      <w:r w:rsidR="00492C64" w:rsidRPr="0000670E">
        <w:rPr>
          <w:rFonts w:ascii="Arial" w:hAnsi="Arial" w:cs="Arial"/>
        </w:rPr>
        <w:t>za inú okolnosť zakladajúcu právo SE odstúpiť od Zmluvy na základe dojednania strán Zmluvy v tejto Sankčnej doložke</w:t>
      </w:r>
      <w:r w:rsidRPr="0000670E">
        <w:rPr>
          <w:rFonts w:ascii="Arial" w:hAnsi="Arial" w:cs="Arial"/>
        </w:rPr>
        <w:t>.</w:t>
      </w:r>
    </w:p>
    <w:p w14:paraId="32134355" w14:textId="2F2FE265" w:rsidR="00BE754C" w:rsidRPr="0000670E" w:rsidRDefault="00BE754C" w:rsidP="00E0065C">
      <w:pPr>
        <w:pStyle w:val="vopLevel3"/>
        <w:keepNext/>
        <w:widowControl w:val="0"/>
        <w:numPr>
          <w:ilvl w:val="1"/>
          <w:numId w:val="7"/>
        </w:numPr>
        <w:ind w:left="709" w:hanging="425"/>
        <w:rPr>
          <w:rFonts w:ascii="Arial" w:hAnsi="Arial" w:cs="Arial"/>
        </w:rPr>
      </w:pPr>
      <w:r w:rsidRPr="0000670E">
        <w:rPr>
          <w:rFonts w:ascii="Arial" w:hAnsi="Arial" w:cs="Arial"/>
        </w:rPr>
        <w:t>SE sú oprávnené odstúpiť od celej Zmluvy aj v prípade, že predmetom Zmluvy je viacero samostatných Plnení a</w:t>
      </w:r>
      <w:r w:rsidR="009039EA" w:rsidRPr="0000670E">
        <w:rPr>
          <w:rFonts w:ascii="Arial" w:hAnsi="Arial" w:cs="Arial"/>
        </w:rPr>
        <w:t> porušenie Zmluvy</w:t>
      </w:r>
      <w:r w:rsidRPr="0000670E">
        <w:rPr>
          <w:rFonts w:ascii="Arial" w:hAnsi="Arial" w:cs="Arial"/>
        </w:rPr>
        <w:t xml:space="preserve"> sa týka iba </w:t>
      </w:r>
      <w:r w:rsidR="00357535" w:rsidRPr="0000670E">
        <w:rPr>
          <w:rFonts w:ascii="Arial" w:hAnsi="Arial" w:cs="Arial"/>
        </w:rPr>
        <w:t xml:space="preserve">niektorého </w:t>
      </w:r>
      <w:r w:rsidRPr="0000670E">
        <w:rPr>
          <w:rFonts w:ascii="Arial" w:hAnsi="Arial" w:cs="Arial"/>
        </w:rPr>
        <w:t>jednotlivého Plnenia</w:t>
      </w:r>
      <w:r w:rsidR="00794080" w:rsidRPr="0000670E">
        <w:rPr>
          <w:rFonts w:ascii="Arial" w:hAnsi="Arial" w:cs="Arial"/>
        </w:rPr>
        <w:t xml:space="preserve"> (alebo akejkoľvek jeho časti)</w:t>
      </w:r>
      <w:r w:rsidRPr="0000670E">
        <w:rPr>
          <w:rFonts w:ascii="Arial" w:hAnsi="Arial" w:cs="Arial"/>
        </w:rPr>
        <w:t>.</w:t>
      </w:r>
      <w:r w:rsidR="00E639C4" w:rsidRPr="0000670E">
        <w:rPr>
          <w:rFonts w:ascii="Arial" w:hAnsi="Arial" w:cs="Arial"/>
        </w:rPr>
        <w:t xml:space="preserve"> V prípade, že SE majú právo odstúpiť od Zmluvy uzatvorenej na základe rámcovej zmluvy, tak SE majú právo odstúpiť aj od príslušnej rámcovej zmluvy. Obdobne platí, že pri odstúpení od rámcovej zmluvy SE môžu odstúpiť aj od </w:t>
      </w:r>
      <w:r w:rsidR="00F671C4" w:rsidRPr="0000670E">
        <w:rPr>
          <w:rFonts w:ascii="Arial" w:hAnsi="Arial" w:cs="Arial"/>
        </w:rPr>
        <w:t>z</w:t>
      </w:r>
      <w:r w:rsidR="00E639C4" w:rsidRPr="0000670E">
        <w:rPr>
          <w:rFonts w:ascii="Arial" w:hAnsi="Arial" w:cs="Arial"/>
        </w:rPr>
        <w:t>mlúv podľa tejto rámcovej zmluvy uzatvorených, pričom v takomto odstúpení určia</w:t>
      </w:r>
      <w:r w:rsidR="00911FE7" w:rsidRPr="0000670E">
        <w:rPr>
          <w:rFonts w:ascii="Arial" w:hAnsi="Arial" w:cs="Arial"/>
        </w:rPr>
        <w:t>,</w:t>
      </w:r>
      <w:r w:rsidR="00E639C4" w:rsidRPr="0000670E">
        <w:rPr>
          <w:rFonts w:ascii="Arial" w:hAnsi="Arial" w:cs="Arial"/>
        </w:rPr>
        <w:t xml:space="preserve"> ktorých </w:t>
      </w:r>
      <w:r w:rsidR="00F671C4" w:rsidRPr="0000670E">
        <w:rPr>
          <w:rFonts w:ascii="Arial" w:hAnsi="Arial" w:cs="Arial"/>
        </w:rPr>
        <w:t>z</w:t>
      </w:r>
      <w:r w:rsidR="00E639C4" w:rsidRPr="0000670E">
        <w:rPr>
          <w:rFonts w:ascii="Arial" w:hAnsi="Arial" w:cs="Arial"/>
        </w:rPr>
        <w:t>mlúv sa odstúpenie týka.</w:t>
      </w:r>
    </w:p>
    <w:p w14:paraId="5B7B07B9" w14:textId="1FACD92E" w:rsidR="004F62B5" w:rsidRPr="0000670E" w:rsidRDefault="004F62B5" w:rsidP="00E0065C">
      <w:pPr>
        <w:pStyle w:val="vopLevel3"/>
        <w:keepNext/>
        <w:widowControl w:val="0"/>
        <w:numPr>
          <w:ilvl w:val="1"/>
          <w:numId w:val="7"/>
        </w:numPr>
        <w:ind w:left="709" w:hanging="425"/>
        <w:rPr>
          <w:rFonts w:ascii="Arial" w:hAnsi="Arial" w:cs="Arial"/>
        </w:rPr>
      </w:pPr>
      <w:r w:rsidRPr="0000670E">
        <w:rPr>
          <w:rFonts w:ascii="Arial" w:hAnsi="Arial" w:cs="Arial"/>
        </w:rPr>
        <w:t xml:space="preserve">V prípade odstúpenia od Zmluvy podľa tohto </w:t>
      </w:r>
      <w:r w:rsidR="0041668A" w:rsidRPr="0000670E">
        <w:rPr>
          <w:rFonts w:ascii="Arial" w:hAnsi="Arial" w:cs="Arial"/>
        </w:rPr>
        <w:t>článku</w:t>
      </w:r>
      <w:r w:rsidRPr="0000670E">
        <w:rPr>
          <w:rFonts w:ascii="Arial" w:hAnsi="Arial" w:cs="Arial"/>
        </w:rPr>
        <w:t xml:space="preserve"> sú SE oprávnené:</w:t>
      </w:r>
    </w:p>
    <w:p w14:paraId="19E43414" w14:textId="0859E12C" w:rsidR="004F62B5" w:rsidRPr="0000670E" w:rsidRDefault="004F62B5" w:rsidP="00E0065C">
      <w:pPr>
        <w:pStyle w:val="vopLevel3"/>
        <w:widowControl w:val="0"/>
        <w:numPr>
          <w:ilvl w:val="3"/>
          <w:numId w:val="14"/>
        </w:numPr>
        <w:tabs>
          <w:tab w:val="clear" w:pos="1573"/>
          <w:tab w:val="num" w:pos="993"/>
        </w:tabs>
        <w:ind w:left="993" w:hanging="284"/>
        <w:rPr>
          <w:rFonts w:ascii="Arial" w:hAnsi="Arial" w:cs="Arial"/>
        </w:rPr>
      </w:pPr>
      <w:bookmarkStart w:id="31" w:name="_Ref47981411"/>
      <w:r w:rsidRPr="0000670E">
        <w:rPr>
          <w:rFonts w:ascii="Arial" w:hAnsi="Arial" w:cs="Arial"/>
        </w:rPr>
        <w:t xml:space="preserve">žiadať odovzdanie časti Plnenia, ktoré už </w:t>
      </w:r>
      <w:r w:rsidR="00B5352C" w:rsidRPr="0000670E">
        <w:rPr>
          <w:rFonts w:ascii="Arial" w:hAnsi="Arial" w:cs="Arial"/>
        </w:rPr>
        <w:t xml:space="preserve">Partner </w:t>
      </w:r>
      <w:r w:rsidRPr="0000670E">
        <w:rPr>
          <w:rFonts w:ascii="Arial" w:hAnsi="Arial" w:cs="Arial"/>
        </w:rPr>
        <w:t xml:space="preserve">vykonal; v takomto prípade zaplatia SE </w:t>
      </w:r>
      <w:r w:rsidR="00897B78" w:rsidRPr="0000670E">
        <w:rPr>
          <w:rFonts w:ascii="Arial" w:hAnsi="Arial" w:cs="Arial"/>
        </w:rPr>
        <w:t xml:space="preserve">Partnerovi </w:t>
      </w:r>
      <w:r w:rsidRPr="0000670E">
        <w:rPr>
          <w:rFonts w:ascii="Arial" w:hAnsi="Arial" w:cs="Arial"/>
        </w:rPr>
        <w:t xml:space="preserve">pomernú časť </w:t>
      </w:r>
      <w:r w:rsidR="00166F76" w:rsidRPr="0000670E">
        <w:rPr>
          <w:rFonts w:ascii="Arial" w:hAnsi="Arial" w:cs="Arial"/>
        </w:rPr>
        <w:t>c</w:t>
      </w:r>
      <w:r w:rsidRPr="0000670E">
        <w:rPr>
          <w:rFonts w:ascii="Arial" w:hAnsi="Arial" w:cs="Arial"/>
        </w:rPr>
        <w:t>eny zodpovedajúcu miere vykonaného Plnenia, ak t</w:t>
      </w:r>
      <w:r w:rsidR="00DB4987" w:rsidRPr="0000670E">
        <w:rPr>
          <w:rFonts w:ascii="Arial" w:hAnsi="Arial" w:cs="Arial"/>
        </w:rPr>
        <w:t xml:space="preserve">aké zaplatenie </w:t>
      </w:r>
      <w:r w:rsidRPr="0000670E">
        <w:rPr>
          <w:rFonts w:ascii="Arial" w:hAnsi="Arial" w:cs="Arial"/>
        </w:rPr>
        <w:t>nebude v</w:t>
      </w:r>
      <w:r w:rsidR="00D858FF" w:rsidRPr="0000670E">
        <w:rPr>
          <w:rFonts w:ascii="Arial" w:hAnsi="Arial" w:cs="Arial"/>
        </w:rPr>
        <w:t xml:space="preserve"> </w:t>
      </w:r>
      <w:r w:rsidRPr="0000670E">
        <w:rPr>
          <w:rFonts w:ascii="Arial" w:hAnsi="Arial" w:cs="Arial"/>
        </w:rPr>
        <w:t>rozpore s</w:t>
      </w:r>
      <w:r w:rsidR="00D858FF" w:rsidRPr="0000670E">
        <w:rPr>
          <w:rFonts w:ascii="Arial" w:hAnsi="Arial" w:cs="Arial"/>
        </w:rPr>
        <w:t xml:space="preserve"> </w:t>
      </w:r>
      <w:r w:rsidRPr="0000670E">
        <w:rPr>
          <w:rFonts w:ascii="Arial" w:hAnsi="Arial" w:cs="Arial"/>
        </w:rPr>
        <w:t>akýmkoľvek Aplikovateľným sankčným programom, a/alebo</w:t>
      </w:r>
      <w:bookmarkEnd w:id="31"/>
    </w:p>
    <w:p w14:paraId="62AE9E02" w14:textId="31254B7D" w:rsidR="004F62B5" w:rsidRPr="0000670E" w:rsidRDefault="004F62B5" w:rsidP="00E0065C">
      <w:pPr>
        <w:pStyle w:val="vopLevel3"/>
        <w:widowControl w:val="0"/>
        <w:numPr>
          <w:ilvl w:val="3"/>
          <w:numId w:val="14"/>
        </w:numPr>
        <w:tabs>
          <w:tab w:val="clear" w:pos="1573"/>
          <w:tab w:val="num" w:pos="993"/>
        </w:tabs>
        <w:ind w:left="993" w:hanging="284"/>
        <w:rPr>
          <w:rFonts w:ascii="Arial" w:hAnsi="Arial" w:cs="Arial"/>
        </w:rPr>
      </w:pPr>
      <w:r w:rsidRPr="0000670E">
        <w:rPr>
          <w:rFonts w:ascii="Arial" w:hAnsi="Arial" w:cs="Arial"/>
        </w:rPr>
        <w:t xml:space="preserve">zadržať a nevyplatiť </w:t>
      </w:r>
      <w:r w:rsidR="00897B78" w:rsidRPr="0000670E">
        <w:rPr>
          <w:rFonts w:ascii="Arial" w:hAnsi="Arial" w:cs="Arial"/>
        </w:rPr>
        <w:t xml:space="preserve">Partnerovi </w:t>
      </w:r>
      <w:r w:rsidRPr="0000670E">
        <w:rPr>
          <w:rFonts w:ascii="Arial" w:hAnsi="Arial" w:cs="Arial"/>
        </w:rPr>
        <w:t xml:space="preserve">akúkoľvek časť </w:t>
      </w:r>
      <w:r w:rsidR="00166F76" w:rsidRPr="0000670E">
        <w:rPr>
          <w:rFonts w:ascii="Arial" w:hAnsi="Arial" w:cs="Arial"/>
        </w:rPr>
        <w:t>c</w:t>
      </w:r>
      <w:r w:rsidRPr="0000670E">
        <w:rPr>
          <w:rFonts w:ascii="Arial" w:hAnsi="Arial" w:cs="Arial"/>
        </w:rPr>
        <w:t>eny</w:t>
      </w:r>
      <w:r w:rsidR="00166F76" w:rsidRPr="0000670E">
        <w:rPr>
          <w:rFonts w:ascii="Arial" w:hAnsi="Arial" w:cs="Arial"/>
        </w:rPr>
        <w:t xml:space="preserve"> Plnenia</w:t>
      </w:r>
      <w:r w:rsidRPr="0000670E">
        <w:rPr>
          <w:rFonts w:ascii="Arial" w:hAnsi="Arial" w:cs="Arial"/>
        </w:rPr>
        <w:t xml:space="preserve">, ako aj </w:t>
      </w:r>
      <w:r w:rsidR="00DB4987" w:rsidRPr="0000670E">
        <w:rPr>
          <w:rFonts w:ascii="Arial" w:hAnsi="Arial" w:cs="Arial"/>
        </w:rPr>
        <w:t>ne</w:t>
      </w:r>
      <w:r w:rsidRPr="0000670E">
        <w:rPr>
          <w:rFonts w:ascii="Arial" w:hAnsi="Arial" w:cs="Arial"/>
        </w:rPr>
        <w:t>uskutočn</w:t>
      </w:r>
      <w:r w:rsidR="00DB4987" w:rsidRPr="0000670E">
        <w:rPr>
          <w:rFonts w:ascii="Arial" w:hAnsi="Arial" w:cs="Arial"/>
        </w:rPr>
        <w:t>iť</w:t>
      </w:r>
      <w:r w:rsidRPr="0000670E">
        <w:rPr>
          <w:rFonts w:ascii="Arial" w:hAnsi="Arial" w:cs="Arial"/>
        </w:rPr>
        <w:t xml:space="preserve"> akékoľvek plneni</w:t>
      </w:r>
      <w:r w:rsidR="00DB4987" w:rsidRPr="0000670E">
        <w:rPr>
          <w:rFonts w:ascii="Arial" w:hAnsi="Arial" w:cs="Arial"/>
        </w:rPr>
        <w:t>e</w:t>
      </w:r>
      <w:r w:rsidRPr="0000670E">
        <w:rPr>
          <w:rFonts w:ascii="Arial" w:hAnsi="Arial" w:cs="Arial"/>
        </w:rPr>
        <w:t xml:space="preserve"> voči </w:t>
      </w:r>
      <w:r w:rsidR="00897B78" w:rsidRPr="0000670E">
        <w:rPr>
          <w:rFonts w:ascii="Arial" w:hAnsi="Arial" w:cs="Arial"/>
        </w:rPr>
        <w:t>Partnerovi</w:t>
      </w:r>
      <w:r w:rsidRPr="0000670E">
        <w:rPr>
          <w:rFonts w:ascii="Arial" w:hAnsi="Arial" w:cs="Arial"/>
        </w:rPr>
        <w:t xml:space="preserve"> (a/alebo akejkoľvek inej osobe)</w:t>
      </w:r>
      <w:r w:rsidR="009319F6" w:rsidRPr="0000670E">
        <w:rPr>
          <w:rFonts w:ascii="Arial" w:hAnsi="Arial" w:cs="Arial"/>
        </w:rPr>
        <w:t>, na ktoré by inak SE boli povinné</w:t>
      </w:r>
      <w:r w:rsidRPr="0000670E">
        <w:rPr>
          <w:rFonts w:ascii="Arial" w:hAnsi="Arial" w:cs="Arial"/>
        </w:rPr>
        <w:t>, a/alebo</w:t>
      </w:r>
    </w:p>
    <w:p w14:paraId="6D9721B4" w14:textId="59327312" w:rsidR="004E72E5" w:rsidRPr="0000670E" w:rsidRDefault="004F62B5" w:rsidP="00E0065C">
      <w:pPr>
        <w:pStyle w:val="vopLevel3"/>
        <w:widowControl w:val="0"/>
        <w:numPr>
          <w:ilvl w:val="3"/>
          <w:numId w:val="14"/>
        </w:numPr>
        <w:tabs>
          <w:tab w:val="clear" w:pos="1573"/>
          <w:tab w:val="num" w:pos="993"/>
        </w:tabs>
        <w:ind w:left="993" w:hanging="284"/>
        <w:rPr>
          <w:rFonts w:ascii="Arial" w:hAnsi="Arial" w:cs="Arial"/>
        </w:rPr>
      </w:pPr>
      <w:bookmarkStart w:id="32" w:name="_Ref47981416"/>
      <w:r w:rsidRPr="0000670E">
        <w:rPr>
          <w:rFonts w:ascii="Arial" w:hAnsi="Arial" w:cs="Arial"/>
        </w:rPr>
        <w:t>zadržať a</w:t>
      </w:r>
      <w:r w:rsidR="00D858FF" w:rsidRPr="0000670E">
        <w:rPr>
          <w:rFonts w:ascii="Arial" w:hAnsi="Arial" w:cs="Arial"/>
        </w:rPr>
        <w:t xml:space="preserve"> </w:t>
      </w:r>
      <w:r w:rsidRPr="0000670E">
        <w:rPr>
          <w:rFonts w:ascii="Arial" w:hAnsi="Arial" w:cs="Arial"/>
        </w:rPr>
        <w:t xml:space="preserve">nevydať </w:t>
      </w:r>
      <w:r w:rsidR="00897B78" w:rsidRPr="0000670E">
        <w:rPr>
          <w:rFonts w:ascii="Arial" w:hAnsi="Arial" w:cs="Arial"/>
        </w:rPr>
        <w:t xml:space="preserve">Partnerovi </w:t>
      </w:r>
      <w:r w:rsidRPr="0000670E">
        <w:rPr>
          <w:rFonts w:ascii="Arial" w:hAnsi="Arial" w:cs="Arial"/>
        </w:rPr>
        <w:t>(a/alebo akejkoľvek inej osobe) akékoľvek finančné prostriedky alebo iné hospodárske zdroje (aj vrátane materiálu, technológií a</w:t>
      </w:r>
      <w:r w:rsidR="00D858FF" w:rsidRPr="0000670E">
        <w:rPr>
          <w:rFonts w:ascii="Arial" w:hAnsi="Arial" w:cs="Arial"/>
        </w:rPr>
        <w:t xml:space="preserve"> </w:t>
      </w:r>
      <w:r w:rsidRPr="0000670E">
        <w:rPr>
          <w:rFonts w:ascii="Arial" w:hAnsi="Arial" w:cs="Arial"/>
        </w:rPr>
        <w:t>pod.), ktoré sa nachádzajú v</w:t>
      </w:r>
      <w:r w:rsidR="00D858FF" w:rsidRPr="0000670E">
        <w:rPr>
          <w:rFonts w:ascii="Arial" w:hAnsi="Arial" w:cs="Arial"/>
        </w:rPr>
        <w:t xml:space="preserve"> </w:t>
      </w:r>
      <w:r w:rsidRPr="0000670E">
        <w:rPr>
          <w:rFonts w:ascii="Arial" w:hAnsi="Arial" w:cs="Arial"/>
        </w:rPr>
        <w:t>priestoroch SE a</w:t>
      </w:r>
      <w:r w:rsidR="00D858FF" w:rsidRPr="0000670E">
        <w:rPr>
          <w:rFonts w:ascii="Arial" w:hAnsi="Arial" w:cs="Arial"/>
        </w:rPr>
        <w:t xml:space="preserve"> </w:t>
      </w:r>
      <w:r w:rsidRPr="0000670E">
        <w:rPr>
          <w:rFonts w:ascii="Arial" w:hAnsi="Arial" w:cs="Arial"/>
        </w:rPr>
        <w:t>sú vo vlastníctve, v</w:t>
      </w:r>
      <w:r w:rsidR="00D858FF" w:rsidRPr="0000670E">
        <w:rPr>
          <w:rFonts w:ascii="Arial" w:hAnsi="Arial" w:cs="Arial"/>
        </w:rPr>
        <w:t xml:space="preserve"> </w:t>
      </w:r>
      <w:r w:rsidRPr="0000670E">
        <w:rPr>
          <w:rFonts w:ascii="Arial" w:hAnsi="Arial" w:cs="Arial"/>
        </w:rPr>
        <w:t xml:space="preserve">držbe alebo inak pod kontrolou </w:t>
      </w:r>
      <w:r w:rsidR="00EE6BA3" w:rsidRPr="0000670E">
        <w:rPr>
          <w:rFonts w:ascii="Arial" w:hAnsi="Arial" w:cs="Arial"/>
        </w:rPr>
        <w:t>Partnera</w:t>
      </w:r>
      <w:r w:rsidR="00EC6004" w:rsidRPr="0000670E">
        <w:rPr>
          <w:rFonts w:ascii="Arial" w:hAnsi="Arial" w:cs="Arial"/>
        </w:rPr>
        <w:t xml:space="preserve">, </w:t>
      </w:r>
      <w:r w:rsidR="004E72E5" w:rsidRPr="0000670E">
        <w:rPr>
          <w:rFonts w:ascii="Arial" w:hAnsi="Arial" w:cs="Arial"/>
        </w:rPr>
        <w:t>a/alebo</w:t>
      </w:r>
    </w:p>
    <w:p w14:paraId="5FFB7941" w14:textId="5CA1D7F4" w:rsidR="009319F6" w:rsidRPr="0000670E" w:rsidRDefault="00B36B8A" w:rsidP="002555F4">
      <w:pPr>
        <w:pStyle w:val="vopLevel3"/>
        <w:widowControl w:val="0"/>
        <w:numPr>
          <w:ilvl w:val="3"/>
          <w:numId w:val="14"/>
        </w:numPr>
        <w:tabs>
          <w:tab w:val="clear" w:pos="1573"/>
          <w:tab w:val="num" w:pos="993"/>
        </w:tabs>
        <w:ind w:left="993" w:hanging="284"/>
        <w:rPr>
          <w:rFonts w:ascii="Arial" w:hAnsi="Arial" w:cs="Arial"/>
        </w:rPr>
      </w:pPr>
      <w:r w:rsidRPr="0000670E">
        <w:rPr>
          <w:rFonts w:ascii="Arial" w:hAnsi="Arial" w:cs="Arial"/>
        </w:rPr>
        <w:t xml:space="preserve">na </w:t>
      </w:r>
      <w:r w:rsidR="00A95470" w:rsidRPr="0000670E">
        <w:rPr>
          <w:rFonts w:ascii="Arial" w:hAnsi="Arial" w:cs="Arial"/>
        </w:rPr>
        <w:t xml:space="preserve">to, aby im bolo </w:t>
      </w:r>
      <w:r w:rsidRPr="0000670E">
        <w:rPr>
          <w:rFonts w:ascii="Arial" w:hAnsi="Arial" w:cs="Arial"/>
        </w:rPr>
        <w:t>vráten</w:t>
      </w:r>
      <w:r w:rsidR="00A95470" w:rsidRPr="0000670E">
        <w:rPr>
          <w:rFonts w:ascii="Arial" w:hAnsi="Arial" w:cs="Arial"/>
        </w:rPr>
        <w:t>é</w:t>
      </w:r>
      <w:r w:rsidR="004A396D" w:rsidRPr="0000670E">
        <w:rPr>
          <w:rFonts w:ascii="Arial" w:hAnsi="Arial" w:cs="Arial"/>
        </w:rPr>
        <w:t xml:space="preserve"> všetk</w:t>
      </w:r>
      <w:r w:rsidR="009319F6" w:rsidRPr="0000670E">
        <w:rPr>
          <w:rFonts w:ascii="Arial" w:hAnsi="Arial" w:cs="Arial"/>
        </w:rPr>
        <w:t>o</w:t>
      </w:r>
      <w:r w:rsidR="00482334" w:rsidRPr="0000670E">
        <w:rPr>
          <w:rFonts w:ascii="Arial" w:hAnsi="Arial" w:cs="Arial"/>
        </w:rPr>
        <w:t>,</w:t>
      </w:r>
      <w:r w:rsidR="004A396D" w:rsidRPr="0000670E">
        <w:rPr>
          <w:rFonts w:ascii="Arial" w:hAnsi="Arial" w:cs="Arial"/>
        </w:rPr>
        <w:t xml:space="preserve"> </w:t>
      </w:r>
      <w:r w:rsidR="009319F6" w:rsidRPr="0000670E">
        <w:rPr>
          <w:rFonts w:ascii="Arial" w:hAnsi="Arial" w:cs="Arial"/>
        </w:rPr>
        <w:t xml:space="preserve">čo </w:t>
      </w:r>
      <w:r w:rsidR="00482334" w:rsidRPr="0000670E">
        <w:rPr>
          <w:rFonts w:ascii="Arial" w:hAnsi="Arial" w:cs="Arial"/>
        </w:rPr>
        <w:t>SE poskytli v súvislosti so Zmluvou</w:t>
      </w:r>
      <w:r w:rsidR="005B4FB2" w:rsidRPr="0000670E">
        <w:rPr>
          <w:rFonts w:ascii="Arial" w:hAnsi="Arial" w:cs="Arial"/>
        </w:rPr>
        <w:t xml:space="preserve"> (napr. dokumenty alebo materiály)</w:t>
      </w:r>
    </w:p>
    <w:p w14:paraId="5FF09C26" w14:textId="30B049BD" w:rsidR="004F62B5" w:rsidRPr="0000670E" w:rsidRDefault="009319F6" w:rsidP="00E0065C">
      <w:pPr>
        <w:pStyle w:val="vopLevel3"/>
        <w:widowControl w:val="0"/>
        <w:numPr>
          <w:ilvl w:val="0"/>
          <w:numId w:val="0"/>
        </w:numPr>
        <w:ind w:left="709"/>
        <w:rPr>
          <w:rFonts w:ascii="Arial" w:hAnsi="Arial" w:cs="Arial"/>
        </w:rPr>
      </w:pPr>
      <w:r w:rsidRPr="0000670E">
        <w:rPr>
          <w:rFonts w:ascii="Arial" w:hAnsi="Arial" w:cs="Arial"/>
        </w:rPr>
        <w:t xml:space="preserve">a Partner je povinný rešpektovať uvedené oprávnenia SE a vykonať všetko na </w:t>
      </w:r>
      <w:r w:rsidR="00B264C0" w:rsidRPr="0000670E">
        <w:rPr>
          <w:rFonts w:ascii="Arial" w:hAnsi="Arial" w:cs="Arial"/>
        </w:rPr>
        <w:t xml:space="preserve">ich </w:t>
      </w:r>
      <w:r w:rsidRPr="0000670E">
        <w:rPr>
          <w:rFonts w:ascii="Arial" w:hAnsi="Arial" w:cs="Arial"/>
        </w:rPr>
        <w:t>naplnenie v rozsahu, v akom budú zo strany SE voči nemu uplatnené, a to bez zbytočného odkladu po tom, ako sa o ich uplatnení dozvie</w:t>
      </w:r>
      <w:r w:rsidR="00482334" w:rsidRPr="0000670E">
        <w:rPr>
          <w:rFonts w:ascii="Arial" w:hAnsi="Arial" w:cs="Arial"/>
        </w:rPr>
        <w:t>.</w:t>
      </w:r>
      <w:bookmarkEnd w:id="32"/>
      <w:r w:rsidR="004F62B5" w:rsidRPr="0000670E">
        <w:rPr>
          <w:rFonts w:ascii="Arial" w:hAnsi="Arial" w:cs="Arial"/>
        </w:rPr>
        <w:t xml:space="preserve"> </w:t>
      </w:r>
    </w:p>
    <w:p w14:paraId="6A11753C" w14:textId="3530EC4D" w:rsidR="00DC24B0" w:rsidRPr="0000670E" w:rsidRDefault="00C43034" w:rsidP="00E0065C">
      <w:pPr>
        <w:pStyle w:val="vopLevel3"/>
        <w:keepNext/>
        <w:widowControl w:val="0"/>
        <w:numPr>
          <w:ilvl w:val="1"/>
          <w:numId w:val="7"/>
        </w:numPr>
        <w:ind w:left="709" w:hanging="425"/>
        <w:rPr>
          <w:rFonts w:ascii="Arial" w:hAnsi="Arial" w:cs="Arial"/>
        </w:rPr>
      </w:pPr>
      <w:r w:rsidRPr="0000670E">
        <w:rPr>
          <w:rFonts w:ascii="Arial" w:hAnsi="Arial" w:cs="Arial"/>
        </w:rPr>
        <w:t xml:space="preserve">V prípade, že </w:t>
      </w:r>
      <w:r w:rsidR="00B264C0" w:rsidRPr="0000670E">
        <w:rPr>
          <w:rFonts w:ascii="Arial" w:hAnsi="Arial" w:cs="Arial"/>
        </w:rPr>
        <w:t xml:space="preserve">k dohode o </w:t>
      </w:r>
      <w:r w:rsidR="006857AB" w:rsidRPr="0000670E">
        <w:rPr>
          <w:rFonts w:ascii="Arial" w:hAnsi="Arial" w:cs="Arial"/>
        </w:rPr>
        <w:t>vysporiadaní záväzkov</w:t>
      </w:r>
      <w:r w:rsidR="0045214F" w:rsidRPr="0000670E">
        <w:rPr>
          <w:rFonts w:ascii="Arial" w:hAnsi="Arial" w:cs="Arial"/>
        </w:rPr>
        <w:t xml:space="preserve"> </w:t>
      </w:r>
      <w:r w:rsidR="00B264C0" w:rsidRPr="0000670E">
        <w:rPr>
          <w:rFonts w:ascii="Arial" w:hAnsi="Arial" w:cs="Arial"/>
        </w:rPr>
        <w:t xml:space="preserve">účastníkov Zmluvy nedôjde ani </w:t>
      </w:r>
      <w:r w:rsidRPr="0000670E">
        <w:rPr>
          <w:rFonts w:ascii="Arial" w:hAnsi="Arial" w:cs="Arial"/>
        </w:rPr>
        <w:t xml:space="preserve">do 15 dní od doručenia písomného oznámenia o odstúpení od Zmluvy </w:t>
      </w:r>
      <w:r w:rsidR="00B264C0" w:rsidRPr="0000670E">
        <w:rPr>
          <w:rFonts w:ascii="Arial" w:hAnsi="Arial" w:cs="Arial"/>
        </w:rPr>
        <w:t>Partnerovi</w:t>
      </w:r>
      <w:r w:rsidRPr="0000670E">
        <w:rPr>
          <w:rFonts w:ascii="Arial" w:hAnsi="Arial" w:cs="Arial"/>
        </w:rPr>
        <w:t>, spôsob vysporiadania záväzkov určia SE</w:t>
      </w:r>
      <w:r w:rsidR="004F62B5" w:rsidRPr="0000670E">
        <w:rPr>
          <w:rFonts w:ascii="Arial" w:hAnsi="Arial" w:cs="Arial"/>
        </w:rPr>
        <w:t>.</w:t>
      </w:r>
    </w:p>
    <w:p w14:paraId="49A9A6F8" w14:textId="31B9A775" w:rsidR="00AF6633" w:rsidRPr="0000670E" w:rsidRDefault="00C3098D" w:rsidP="00E0065C">
      <w:pPr>
        <w:pStyle w:val="vopLevel2"/>
        <w:keepNext/>
        <w:widowControl w:val="0"/>
        <w:numPr>
          <w:ilvl w:val="0"/>
          <w:numId w:val="7"/>
        </w:numPr>
        <w:ind w:left="284" w:hanging="284"/>
        <w:rPr>
          <w:rFonts w:ascii="Arial" w:hAnsi="Arial" w:cs="Arial"/>
          <w:b/>
          <w:caps/>
        </w:rPr>
      </w:pPr>
      <w:r w:rsidRPr="0000670E">
        <w:rPr>
          <w:rFonts w:ascii="Arial" w:hAnsi="Arial" w:cs="Arial"/>
          <w:b/>
          <w:caps/>
        </w:rPr>
        <w:t xml:space="preserve">Prevzatie a </w:t>
      </w:r>
      <w:r w:rsidR="00AF6633" w:rsidRPr="0000670E">
        <w:rPr>
          <w:rFonts w:ascii="Arial" w:hAnsi="Arial" w:cs="Arial"/>
          <w:b/>
          <w:caps/>
        </w:rPr>
        <w:t>Prevod vlastníckeho práva k</w:t>
      </w:r>
      <w:r w:rsidR="00193DA7" w:rsidRPr="0000670E">
        <w:rPr>
          <w:rFonts w:ascii="Arial" w:hAnsi="Arial" w:cs="Arial"/>
          <w:b/>
          <w:caps/>
        </w:rPr>
        <w:t> Sankcionovanému t</w:t>
      </w:r>
      <w:r w:rsidR="00AF6633" w:rsidRPr="0000670E">
        <w:rPr>
          <w:rFonts w:ascii="Arial" w:hAnsi="Arial" w:cs="Arial"/>
          <w:b/>
          <w:caps/>
        </w:rPr>
        <w:t>ovaru</w:t>
      </w:r>
    </w:p>
    <w:p w14:paraId="5C717D29" w14:textId="4F975985" w:rsidR="00AF6633" w:rsidRPr="0000670E" w:rsidRDefault="00AF6633" w:rsidP="00E0065C">
      <w:pPr>
        <w:pStyle w:val="vopLevel3"/>
        <w:keepNext/>
        <w:widowControl w:val="0"/>
        <w:numPr>
          <w:ilvl w:val="1"/>
          <w:numId w:val="7"/>
        </w:numPr>
        <w:ind w:left="709" w:hanging="425"/>
        <w:rPr>
          <w:rFonts w:ascii="Arial" w:eastAsia="Calibri" w:hAnsi="Arial" w:cs="Arial"/>
          <w:lang w:eastAsia="en-US"/>
        </w:rPr>
      </w:pPr>
      <w:r w:rsidRPr="0000670E">
        <w:rPr>
          <w:rFonts w:ascii="Arial" w:eastAsia="Calibri" w:hAnsi="Arial" w:cs="Arial"/>
          <w:lang w:eastAsia="en-US"/>
        </w:rPr>
        <w:t>Ak</w:t>
      </w:r>
      <w:r w:rsidR="00C3098D" w:rsidRPr="0000670E">
        <w:rPr>
          <w:rFonts w:ascii="Arial" w:eastAsia="Calibri" w:hAnsi="Arial" w:cs="Arial"/>
          <w:lang w:eastAsia="en-US"/>
        </w:rPr>
        <w:t xml:space="preserve"> (a)</w:t>
      </w:r>
      <w:r w:rsidRPr="0000670E">
        <w:rPr>
          <w:rFonts w:ascii="Arial" w:eastAsia="Calibri" w:hAnsi="Arial" w:cs="Arial"/>
          <w:lang w:eastAsia="en-US"/>
        </w:rPr>
        <w:t xml:space="preserve"> je predmetom </w:t>
      </w:r>
      <w:r w:rsidR="00B264C0" w:rsidRPr="0000670E">
        <w:rPr>
          <w:rFonts w:ascii="Arial" w:eastAsia="Calibri" w:hAnsi="Arial" w:cs="Arial"/>
          <w:lang w:eastAsia="en-US"/>
        </w:rPr>
        <w:t xml:space="preserve">alebo súčasťou </w:t>
      </w:r>
      <w:r w:rsidRPr="0000670E">
        <w:rPr>
          <w:rFonts w:ascii="Arial" w:eastAsia="Calibri" w:hAnsi="Arial" w:cs="Arial"/>
          <w:lang w:eastAsia="en-US"/>
        </w:rPr>
        <w:t xml:space="preserve">Plnenia dodanie </w:t>
      </w:r>
      <w:r w:rsidR="00193DA7" w:rsidRPr="0000670E">
        <w:rPr>
          <w:rFonts w:ascii="Arial" w:hAnsi="Arial" w:cs="Arial"/>
        </w:rPr>
        <w:t>Sankcionovaného t</w:t>
      </w:r>
      <w:r w:rsidRPr="0000670E">
        <w:rPr>
          <w:rFonts w:ascii="Arial" w:eastAsia="Calibri" w:hAnsi="Arial" w:cs="Arial"/>
          <w:lang w:eastAsia="en-US"/>
        </w:rPr>
        <w:t>ovaru</w:t>
      </w:r>
      <w:r w:rsidR="00C3098D" w:rsidRPr="0000670E">
        <w:rPr>
          <w:rFonts w:ascii="Arial" w:eastAsia="Calibri" w:hAnsi="Arial" w:cs="Arial"/>
          <w:lang w:eastAsia="en-US"/>
        </w:rPr>
        <w:t xml:space="preserve"> a (b) jeho </w:t>
      </w:r>
      <w:r w:rsidR="003D4E6A" w:rsidRPr="0000670E">
        <w:rPr>
          <w:rFonts w:ascii="Arial" w:eastAsia="Calibri" w:hAnsi="Arial" w:cs="Arial"/>
          <w:lang w:eastAsia="en-US"/>
        </w:rPr>
        <w:t xml:space="preserve">prevzatie zo strany SE a/alebo jeho nadobudnutie do vlastníctva SE </w:t>
      </w:r>
      <w:r w:rsidR="00C3098D" w:rsidRPr="0000670E">
        <w:rPr>
          <w:rFonts w:ascii="Arial" w:eastAsia="Calibri" w:hAnsi="Arial" w:cs="Arial"/>
          <w:lang w:eastAsia="en-US"/>
        </w:rPr>
        <w:t xml:space="preserve">by </w:t>
      </w:r>
      <w:r w:rsidR="003D4E6A" w:rsidRPr="0000670E">
        <w:rPr>
          <w:rFonts w:ascii="Arial" w:eastAsia="Calibri" w:hAnsi="Arial" w:cs="Arial"/>
          <w:lang w:eastAsia="en-US"/>
        </w:rPr>
        <w:t>bolo porušením Aplikovateľného sankčného programu</w:t>
      </w:r>
      <w:r w:rsidR="003B39A4" w:rsidRPr="0000670E">
        <w:rPr>
          <w:rFonts w:ascii="Arial" w:eastAsia="Calibri" w:hAnsi="Arial" w:cs="Arial"/>
          <w:lang w:eastAsia="en-US"/>
        </w:rPr>
        <w:t>,</w:t>
      </w:r>
      <w:r w:rsidRPr="0000670E">
        <w:rPr>
          <w:rFonts w:ascii="Arial" w:eastAsia="Calibri" w:hAnsi="Arial" w:cs="Arial"/>
          <w:lang w:eastAsia="en-US"/>
        </w:rPr>
        <w:t xml:space="preserve"> </w:t>
      </w:r>
      <w:r w:rsidR="00C3098D" w:rsidRPr="0000670E">
        <w:rPr>
          <w:rFonts w:ascii="Arial" w:eastAsia="Calibri" w:hAnsi="Arial" w:cs="Arial"/>
          <w:lang w:eastAsia="en-US"/>
        </w:rPr>
        <w:t xml:space="preserve">k prevzatiu takéhoto </w:t>
      </w:r>
      <w:r w:rsidR="00193DA7" w:rsidRPr="0000670E">
        <w:rPr>
          <w:rFonts w:ascii="Arial" w:hAnsi="Arial" w:cs="Arial"/>
        </w:rPr>
        <w:t>Sankcionovan</w:t>
      </w:r>
      <w:r w:rsidR="00C3098D" w:rsidRPr="0000670E">
        <w:rPr>
          <w:rFonts w:ascii="Arial" w:hAnsi="Arial" w:cs="Arial"/>
        </w:rPr>
        <w:t>ého</w:t>
      </w:r>
      <w:r w:rsidR="00193DA7" w:rsidRPr="0000670E">
        <w:rPr>
          <w:rFonts w:ascii="Arial" w:hAnsi="Arial" w:cs="Arial"/>
        </w:rPr>
        <w:t xml:space="preserve"> t</w:t>
      </w:r>
      <w:r w:rsidR="00873914" w:rsidRPr="0000670E">
        <w:rPr>
          <w:rFonts w:ascii="Arial" w:eastAsia="Calibri" w:hAnsi="Arial" w:cs="Arial"/>
          <w:lang w:eastAsia="en-US"/>
        </w:rPr>
        <w:t>ovar</w:t>
      </w:r>
      <w:r w:rsidR="00C3098D" w:rsidRPr="0000670E">
        <w:rPr>
          <w:rFonts w:ascii="Arial" w:eastAsia="Calibri" w:hAnsi="Arial" w:cs="Arial"/>
          <w:lang w:eastAsia="en-US"/>
        </w:rPr>
        <w:t>u</w:t>
      </w:r>
      <w:r w:rsidR="000A3CF8" w:rsidRPr="0000670E">
        <w:rPr>
          <w:rFonts w:ascii="Arial" w:eastAsia="Calibri" w:hAnsi="Arial" w:cs="Arial"/>
          <w:lang w:eastAsia="en-US"/>
        </w:rPr>
        <w:t xml:space="preserve"> zo strany SE </w:t>
      </w:r>
      <w:r w:rsidR="00C3098D" w:rsidRPr="0000670E">
        <w:rPr>
          <w:rFonts w:ascii="Arial" w:eastAsia="Calibri" w:hAnsi="Arial" w:cs="Arial"/>
          <w:lang w:eastAsia="en-US"/>
        </w:rPr>
        <w:t xml:space="preserve">ako aj k jeho nadobudnutiu </w:t>
      </w:r>
      <w:r w:rsidR="003B39A4" w:rsidRPr="0000670E">
        <w:rPr>
          <w:rFonts w:ascii="Arial" w:eastAsia="Calibri" w:hAnsi="Arial" w:cs="Arial"/>
          <w:lang w:eastAsia="en-US"/>
        </w:rPr>
        <w:t xml:space="preserve">do vlastníctva SE </w:t>
      </w:r>
      <w:r w:rsidR="00C3098D" w:rsidRPr="0000670E">
        <w:rPr>
          <w:rFonts w:ascii="Arial" w:eastAsia="Calibri" w:hAnsi="Arial" w:cs="Arial"/>
          <w:lang w:eastAsia="en-US"/>
        </w:rPr>
        <w:t>(</w:t>
      </w:r>
      <w:r w:rsidR="003B39A4" w:rsidRPr="0000670E">
        <w:rPr>
          <w:rFonts w:ascii="Arial" w:eastAsia="Calibri" w:hAnsi="Arial" w:cs="Arial"/>
          <w:lang w:eastAsia="en-US"/>
        </w:rPr>
        <w:t>so všetkými právami a povinnosťami z toho vyplývajúcimi</w:t>
      </w:r>
      <w:r w:rsidR="00C3098D" w:rsidRPr="0000670E">
        <w:rPr>
          <w:rFonts w:ascii="Arial" w:eastAsia="Calibri" w:hAnsi="Arial" w:cs="Arial"/>
          <w:lang w:eastAsia="en-US"/>
        </w:rPr>
        <w:t>) d</w:t>
      </w:r>
      <w:r w:rsidR="003D4E6A" w:rsidRPr="0000670E">
        <w:rPr>
          <w:rFonts w:ascii="Arial" w:eastAsia="Calibri" w:hAnsi="Arial" w:cs="Arial"/>
          <w:lang w:eastAsia="en-US"/>
        </w:rPr>
        <w:t>o</w:t>
      </w:r>
      <w:r w:rsidR="00C3098D" w:rsidRPr="0000670E">
        <w:rPr>
          <w:rFonts w:ascii="Arial" w:eastAsia="Calibri" w:hAnsi="Arial" w:cs="Arial"/>
          <w:lang w:eastAsia="en-US"/>
        </w:rPr>
        <w:t>chádza</w:t>
      </w:r>
      <w:r w:rsidR="003B39A4" w:rsidRPr="0000670E">
        <w:rPr>
          <w:rFonts w:ascii="Arial" w:eastAsia="Calibri" w:hAnsi="Arial" w:cs="Arial"/>
          <w:lang w:eastAsia="en-US"/>
        </w:rPr>
        <w:t xml:space="preserve"> </w:t>
      </w:r>
      <w:r w:rsidR="00B264C0" w:rsidRPr="0000670E">
        <w:rPr>
          <w:rFonts w:ascii="Arial" w:eastAsia="Calibri" w:hAnsi="Arial" w:cs="Arial"/>
          <w:lang w:eastAsia="en-US"/>
        </w:rPr>
        <w:t xml:space="preserve">až </w:t>
      </w:r>
      <w:r w:rsidR="003B39A4" w:rsidRPr="0000670E">
        <w:rPr>
          <w:rFonts w:ascii="Arial" w:eastAsia="Calibri" w:hAnsi="Arial" w:cs="Arial"/>
          <w:lang w:eastAsia="en-US"/>
        </w:rPr>
        <w:t xml:space="preserve">okamihom </w:t>
      </w:r>
      <w:r w:rsidR="00C3098D" w:rsidRPr="0000670E">
        <w:rPr>
          <w:rFonts w:ascii="Arial" w:eastAsia="Calibri" w:hAnsi="Arial" w:cs="Arial"/>
          <w:lang w:eastAsia="en-US"/>
        </w:rPr>
        <w:t xml:space="preserve">keď SE potvrdí </w:t>
      </w:r>
      <w:r w:rsidR="00E66092" w:rsidRPr="0000670E">
        <w:rPr>
          <w:rFonts w:ascii="Arial" w:eastAsia="Calibri" w:hAnsi="Arial" w:cs="Arial"/>
          <w:lang w:eastAsia="en-US"/>
        </w:rPr>
        <w:t>a/alebo podpí</w:t>
      </w:r>
      <w:r w:rsidR="00C3098D" w:rsidRPr="0000670E">
        <w:rPr>
          <w:rFonts w:ascii="Arial" w:eastAsia="Calibri" w:hAnsi="Arial" w:cs="Arial"/>
          <w:lang w:eastAsia="en-US"/>
        </w:rPr>
        <w:t>še</w:t>
      </w:r>
      <w:r w:rsidR="00B264C0" w:rsidRPr="0000670E">
        <w:rPr>
          <w:rFonts w:ascii="Arial" w:eastAsia="Calibri" w:hAnsi="Arial" w:cs="Arial"/>
          <w:lang w:eastAsia="en-US"/>
        </w:rPr>
        <w:t xml:space="preserve"> </w:t>
      </w:r>
      <w:r w:rsidR="003E62DB" w:rsidRPr="0000670E">
        <w:rPr>
          <w:rFonts w:ascii="Arial" w:eastAsia="Calibri" w:hAnsi="Arial" w:cs="Arial"/>
          <w:lang w:eastAsia="en-US"/>
        </w:rPr>
        <w:t>D</w:t>
      </w:r>
      <w:r w:rsidR="00241F80" w:rsidRPr="0000670E">
        <w:rPr>
          <w:rFonts w:ascii="Arial" w:eastAsia="Calibri" w:hAnsi="Arial" w:cs="Arial"/>
          <w:lang w:eastAsia="en-US"/>
        </w:rPr>
        <w:t>odac</w:t>
      </w:r>
      <w:r w:rsidR="00C3098D" w:rsidRPr="0000670E">
        <w:rPr>
          <w:rFonts w:ascii="Arial" w:eastAsia="Calibri" w:hAnsi="Arial" w:cs="Arial"/>
          <w:lang w:eastAsia="en-US"/>
        </w:rPr>
        <w:t xml:space="preserve">í list </w:t>
      </w:r>
      <w:r w:rsidR="00B14C14" w:rsidRPr="0000670E">
        <w:rPr>
          <w:rFonts w:ascii="Arial" w:eastAsia="Calibri" w:hAnsi="Arial" w:cs="Arial"/>
          <w:lang w:eastAsia="en-US"/>
        </w:rPr>
        <w:t>potvrdzujúci alebo dokumentujúci</w:t>
      </w:r>
      <w:r w:rsidR="00C3098D" w:rsidRPr="0000670E">
        <w:rPr>
          <w:rFonts w:ascii="Arial" w:eastAsia="Calibri" w:hAnsi="Arial" w:cs="Arial"/>
          <w:lang w:eastAsia="en-US"/>
        </w:rPr>
        <w:t xml:space="preserve"> dodani</w:t>
      </w:r>
      <w:r w:rsidR="00B14C14" w:rsidRPr="0000670E">
        <w:rPr>
          <w:rFonts w:ascii="Arial" w:eastAsia="Calibri" w:hAnsi="Arial" w:cs="Arial"/>
          <w:lang w:eastAsia="en-US"/>
        </w:rPr>
        <w:t>e</w:t>
      </w:r>
      <w:r w:rsidR="00C3098D" w:rsidRPr="0000670E">
        <w:rPr>
          <w:rFonts w:ascii="Arial" w:eastAsia="Calibri" w:hAnsi="Arial" w:cs="Arial"/>
          <w:lang w:eastAsia="en-US"/>
        </w:rPr>
        <w:t xml:space="preserve"> takéhoto Sankcionovaného tovaru</w:t>
      </w:r>
      <w:r w:rsidR="003B39A4" w:rsidRPr="0000670E">
        <w:rPr>
          <w:rFonts w:ascii="Arial" w:eastAsia="Calibri" w:hAnsi="Arial" w:cs="Arial"/>
          <w:lang w:eastAsia="en-US"/>
        </w:rPr>
        <w:t>.</w:t>
      </w:r>
      <w:r w:rsidR="00BF1BD7" w:rsidRPr="0000670E">
        <w:rPr>
          <w:rFonts w:ascii="Arial" w:eastAsia="Calibri" w:hAnsi="Arial" w:cs="Arial"/>
          <w:lang w:eastAsia="en-US"/>
        </w:rPr>
        <w:t xml:space="preserve"> </w:t>
      </w:r>
    </w:p>
    <w:p w14:paraId="6D586525" w14:textId="5B613119" w:rsidR="00E321C5" w:rsidRPr="0000670E" w:rsidRDefault="00AE13A4" w:rsidP="00E0065C">
      <w:pPr>
        <w:pStyle w:val="vopLevel3"/>
        <w:keepNext/>
        <w:widowControl w:val="0"/>
        <w:numPr>
          <w:ilvl w:val="1"/>
          <w:numId w:val="7"/>
        </w:numPr>
        <w:ind w:left="709" w:hanging="425"/>
        <w:rPr>
          <w:rFonts w:ascii="Arial" w:eastAsia="Calibri" w:hAnsi="Arial" w:cs="Arial"/>
          <w:lang w:eastAsia="en-US"/>
        </w:rPr>
      </w:pPr>
      <w:bookmarkStart w:id="33" w:name="_Ref193357895"/>
      <w:r w:rsidRPr="0000670E">
        <w:rPr>
          <w:rFonts w:ascii="Arial" w:eastAsia="Calibri" w:hAnsi="Arial" w:cs="Arial"/>
          <w:lang w:eastAsia="en-US"/>
        </w:rPr>
        <w:t xml:space="preserve">Ak SE </w:t>
      </w:r>
      <w:r w:rsidR="00B941FF" w:rsidRPr="0000670E">
        <w:rPr>
          <w:rFonts w:ascii="Arial" w:eastAsia="Calibri" w:hAnsi="Arial" w:cs="Arial"/>
          <w:lang w:eastAsia="en-US"/>
        </w:rPr>
        <w:t xml:space="preserve">počas </w:t>
      </w:r>
      <w:r w:rsidR="000774F7" w:rsidRPr="0000670E">
        <w:rPr>
          <w:rFonts w:ascii="Arial" w:eastAsia="Calibri" w:hAnsi="Arial" w:cs="Arial"/>
          <w:lang w:eastAsia="en-US"/>
        </w:rPr>
        <w:t>preberan</w:t>
      </w:r>
      <w:r w:rsidR="00B941FF" w:rsidRPr="0000670E">
        <w:rPr>
          <w:rFonts w:ascii="Arial" w:eastAsia="Calibri" w:hAnsi="Arial" w:cs="Arial"/>
          <w:lang w:eastAsia="en-US"/>
        </w:rPr>
        <w:t>ia</w:t>
      </w:r>
      <w:r w:rsidRPr="0000670E">
        <w:rPr>
          <w:rFonts w:ascii="Arial" w:eastAsia="Calibri" w:hAnsi="Arial" w:cs="Arial"/>
          <w:lang w:eastAsia="en-US"/>
        </w:rPr>
        <w:t xml:space="preserve"> </w:t>
      </w:r>
      <w:r w:rsidR="003D4E6A" w:rsidRPr="0000670E">
        <w:rPr>
          <w:rFonts w:ascii="Arial" w:eastAsia="Calibri" w:hAnsi="Arial" w:cs="Arial"/>
          <w:lang w:eastAsia="en-US"/>
        </w:rPr>
        <w:t xml:space="preserve">akéhokoľvek predmetu </w:t>
      </w:r>
      <w:r w:rsidR="00555422" w:rsidRPr="0000670E">
        <w:rPr>
          <w:rFonts w:ascii="Arial" w:hAnsi="Arial" w:cs="Arial"/>
        </w:rPr>
        <w:t>Plnenia</w:t>
      </w:r>
      <w:r w:rsidR="00555422" w:rsidRPr="0000670E">
        <w:rPr>
          <w:rFonts w:ascii="Arial" w:eastAsia="Calibri" w:hAnsi="Arial" w:cs="Arial"/>
          <w:lang w:eastAsia="en-US"/>
        </w:rPr>
        <w:t xml:space="preserve"> </w:t>
      </w:r>
      <w:r w:rsidR="003D4E6A" w:rsidRPr="0000670E">
        <w:rPr>
          <w:rFonts w:ascii="Arial" w:eastAsia="Calibri" w:hAnsi="Arial" w:cs="Arial"/>
          <w:lang w:eastAsia="en-US"/>
        </w:rPr>
        <w:t>(</w:t>
      </w:r>
      <w:r w:rsidR="00555422" w:rsidRPr="0000670E">
        <w:rPr>
          <w:rFonts w:ascii="Arial" w:eastAsia="Calibri" w:hAnsi="Arial" w:cs="Arial"/>
          <w:lang w:eastAsia="en-US"/>
        </w:rPr>
        <w:t>alebo jeho časti</w:t>
      </w:r>
      <w:r w:rsidR="003D4E6A" w:rsidRPr="0000670E">
        <w:rPr>
          <w:rFonts w:ascii="Arial" w:eastAsia="Calibri" w:hAnsi="Arial" w:cs="Arial"/>
          <w:lang w:eastAsia="en-US"/>
        </w:rPr>
        <w:t>)</w:t>
      </w:r>
      <w:r w:rsidR="00555422" w:rsidRPr="0000670E">
        <w:rPr>
          <w:rFonts w:ascii="Arial" w:eastAsia="Calibri" w:hAnsi="Arial" w:cs="Arial"/>
          <w:lang w:eastAsia="en-US"/>
        </w:rPr>
        <w:t xml:space="preserve"> </w:t>
      </w:r>
      <w:r w:rsidRPr="0000670E">
        <w:rPr>
          <w:rFonts w:ascii="Arial" w:eastAsia="Calibri" w:hAnsi="Arial" w:cs="Arial"/>
          <w:lang w:eastAsia="en-US"/>
        </w:rPr>
        <w:t xml:space="preserve">zistia, že </w:t>
      </w:r>
      <w:r w:rsidR="003D4E6A" w:rsidRPr="0000670E">
        <w:rPr>
          <w:rFonts w:ascii="Arial" w:eastAsia="Calibri" w:hAnsi="Arial" w:cs="Arial"/>
          <w:lang w:eastAsia="en-US"/>
        </w:rPr>
        <w:t xml:space="preserve">jeho prevzatím zo strany SE alebo </w:t>
      </w:r>
      <w:r w:rsidRPr="0000670E">
        <w:rPr>
          <w:rFonts w:ascii="Arial" w:hAnsi="Arial" w:cs="Arial"/>
        </w:rPr>
        <w:t>nadobudnut</w:t>
      </w:r>
      <w:r w:rsidR="0028080E" w:rsidRPr="0000670E">
        <w:rPr>
          <w:rFonts w:ascii="Arial" w:hAnsi="Arial" w:cs="Arial"/>
        </w:rPr>
        <w:t>ím</w:t>
      </w:r>
      <w:r w:rsidRPr="0000670E">
        <w:rPr>
          <w:rFonts w:ascii="Arial" w:eastAsia="Calibri" w:hAnsi="Arial" w:cs="Arial"/>
          <w:lang w:eastAsia="en-US"/>
        </w:rPr>
        <w:t xml:space="preserve"> vlastníckeho práva</w:t>
      </w:r>
      <w:r w:rsidR="003D4E6A" w:rsidRPr="0000670E">
        <w:rPr>
          <w:rFonts w:ascii="Arial" w:eastAsia="Calibri" w:hAnsi="Arial" w:cs="Arial"/>
          <w:lang w:eastAsia="en-US"/>
        </w:rPr>
        <w:t xml:space="preserve"> k nemu</w:t>
      </w:r>
      <w:r w:rsidR="0028080E" w:rsidRPr="0000670E">
        <w:rPr>
          <w:rFonts w:ascii="Arial" w:eastAsia="Calibri" w:hAnsi="Arial" w:cs="Arial"/>
          <w:lang w:eastAsia="en-US"/>
        </w:rPr>
        <w:t xml:space="preserve"> by mohlo dôjsť k</w:t>
      </w:r>
      <w:r w:rsidR="008310D2" w:rsidRPr="0000670E">
        <w:rPr>
          <w:rFonts w:ascii="Arial" w:eastAsia="Calibri" w:hAnsi="Arial" w:cs="Arial"/>
          <w:lang w:eastAsia="en-US"/>
        </w:rPr>
        <w:t xml:space="preserve"> Sankčnému </w:t>
      </w:r>
      <w:r w:rsidR="0028080E" w:rsidRPr="0000670E">
        <w:rPr>
          <w:rFonts w:ascii="Arial" w:eastAsia="Calibri" w:hAnsi="Arial" w:cs="Arial"/>
          <w:lang w:eastAsia="en-US"/>
        </w:rPr>
        <w:t>porušeniu</w:t>
      </w:r>
      <w:r w:rsidR="00E62309" w:rsidRPr="0000670E">
        <w:rPr>
          <w:rFonts w:ascii="Arial" w:eastAsia="Calibri" w:hAnsi="Arial" w:cs="Arial"/>
          <w:lang w:eastAsia="en-US"/>
        </w:rPr>
        <w:t>, prípadne</w:t>
      </w:r>
      <w:r w:rsidR="000E7152" w:rsidRPr="0000670E">
        <w:rPr>
          <w:rFonts w:ascii="Arial" w:eastAsia="Calibri" w:hAnsi="Arial" w:cs="Arial"/>
          <w:lang w:eastAsia="en-US"/>
        </w:rPr>
        <w:t>,</w:t>
      </w:r>
      <w:r w:rsidR="00E62309" w:rsidRPr="0000670E">
        <w:rPr>
          <w:rFonts w:ascii="Arial" w:eastAsia="Calibri" w:hAnsi="Arial" w:cs="Arial"/>
          <w:lang w:eastAsia="en-US"/>
        </w:rPr>
        <w:t xml:space="preserve"> ak pri preberaní </w:t>
      </w:r>
      <w:r w:rsidR="00E62309" w:rsidRPr="0000670E">
        <w:rPr>
          <w:rFonts w:ascii="Arial" w:eastAsia="Calibri" w:hAnsi="Arial" w:cs="Arial"/>
        </w:rPr>
        <w:t xml:space="preserve">Plnenia </w:t>
      </w:r>
      <w:r w:rsidR="00555422" w:rsidRPr="0000670E">
        <w:rPr>
          <w:rFonts w:ascii="Arial" w:eastAsia="Calibri" w:hAnsi="Arial" w:cs="Arial"/>
          <w:lang w:eastAsia="en-US"/>
        </w:rPr>
        <w:t>alebo jeho časti</w:t>
      </w:r>
      <w:r w:rsidR="00E62309" w:rsidRPr="0000670E">
        <w:rPr>
          <w:rFonts w:ascii="Arial" w:eastAsia="Calibri" w:hAnsi="Arial" w:cs="Arial"/>
          <w:lang w:eastAsia="en-US"/>
        </w:rPr>
        <w:t xml:space="preserve"> nie je z podkladov možné vylúčiť, že by sa mohlo jednať o Sankcionovaný tovar</w:t>
      </w:r>
      <w:r w:rsidR="003D4E6A" w:rsidRPr="0000670E">
        <w:rPr>
          <w:rFonts w:ascii="Arial" w:eastAsia="Calibri" w:hAnsi="Arial" w:cs="Arial"/>
          <w:lang w:eastAsia="en-US"/>
        </w:rPr>
        <w:t>, ktorého dodaním by mohl</w:t>
      </w:r>
      <w:r w:rsidR="00B14C14" w:rsidRPr="0000670E">
        <w:rPr>
          <w:rFonts w:ascii="Arial" w:eastAsia="Calibri" w:hAnsi="Arial" w:cs="Arial"/>
          <w:lang w:eastAsia="en-US"/>
        </w:rPr>
        <w:t>o</w:t>
      </w:r>
      <w:r w:rsidR="003D4E6A" w:rsidRPr="0000670E">
        <w:rPr>
          <w:rFonts w:ascii="Arial" w:eastAsia="Calibri" w:hAnsi="Arial" w:cs="Arial"/>
          <w:lang w:eastAsia="en-US"/>
        </w:rPr>
        <w:t xml:space="preserve"> vzniknúť </w:t>
      </w:r>
      <w:r w:rsidR="00B14C14" w:rsidRPr="0000670E">
        <w:rPr>
          <w:rFonts w:ascii="Arial" w:eastAsia="Calibri" w:hAnsi="Arial" w:cs="Arial"/>
          <w:lang w:eastAsia="en-US"/>
        </w:rPr>
        <w:t>Sankčné porušenie</w:t>
      </w:r>
      <w:r w:rsidR="00E62309" w:rsidRPr="0000670E">
        <w:rPr>
          <w:rFonts w:ascii="Arial" w:eastAsia="Calibri" w:hAnsi="Arial" w:cs="Arial"/>
          <w:lang w:eastAsia="en-US"/>
        </w:rPr>
        <w:t>,</w:t>
      </w:r>
      <w:r w:rsidR="00AC21EC" w:rsidRPr="0000670E">
        <w:rPr>
          <w:rFonts w:ascii="Arial" w:eastAsia="Calibri" w:hAnsi="Arial" w:cs="Arial"/>
          <w:lang w:eastAsia="en-US"/>
        </w:rPr>
        <w:t xml:space="preserve"> </w:t>
      </w:r>
      <w:r w:rsidR="0062038C" w:rsidRPr="0000670E">
        <w:rPr>
          <w:rFonts w:ascii="Arial" w:eastAsia="Calibri" w:hAnsi="Arial" w:cs="Arial"/>
          <w:lang w:eastAsia="en-US"/>
        </w:rPr>
        <w:t xml:space="preserve">SE </w:t>
      </w:r>
      <w:r w:rsidR="00AC21EC" w:rsidRPr="0000670E">
        <w:rPr>
          <w:rFonts w:ascii="Arial" w:eastAsia="Calibri" w:hAnsi="Arial" w:cs="Arial"/>
          <w:lang w:eastAsia="en-US"/>
        </w:rPr>
        <w:t xml:space="preserve">majú právo pozdržať potvrdenie </w:t>
      </w:r>
      <w:r w:rsidR="000E7152" w:rsidRPr="0000670E">
        <w:rPr>
          <w:rFonts w:ascii="Arial" w:eastAsia="Calibri" w:hAnsi="Arial" w:cs="Arial"/>
          <w:lang w:eastAsia="en-US"/>
        </w:rPr>
        <w:t xml:space="preserve">a/alebo podpísanie </w:t>
      </w:r>
      <w:r w:rsidR="00873914" w:rsidRPr="0000670E">
        <w:rPr>
          <w:rFonts w:ascii="Arial" w:eastAsia="Calibri" w:hAnsi="Arial" w:cs="Arial"/>
          <w:lang w:eastAsia="en-US"/>
        </w:rPr>
        <w:t>D</w:t>
      </w:r>
      <w:r w:rsidR="00AC21EC" w:rsidRPr="0000670E">
        <w:rPr>
          <w:rFonts w:ascii="Arial" w:eastAsia="Calibri" w:hAnsi="Arial" w:cs="Arial"/>
          <w:lang w:eastAsia="en-US"/>
        </w:rPr>
        <w:t>odacieho listu</w:t>
      </w:r>
      <w:r w:rsidR="009244B0" w:rsidRPr="0000670E">
        <w:rPr>
          <w:rFonts w:ascii="Arial" w:eastAsia="Calibri" w:hAnsi="Arial" w:cs="Arial"/>
          <w:lang w:eastAsia="en-US"/>
        </w:rPr>
        <w:t xml:space="preserve">, o čom </w:t>
      </w:r>
      <w:r w:rsidR="00AC21EC" w:rsidRPr="0000670E">
        <w:rPr>
          <w:rFonts w:ascii="Arial" w:eastAsia="Calibri" w:hAnsi="Arial" w:cs="Arial"/>
          <w:lang w:eastAsia="en-US"/>
        </w:rPr>
        <w:t xml:space="preserve">SE </w:t>
      </w:r>
      <w:r w:rsidR="00867A92" w:rsidRPr="0000670E">
        <w:rPr>
          <w:rFonts w:ascii="Arial" w:eastAsia="Calibri" w:hAnsi="Arial" w:cs="Arial"/>
          <w:lang w:eastAsia="en-US"/>
        </w:rPr>
        <w:t>informujú Partnera</w:t>
      </w:r>
      <w:r w:rsidR="00D133C4" w:rsidRPr="0000670E">
        <w:rPr>
          <w:rFonts w:ascii="Arial" w:eastAsia="Calibri" w:hAnsi="Arial" w:cs="Arial"/>
          <w:lang w:eastAsia="en-US"/>
        </w:rPr>
        <w:t>.</w:t>
      </w:r>
      <w:bookmarkEnd w:id="33"/>
      <w:r w:rsidR="00A3153A" w:rsidRPr="0000670E">
        <w:rPr>
          <w:rFonts w:ascii="Arial" w:eastAsia="Calibri" w:hAnsi="Arial" w:cs="Arial"/>
          <w:lang w:eastAsia="en-US"/>
        </w:rPr>
        <w:t xml:space="preserve"> </w:t>
      </w:r>
    </w:p>
    <w:p w14:paraId="74EE5A97" w14:textId="57AAAC6F" w:rsidR="001A1F87" w:rsidRPr="0000670E" w:rsidRDefault="00826A33" w:rsidP="00E0065C">
      <w:pPr>
        <w:pStyle w:val="vopLevel3"/>
        <w:keepNext/>
        <w:widowControl w:val="0"/>
        <w:numPr>
          <w:ilvl w:val="1"/>
          <w:numId w:val="7"/>
        </w:numPr>
        <w:ind w:left="709" w:hanging="425"/>
        <w:rPr>
          <w:rFonts w:ascii="Arial" w:eastAsia="Calibri" w:hAnsi="Arial" w:cs="Arial"/>
          <w:lang w:eastAsia="en-US"/>
        </w:rPr>
      </w:pPr>
      <w:bookmarkStart w:id="34" w:name="_Ref195181985"/>
      <w:r w:rsidRPr="0000670E">
        <w:rPr>
          <w:rFonts w:ascii="Arial" w:eastAsia="Calibri" w:hAnsi="Arial" w:cs="Arial"/>
          <w:lang w:eastAsia="en-US"/>
        </w:rPr>
        <w:t xml:space="preserve">Ak dôjde k pozdržaniu potvrdenia </w:t>
      </w:r>
      <w:r w:rsidR="00B650CF" w:rsidRPr="0000670E">
        <w:rPr>
          <w:rFonts w:ascii="Arial" w:eastAsia="Calibri" w:hAnsi="Arial" w:cs="Arial"/>
          <w:lang w:eastAsia="en-US"/>
        </w:rPr>
        <w:t xml:space="preserve">a/alebo podpísania </w:t>
      </w:r>
      <w:r w:rsidR="00873914" w:rsidRPr="0000670E">
        <w:rPr>
          <w:rFonts w:ascii="Arial" w:eastAsia="Calibri" w:hAnsi="Arial" w:cs="Arial"/>
          <w:lang w:eastAsia="en-US"/>
        </w:rPr>
        <w:t>D</w:t>
      </w:r>
      <w:r w:rsidRPr="0000670E">
        <w:rPr>
          <w:rFonts w:ascii="Arial" w:eastAsia="Calibri" w:hAnsi="Arial" w:cs="Arial"/>
          <w:lang w:eastAsia="en-US"/>
        </w:rPr>
        <w:t xml:space="preserve">odacieho listu, SE </w:t>
      </w:r>
      <w:r w:rsidR="00A16D11" w:rsidRPr="0000670E">
        <w:rPr>
          <w:rFonts w:ascii="Arial" w:eastAsia="Calibri" w:hAnsi="Arial" w:cs="Arial"/>
          <w:lang w:eastAsia="en-US"/>
        </w:rPr>
        <w:t xml:space="preserve">majú právo </w:t>
      </w:r>
      <w:r w:rsidRPr="0000670E">
        <w:rPr>
          <w:rFonts w:ascii="Arial" w:eastAsia="Calibri" w:hAnsi="Arial" w:cs="Arial"/>
          <w:lang w:eastAsia="en-US"/>
        </w:rPr>
        <w:t>vykona</w:t>
      </w:r>
      <w:r w:rsidR="00A16D11" w:rsidRPr="0000670E">
        <w:rPr>
          <w:rFonts w:ascii="Arial" w:eastAsia="Calibri" w:hAnsi="Arial" w:cs="Arial"/>
          <w:lang w:eastAsia="en-US"/>
        </w:rPr>
        <w:t>ť</w:t>
      </w:r>
      <w:r w:rsidRPr="0000670E">
        <w:rPr>
          <w:rFonts w:ascii="Arial" w:eastAsia="Calibri" w:hAnsi="Arial" w:cs="Arial"/>
        </w:rPr>
        <w:t xml:space="preserve"> kontrolu</w:t>
      </w:r>
      <w:r w:rsidR="00EA01AE" w:rsidRPr="0000670E">
        <w:rPr>
          <w:rFonts w:ascii="Arial" w:eastAsia="Calibri" w:hAnsi="Arial" w:cs="Arial"/>
          <w:lang w:eastAsia="en-US"/>
        </w:rPr>
        <w:t xml:space="preserve">, či </w:t>
      </w:r>
      <w:r w:rsidR="0062038C" w:rsidRPr="0000670E">
        <w:rPr>
          <w:rFonts w:ascii="Arial" w:eastAsia="Calibri" w:hAnsi="Arial" w:cs="Arial"/>
          <w:lang w:eastAsia="en-US"/>
        </w:rPr>
        <w:t xml:space="preserve">ide o nadobudnutie Sankcionovaného tovaru a či </w:t>
      </w:r>
      <w:r w:rsidR="00EA01AE" w:rsidRPr="0000670E">
        <w:rPr>
          <w:rFonts w:ascii="Arial" w:eastAsia="Calibri" w:hAnsi="Arial" w:cs="Arial"/>
          <w:lang w:eastAsia="en-US"/>
        </w:rPr>
        <w:t xml:space="preserve">je nadobudnutie </w:t>
      </w:r>
      <w:r w:rsidR="00193DA7" w:rsidRPr="0000670E">
        <w:rPr>
          <w:rFonts w:ascii="Arial" w:hAnsi="Arial" w:cs="Arial"/>
        </w:rPr>
        <w:t>Sankcionovaného t</w:t>
      </w:r>
      <w:r w:rsidR="00EA01AE" w:rsidRPr="0000670E">
        <w:rPr>
          <w:rFonts w:ascii="Arial" w:eastAsia="Calibri" w:hAnsi="Arial" w:cs="Arial"/>
          <w:lang w:eastAsia="en-US"/>
        </w:rPr>
        <w:t>ovaru v súlade s Aplikovateľn</w:t>
      </w:r>
      <w:r w:rsidR="00EE3374" w:rsidRPr="0000670E">
        <w:rPr>
          <w:rFonts w:ascii="Arial" w:eastAsia="Calibri" w:hAnsi="Arial" w:cs="Arial"/>
          <w:lang w:eastAsia="en-US"/>
        </w:rPr>
        <w:t>ými</w:t>
      </w:r>
      <w:r w:rsidR="00EA01AE" w:rsidRPr="0000670E">
        <w:rPr>
          <w:rFonts w:ascii="Arial" w:eastAsia="Calibri" w:hAnsi="Arial" w:cs="Arial"/>
          <w:lang w:eastAsia="en-US"/>
        </w:rPr>
        <w:t xml:space="preserve"> sankčn</w:t>
      </w:r>
      <w:r w:rsidR="00EE3374" w:rsidRPr="0000670E">
        <w:rPr>
          <w:rFonts w:ascii="Arial" w:eastAsia="Calibri" w:hAnsi="Arial" w:cs="Arial"/>
          <w:lang w:eastAsia="en-US"/>
        </w:rPr>
        <w:t>ými</w:t>
      </w:r>
      <w:r w:rsidR="00EA01AE" w:rsidRPr="0000670E">
        <w:rPr>
          <w:rFonts w:ascii="Arial" w:eastAsia="Calibri" w:hAnsi="Arial" w:cs="Arial"/>
          <w:lang w:eastAsia="en-US"/>
        </w:rPr>
        <w:t xml:space="preserve"> progra</w:t>
      </w:r>
      <w:r w:rsidR="00EE3374" w:rsidRPr="0000670E">
        <w:rPr>
          <w:rFonts w:ascii="Arial" w:eastAsia="Calibri" w:hAnsi="Arial" w:cs="Arial"/>
          <w:lang w:eastAsia="en-US"/>
        </w:rPr>
        <w:t>mami</w:t>
      </w:r>
      <w:r w:rsidR="00510547" w:rsidRPr="0000670E">
        <w:rPr>
          <w:rFonts w:ascii="Arial" w:eastAsia="Calibri" w:hAnsi="Arial" w:cs="Arial"/>
          <w:lang w:eastAsia="en-US"/>
        </w:rPr>
        <w:t xml:space="preserve">. V tejto súvislosti je Partner povinný poskytnúť SE </w:t>
      </w:r>
      <w:r w:rsidR="00555422" w:rsidRPr="0000670E">
        <w:rPr>
          <w:rFonts w:ascii="Arial" w:eastAsia="Calibri" w:hAnsi="Arial" w:cs="Arial"/>
          <w:lang w:eastAsia="en-US"/>
        </w:rPr>
        <w:t xml:space="preserve">požadovanú </w:t>
      </w:r>
      <w:r w:rsidR="00510547" w:rsidRPr="0000670E">
        <w:rPr>
          <w:rFonts w:ascii="Arial" w:eastAsia="Calibri" w:hAnsi="Arial" w:cs="Arial"/>
          <w:lang w:eastAsia="en-US"/>
        </w:rPr>
        <w:t>súčinnosť</w:t>
      </w:r>
      <w:bookmarkEnd w:id="34"/>
      <w:r w:rsidR="00A81FD7" w:rsidRPr="0000670E">
        <w:rPr>
          <w:rStyle w:val="Odkaznakomentr"/>
          <w:rFonts w:ascii="Arial" w:hAnsi="Arial" w:cs="Arial"/>
        </w:rPr>
        <w:t>.</w:t>
      </w:r>
    </w:p>
    <w:p w14:paraId="3C907A5D" w14:textId="2B158DC9" w:rsidR="00F1069D" w:rsidRPr="0000670E" w:rsidRDefault="00D031AB" w:rsidP="00F1069D">
      <w:pPr>
        <w:pStyle w:val="vopLevel3"/>
        <w:keepNext/>
        <w:widowControl w:val="0"/>
        <w:numPr>
          <w:ilvl w:val="1"/>
          <w:numId w:val="7"/>
        </w:numPr>
        <w:ind w:left="709" w:hanging="425"/>
        <w:rPr>
          <w:rFonts w:ascii="Arial" w:eastAsia="Calibri" w:hAnsi="Arial" w:cs="Arial"/>
          <w:lang w:eastAsia="en-US"/>
        </w:rPr>
      </w:pPr>
      <w:r w:rsidRPr="0000670E">
        <w:rPr>
          <w:rFonts w:ascii="Arial" w:eastAsia="Calibri" w:hAnsi="Arial" w:cs="Arial"/>
          <w:lang w:eastAsia="en-US"/>
        </w:rPr>
        <w:t xml:space="preserve">Ak </w:t>
      </w:r>
      <w:r w:rsidR="00837A06" w:rsidRPr="0000670E">
        <w:rPr>
          <w:rFonts w:ascii="Arial" w:eastAsia="Calibri" w:hAnsi="Arial" w:cs="Arial"/>
          <w:lang w:eastAsia="en-US"/>
        </w:rPr>
        <w:t>na základe postupu</w:t>
      </w:r>
      <w:r w:rsidRPr="0000670E">
        <w:rPr>
          <w:rFonts w:ascii="Arial" w:eastAsia="Calibri" w:hAnsi="Arial" w:cs="Arial"/>
          <w:lang w:eastAsia="en-US"/>
        </w:rPr>
        <w:t xml:space="preserve"> podľa bodu </w:t>
      </w:r>
      <w:r w:rsidR="00837A06" w:rsidRPr="0000670E">
        <w:rPr>
          <w:rFonts w:ascii="Arial" w:eastAsia="Calibri" w:hAnsi="Arial" w:cs="Arial"/>
          <w:lang w:eastAsia="en-US"/>
        </w:rPr>
        <w:fldChar w:fldCharType="begin"/>
      </w:r>
      <w:r w:rsidR="00837A06" w:rsidRPr="0000670E">
        <w:rPr>
          <w:rFonts w:ascii="Arial" w:eastAsia="Calibri" w:hAnsi="Arial" w:cs="Arial"/>
          <w:lang w:eastAsia="en-US"/>
        </w:rPr>
        <w:instrText xml:space="preserve"> REF _Ref193357895 \r \h </w:instrText>
      </w:r>
      <w:r w:rsidR="0000670E">
        <w:rPr>
          <w:rFonts w:ascii="Arial" w:eastAsia="Calibri" w:hAnsi="Arial" w:cs="Arial"/>
          <w:lang w:eastAsia="en-US"/>
        </w:rPr>
        <w:instrText xml:space="preserve"> \* MERGEFORMAT </w:instrText>
      </w:r>
      <w:r w:rsidR="00837A06" w:rsidRPr="0000670E">
        <w:rPr>
          <w:rFonts w:ascii="Arial" w:eastAsia="Calibri" w:hAnsi="Arial" w:cs="Arial"/>
          <w:lang w:eastAsia="en-US"/>
        </w:rPr>
      </w:r>
      <w:r w:rsidR="00837A06" w:rsidRPr="0000670E">
        <w:rPr>
          <w:rFonts w:ascii="Arial" w:eastAsia="Calibri" w:hAnsi="Arial" w:cs="Arial"/>
          <w:lang w:eastAsia="en-US"/>
        </w:rPr>
        <w:fldChar w:fldCharType="separate"/>
      </w:r>
      <w:r w:rsidR="006C5216">
        <w:rPr>
          <w:rFonts w:ascii="Arial" w:eastAsia="Calibri" w:hAnsi="Arial" w:cs="Arial"/>
          <w:lang w:eastAsia="en-US"/>
        </w:rPr>
        <w:t>8.2</w:t>
      </w:r>
      <w:r w:rsidR="00837A06" w:rsidRPr="0000670E">
        <w:rPr>
          <w:rFonts w:ascii="Arial" w:eastAsia="Calibri" w:hAnsi="Arial" w:cs="Arial"/>
          <w:lang w:eastAsia="en-US"/>
        </w:rPr>
        <w:fldChar w:fldCharType="end"/>
      </w:r>
      <w:r w:rsidR="00837A06" w:rsidRPr="0000670E">
        <w:rPr>
          <w:rFonts w:ascii="Arial" w:eastAsia="Calibri" w:hAnsi="Arial" w:cs="Arial"/>
          <w:lang w:eastAsia="en-US"/>
        </w:rPr>
        <w:t xml:space="preserve"> a/alebo </w:t>
      </w:r>
      <w:r w:rsidR="00834306" w:rsidRPr="0000670E">
        <w:rPr>
          <w:rFonts w:ascii="Arial" w:eastAsia="Calibri" w:hAnsi="Arial" w:cs="Arial"/>
          <w:lang w:eastAsia="en-US"/>
        </w:rPr>
        <w:fldChar w:fldCharType="begin"/>
      </w:r>
      <w:r w:rsidR="00834306" w:rsidRPr="0000670E">
        <w:rPr>
          <w:rFonts w:ascii="Arial" w:eastAsia="Calibri" w:hAnsi="Arial" w:cs="Arial"/>
          <w:lang w:eastAsia="en-US"/>
        </w:rPr>
        <w:instrText xml:space="preserve"> REF _Ref195181985 \r \h </w:instrText>
      </w:r>
      <w:r w:rsidR="00B264C0" w:rsidRPr="0000670E">
        <w:rPr>
          <w:rFonts w:ascii="Arial" w:eastAsia="Calibri" w:hAnsi="Arial" w:cs="Arial"/>
          <w:lang w:eastAsia="en-US"/>
        </w:rPr>
        <w:instrText xml:space="preserve"> \* MERGEFORMAT </w:instrText>
      </w:r>
      <w:r w:rsidR="00834306" w:rsidRPr="0000670E">
        <w:rPr>
          <w:rFonts w:ascii="Arial" w:eastAsia="Calibri" w:hAnsi="Arial" w:cs="Arial"/>
          <w:lang w:eastAsia="en-US"/>
        </w:rPr>
      </w:r>
      <w:r w:rsidR="00834306" w:rsidRPr="0000670E">
        <w:rPr>
          <w:rFonts w:ascii="Arial" w:eastAsia="Calibri" w:hAnsi="Arial" w:cs="Arial"/>
          <w:lang w:eastAsia="en-US"/>
        </w:rPr>
        <w:fldChar w:fldCharType="separate"/>
      </w:r>
      <w:r w:rsidR="006C5216">
        <w:rPr>
          <w:rFonts w:ascii="Arial" w:eastAsia="Calibri" w:hAnsi="Arial" w:cs="Arial"/>
          <w:lang w:eastAsia="en-US"/>
        </w:rPr>
        <w:t>8.3</w:t>
      </w:r>
      <w:r w:rsidR="00834306" w:rsidRPr="0000670E">
        <w:rPr>
          <w:rFonts w:ascii="Arial" w:eastAsia="Calibri" w:hAnsi="Arial" w:cs="Arial"/>
          <w:lang w:eastAsia="en-US"/>
        </w:rPr>
        <w:fldChar w:fldCharType="end"/>
      </w:r>
      <w:r w:rsidRPr="0000670E">
        <w:rPr>
          <w:rFonts w:ascii="Arial" w:eastAsia="Calibri" w:hAnsi="Arial" w:cs="Arial"/>
          <w:lang w:eastAsia="en-US"/>
        </w:rPr>
        <w:t xml:space="preserve"> </w:t>
      </w:r>
      <w:r w:rsidR="00837A06" w:rsidRPr="0000670E">
        <w:rPr>
          <w:rFonts w:ascii="Arial" w:eastAsia="Calibri" w:hAnsi="Arial" w:cs="Arial"/>
          <w:lang w:eastAsia="en-US"/>
        </w:rPr>
        <w:t xml:space="preserve">nadobudnú SE </w:t>
      </w:r>
      <w:r w:rsidR="00760572" w:rsidRPr="0000670E">
        <w:rPr>
          <w:rFonts w:ascii="Arial" w:eastAsia="Calibri" w:hAnsi="Arial" w:cs="Arial"/>
          <w:lang w:eastAsia="en-US"/>
        </w:rPr>
        <w:t xml:space="preserve">dôvodné podozrenie, že </w:t>
      </w:r>
      <w:r w:rsidR="0062038C" w:rsidRPr="0000670E">
        <w:rPr>
          <w:rFonts w:ascii="Arial" w:eastAsia="Calibri" w:hAnsi="Arial" w:cs="Arial"/>
          <w:lang w:eastAsia="en-US"/>
        </w:rPr>
        <w:t xml:space="preserve">akákoľvek časť Plnenia predstavuje Sankcionovaný tovar </w:t>
      </w:r>
      <w:r w:rsidR="00B14C14" w:rsidRPr="0000670E">
        <w:rPr>
          <w:rFonts w:ascii="Arial" w:eastAsia="Calibri" w:hAnsi="Arial" w:cs="Arial"/>
          <w:lang w:eastAsia="en-US"/>
        </w:rPr>
        <w:t>a jeho prevzatím zo strany SE a/</w:t>
      </w:r>
      <w:r w:rsidR="0062038C" w:rsidRPr="0000670E">
        <w:rPr>
          <w:rFonts w:ascii="Arial" w:eastAsia="Calibri" w:hAnsi="Arial" w:cs="Arial"/>
          <w:lang w:eastAsia="en-US"/>
        </w:rPr>
        <w:t>a</w:t>
      </w:r>
      <w:r w:rsidR="00B14C14" w:rsidRPr="0000670E">
        <w:rPr>
          <w:rFonts w:ascii="Arial" w:eastAsia="Calibri" w:hAnsi="Arial" w:cs="Arial"/>
          <w:lang w:eastAsia="en-US"/>
        </w:rPr>
        <w:t>lebo</w:t>
      </w:r>
      <w:r w:rsidR="0062038C" w:rsidRPr="0000670E">
        <w:rPr>
          <w:rFonts w:ascii="Arial" w:eastAsia="Calibri" w:hAnsi="Arial" w:cs="Arial"/>
          <w:lang w:eastAsia="en-US"/>
        </w:rPr>
        <w:t xml:space="preserve"> </w:t>
      </w:r>
      <w:r w:rsidR="00760572" w:rsidRPr="0000670E">
        <w:rPr>
          <w:rFonts w:ascii="Arial" w:eastAsia="Calibri" w:hAnsi="Arial" w:cs="Arial"/>
          <w:lang w:eastAsia="en-US"/>
        </w:rPr>
        <w:t xml:space="preserve">nadobudnutím vlastníckeho práva </w:t>
      </w:r>
      <w:r w:rsidR="00B14C14" w:rsidRPr="0000670E">
        <w:rPr>
          <w:rFonts w:ascii="Arial" w:eastAsia="Calibri" w:hAnsi="Arial" w:cs="Arial"/>
          <w:lang w:eastAsia="en-US"/>
        </w:rPr>
        <w:t xml:space="preserve">SE </w:t>
      </w:r>
      <w:r w:rsidR="00760572" w:rsidRPr="0000670E">
        <w:rPr>
          <w:rFonts w:ascii="Arial" w:eastAsia="Calibri" w:hAnsi="Arial" w:cs="Arial"/>
          <w:lang w:eastAsia="en-US"/>
        </w:rPr>
        <w:t>k</w:t>
      </w:r>
      <w:r w:rsidR="0062038C" w:rsidRPr="0000670E">
        <w:rPr>
          <w:rFonts w:ascii="Arial" w:eastAsia="Calibri" w:hAnsi="Arial" w:cs="Arial"/>
          <w:lang w:eastAsia="en-US"/>
        </w:rPr>
        <w:t> </w:t>
      </w:r>
      <w:r w:rsidR="00B14C14" w:rsidRPr="0000670E">
        <w:rPr>
          <w:rFonts w:ascii="Arial" w:eastAsia="Calibri" w:hAnsi="Arial" w:cs="Arial"/>
          <w:lang w:eastAsia="en-US"/>
        </w:rPr>
        <w:t>nemu</w:t>
      </w:r>
      <w:r w:rsidR="00B264C0" w:rsidRPr="0000670E">
        <w:rPr>
          <w:rFonts w:ascii="Arial" w:eastAsia="Calibri" w:hAnsi="Arial" w:cs="Arial"/>
          <w:lang w:eastAsia="en-US"/>
        </w:rPr>
        <w:t xml:space="preserve"> </w:t>
      </w:r>
      <w:r w:rsidR="00760572" w:rsidRPr="0000670E">
        <w:rPr>
          <w:rFonts w:ascii="Arial" w:eastAsia="Calibri" w:hAnsi="Arial" w:cs="Arial"/>
          <w:lang w:eastAsia="en-US"/>
        </w:rPr>
        <w:t>by mohl</w:t>
      </w:r>
      <w:r w:rsidR="0055441B" w:rsidRPr="0000670E">
        <w:rPr>
          <w:rFonts w:ascii="Arial" w:eastAsia="Calibri" w:hAnsi="Arial" w:cs="Arial"/>
          <w:lang w:eastAsia="en-US"/>
        </w:rPr>
        <w:t>o</w:t>
      </w:r>
      <w:r w:rsidR="00760572" w:rsidRPr="0000670E">
        <w:rPr>
          <w:rFonts w:ascii="Arial" w:eastAsia="Calibri" w:hAnsi="Arial" w:cs="Arial"/>
          <w:lang w:eastAsia="en-US"/>
        </w:rPr>
        <w:t xml:space="preserve"> </w:t>
      </w:r>
      <w:r w:rsidR="000656B5" w:rsidRPr="0000670E">
        <w:rPr>
          <w:rFonts w:ascii="Arial" w:eastAsia="Calibri" w:hAnsi="Arial" w:cs="Arial"/>
          <w:lang w:eastAsia="en-US"/>
        </w:rPr>
        <w:t>dôjsť k</w:t>
      </w:r>
      <w:r w:rsidR="008310D2" w:rsidRPr="0000670E">
        <w:rPr>
          <w:rFonts w:ascii="Arial" w:eastAsia="Calibri" w:hAnsi="Arial" w:cs="Arial"/>
          <w:lang w:eastAsia="en-US"/>
        </w:rPr>
        <w:t xml:space="preserve"> Sankčnému </w:t>
      </w:r>
      <w:r w:rsidR="00760572" w:rsidRPr="0000670E">
        <w:rPr>
          <w:rFonts w:ascii="Arial" w:eastAsia="Calibri" w:hAnsi="Arial" w:cs="Arial"/>
          <w:lang w:eastAsia="en-US"/>
        </w:rPr>
        <w:t>poruš</w:t>
      </w:r>
      <w:r w:rsidR="000656B5" w:rsidRPr="0000670E">
        <w:rPr>
          <w:rFonts w:ascii="Arial" w:eastAsia="Calibri" w:hAnsi="Arial" w:cs="Arial"/>
          <w:lang w:eastAsia="en-US"/>
        </w:rPr>
        <w:t>eniu</w:t>
      </w:r>
      <w:r w:rsidR="0055441B" w:rsidRPr="0000670E">
        <w:rPr>
          <w:rFonts w:ascii="Arial" w:eastAsia="Calibri" w:hAnsi="Arial" w:cs="Arial"/>
          <w:lang w:eastAsia="en-US"/>
        </w:rPr>
        <w:t xml:space="preserve">, SE sú oprávnené </w:t>
      </w:r>
      <w:r w:rsidR="00B941FF" w:rsidRPr="0000670E">
        <w:rPr>
          <w:rFonts w:ascii="Arial" w:eastAsia="Calibri" w:hAnsi="Arial" w:cs="Arial"/>
          <w:lang w:eastAsia="en-US"/>
        </w:rPr>
        <w:t xml:space="preserve">nepotvrdiť a/alebo nepodpísať </w:t>
      </w:r>
      <w:r w:rsidR="00B14C14" w:rsidRPr="0000670E">
        <w:rPr>
          <w:rFonts w:ascii="Arial" w:eastAsia="Calibri" w:hAnsi="Arial" w:cs="Arial"/>
          <w:lang w:eastAsia="en-US"/>
        </w:rPr>
        <w:t xml:space="preserve">príslušný </w:t>
      </w:r>
      <w:r w:rsidR="00B941FF" w:rsidRPr="0000670E">
        <w:rPr>
          <w:rFonts w:ascii="Arial" w:eastAsia="Calibri" w:hAnsi="Arial" w:cs="Arial"/>
          <w:lang w:eastAsia="en-US"/>
        </w:rPr>
        <w:t>Dodací list a</w:t>
      </w:r>
      <w:r w:rsidR="00D3730E" w:rsidRPr="0000670E">
        <w:rPr>
          <w:rFonts w:ascii="Arial" w:eastAsia="Calibri" w:hAnsi="Arial" w:cs="Arial"/>
          <w:lang w:eastAsia="en-US"/>
        </w:rPr>
        <w:t xml:space="preserve"> ak sa Sankcionovaný tovar </w:t>
      </w:r>
      <w:r w:rsidR="00B14C14" w:rsidRPr="0000670E">
        <w:rPr>
          <w:rFonts w:ascii="Arial" w:eastAsia="Calibri" w:hAnsi="Arial" w:cs="Arial"/>
          <w:lang w:eastAsia="en-US"/>
        </w:rPr>
        <w:t xml:space="preserve">už medzitým fyzicky </w:t>
      </w:r>
      <w:r w:rsidR="00D3730E" w:rsidRPr="0000670E">
        <w:rPr>
          <w:rFonts w:ascii="Arial" w:eastAsia="Calibri" w:hAnsi="Arial" w:cs="Arial"/>
          <w:lang w:eastAsia="en-US"/>
        </w:rPr>
        <w:t xml:space="preserve">nachádza v priestoroch SE, </w:t>
      </w:r>
      <w:r w:rsidR="009F1FA5" w:rsidRPr="0000670E">
        <w:rPr>
          <w:rFonts w:ascii="Arial" w:eastAsia="Calibri" w:hAnsi="Arial" w:cs="Arial"/>
          <w:lang w:eastAsia="en-US"/>
        </w:rPr>
        <w:t>vyzvať Partnera na</w:t>
      </w:r>
      <w:r w:rsidR="00D3730E" w:rsidRPr="0000670E">
        <w:rPr>
          <w:rFonts w:ascii="Arial" w:eastAsia="Calibri" w:hAnsi="Arial" w:cs="Arial"/>
          <w:lang w:eastAsia="en-US"/>
        </w:rPr>
        <w:t xml:space="preserve"> jeho</w:t>
      </w:r>
      <w:r w:rsidR="009F1FA5" w:rsidRPr="0000670E">
        <w:rPr>
          <w:rFonts w:ascii="Arial" w:eastAsia="Calibri" w:hAnsi="Arial" w:cs="Arial"/>
          <w:lang w:eastAsia="en-US"/>
        </w:rPr>
        <w:t xml:space="preserve"> </w:t>
      </w:r>
      <w:r w:rsidR="00B941FF" w:rsidRPr="0000670E">
        <w:rPr>
          <w:rFonts w:ascii="Arial" w:eastAsia="Calibri" w:hAnsi="Arial" w:cs="Arial"/>
          <w:lang w:eastAsia="en-US"/>
        </w:rPr>
        <w:t>od</w:t>
      </w:r>
      <w:r w:rsidR="00D3730E" w:rsidRPr="0000670E">
        <w:rPr>
          <w:rFonts w:ascii="Arial" w:eastAsia="Calibri" w:hAnsi="Arial" w:cs="Arial"/>
          <w:lang w:eastAsia="en-US"/>
        </w:rPr>
        <w:t>stránen</w:t>
      </w:r>
      <w:r w:rsidR="00B941FF" w:rsidRPr="0000670E">
        <w:rPr>
          <w:rFonts w:ascii="Arial" w:eastAsia="Calibri" w:hAnsi="Arial" w:cs="Arial"/>
          <w:lang w:eastAsia="en-US"/>
        </w:rPr>
        <w:t>ie</w:t>
      </w:r>
      <w:r w:rsidR="009F1FA5" w:rsidRPr="0000670E">
        <w:rPr>
          <w:rFonts w:ascii="Arial" w:eastAsia="Calibri" w:hAnsi="Arial" w:cs="Arial"/>
          <w:lang w:eastAsia="en-US"/>
        </w:rPr>
        <w:t xml:space="preserve"> </w:t>
      </w:r>
      <w:r w:rsidR="00DB7703" w:rsidRPr="0000670E">
        <w:rPr>
          <w:rFonts w:ascii="Arial" w:eastAsia="Calibri" w:hAnsi="Arial" w:cs="Arial"/>
          <w:lang w:eastAsia="en-US"/>
        </w:rPr>
        <w:lastRenderedPageBreak/>
        <w:t xml:space="preserve">a Partner je povinný </w:t>
      </w:r>
      <w:r w:rsidR="00B941FF" w:rsidRPr="0000670E">
        <w:rPr>
          <w:rFonts w:ascii="Arial" w:eastAsia="Calibri" w:hAnsi="Arial" w:cs="Arial"/>
          <w:lang w:eastAsia="en-US"/>
        </w:rPr>
        <w:t>t</w:t>
      </w:r>
      <w:r w:rsidR="000E7152" w:rsidRPr="0000670E">
        <w:rPr>
          <w:rFonts w:ascii="Arial" w:eastAsia="Calibri" w:hAnsi="Arial" w:cs="Arial"/>
          <w:lang w:eastAsia="en-US"/>
        </w:rPr>
        <w:t>en</w:t>
      </w:r>
      <w:r w:rsidR="00B941FF" w:rsidRPr="0000670E">
        <w:rPr>
          <w:rFonts w:ascii="Arial" w:eastAsia="Calibri" w:hAnsi="Arial" w:cs="Arial"/>
          <w:lang w:eastAsia="en-US"/>
        </w:rPr>
        <w:t xml:space="preserve">to </w:t>
      </w:r>
      <w:r w:rsidR="00193DA7" w:rsidRPr="0000670E">
        <w:rPr>
          <w:rFonts w:ascii="Arial" w:hAnsi="Arial" w:cs="Arial"/>
        </w:rPr>
        <w:t>t</w:t>
      </w:r>
      <w:r w:rsidR="00DB7703" w:rsidRPr="0000670E">
        <w:rPr>
          <w:rFonts w:ascii="Arial" w:eastAsia="Calibri" w:hAnsi="Arial" w:cs="Arial"/>
          <w:lang w:eastAsia="en-US"/>
        </w:rPr>
        <w:t xml:space="preserve">ovar </w:t>
      </w:r>
      <w:r w:rsidR="000E7152" w:rsidRPr="0000670E">
        <w:rPr>
          <w:rFonts w:ascii="Arial" w:eastAsia="Calibri" w:hAnsi="Arial" w:cs="Arial"/>
          <w:lang w:eastAsia="en-US"/>
        </w:rPr>
        <w:t>bezodkladne</w:t>
      </w:r>
      <w:r w:rsidR="00DB7703" w:rsidRPr="0000670E">
        <w:rPr>
          <w:rFonts w:ascii="Arial" w:eastAsia="Calibri" w:hAnsi="Arial" w:cs="Arial"/>
          <w:lang w:eastAsia="en-US"/>
        </w:rPr>
        <w:t xml:space="preserve">, najneskôr do </w:t>
      </w:r>
      <w:r w:rsidR="004C0830" w:rsidRPr="0000670E">
        <w:rPr>
          <w:rFonts w:ascii="Arial" w:eastAsia="Calibri" w:hAnsi="Arial" w:cs="Arial"/>
          <w:lang w:eastAsia="en-US"/>
        </w:rPr>
        <w:t>5 pracovných dní o</w:t>
      </w:r>
      <w:r w:rsidR="000F1A89" w:rsidRPr="0000670E">
        <w:rPr>
          <w:rFonts w:ascii="Arial" w:eastAsia="Calibri" w:hAnsi="Arial" w:cs="Arial"/>
          <w:lang w:eastAsia="en-US"/>
        </w:rPr>
        <w:t>d</w:t>
      </w:r>
      <w:r w:rsidR="004C0830" w:rsidRPr="0000670E">
        <w:rPr>
          <w:rFonts w:ascii="Arial" w:eastAsia="Calibri" w:hAnsi="Arial" w:cs="Arial"/>
          <w:lang w:eastAsia="en-US"/>
        </w:rPr>
        <w:t> doručenia výzvy</w:t>
      </w:r>
      <w:r w:rsidR="000E7152" w:rsidRPr="0000670E">
        <w:rPr>
          <w:rFonts w:ascii="Arial" w:eastAsia="Calibri" w:hAnsi="Arial" w:cs="Arial"/>
          <w:lang w:eastAsia="en-US"/>
        </w:rPr>
        <w:t>,</w:t>
      </w:r>
      <w:r w:rsidR="00B941FF" w:rsidRPr="0000670E">
        <w:rPr>
          <w:rFonts w:ascii="Arial" w:eastAsia="Calibri" w:hAnsi="Arial" w:cs="Arial"/>
          <w:lang w:eastAsia="en-US"/>
        </w:rPr>
        <w:t xml:space="preserve"> z priestorov SE odstrániť</w:t>
      </w:r>
      <w:r w:rsidR="004C0830" w:rsidRPr="0000670E">
        <w:rPr>
          <w:rFonts w:ascii="Arial" w:eastAsia="Calibri" w:hAnsi="Arial" w:cs="Arial"/>
          <w:lang w:eastAsia="en-US"/>
        </w:rPr>
        <w:t>.</w:t>
      </w:r>
      <w:r w:rsidR="007F5A97" w:rsidRPr="0000670E">
        <w:rPr>
          <w:rFonts w:ascii="Arial" w:eastAsia="Calibri" w:hAnsi="Arial" w:cs="Arial"/>
          <w:lang w:eastAsia="en-US"/>
        </w:rPr>
        <w:t xml:space="preserve"> Ostatné nárok</w:t>
      </w:r>
      <w:r w:rsidR="00907782" w:rsidRPr="0000670E">
        <w:rPr>
          <w:rFonts w:ascii="Arial" w:eastAsia="Calibri" w:hAnsi="Arial" w:cs="Arial"/>
          <w:lang w:eastAsia="en-US"/>
        </w:rPr>
        <w:t>y</w:t>
      </w:r>
      <w:r w:rsidR="007F5A97" w:rsidRPr="0000670E">
        <w:rPr>
          <w:rFonts w:ascii="Arial" w:eastAsia="Calibri" w:hAnsi="Arial" w:cs="Arial"/>
          <w:lang w:eastAsia="en-US"/>
        </w:rPr>
        <w:t xml:space="preserve"> z vád Plnenia</w:t>
      </w:r>
      <w:r w:rsidR="00D3730E" w:rsidRPr="0000670E">
        <w:rPr>
          <w:rFonts w:ascii="Arial" w:eastAsia="Calibri" w:hAnsi="Arial" w:cs="Arial"/>
          <w:lang w:eastAsia="en-US"/>
        </w:rPr>
        <w:t>, ako aj práva a povinnosti plynúce zo Zmluvy, Sankčnej doložky, či Aplikovateľných sankčných programov</w:t>
      </w:r>
      <w:r w:rsidR="007F5A97" w:rsidRPr="0000670E">
        <w:rPr>
          <w:rFonts w:ascii="Arial" w:eastAsia="Calibri" w:hAnsi="Arial" w:cs="Arial"/>
          <w:lang w:eastAsia="en-US"/>
        </w:rPr>
        <w:t xml:space="preserve"> týmto nie sú </w:t>
      </w:r>
      <w:r w:rsidR="00766F9F" w:rsidRPr="0000670E">
        <w:rPr>
          <w:rFonts w:ascii="Arial" w:eastAsia="Calibri" w:hAnsi="Arial" w:cs="Arial"/>
          <w:lang w:eastAsia="en-US"/>
        </w:rPr>
        <w:t xml:space="preserve"> dotknuté.</w:t>
      </w:r>
      <w:r w:rsidR="00766F9F" w:rsidRPr="0000670E">
        <w:rPr>
          <w:rFonts w:ascii="Arial" w:eastAsia="Calibri" w:hAnsi="Arial" w:cs="Arial"/>
          <w:lang w:eastAsia="en-US"/>
        </w:rPr>
        <w:br w:type="column"/>
      </w:r>
    </w:p>
    <w:p w14:paraId="75A27556" w14:textId="77777777" w:rsidR="00766F9F" w:rsidRPr="0000670E" w:rsidRDefault="00766F9F" w:rsidP="00766F9F">
      <w:pPr>
        <w:pStyle w:val="vopLevel3"/>
        <w:keepNext/>
        <w:widowControl w:val="0"/>
        <w:numPr>
          <w:ilvl w:val="0"/>
          <w:numId w:val="0"/>
        </w:numPr>
        <w:ind w:left="709"/>
        <w:rPr>
          <w:rFonts w:ascii="Arial" w:eastAsia="Calibri" w:hAnsi="Arial" w:cs="Arial"/>
          <w:lang w:eastAsia="en-US"/>
        </w:rPr>
      </w:pPr>
    </w:p>
    <w:p w14:paraId="221558B9" w14:textId="77777777" w:rsidR="00B12B80" w:rsidRPr="0000670E" w:rsidRDefault="00B12B80" w:rsidP="00766F9F">
      <w:pPr>
        <w:pStyle w:val="vopLevel2"/>
        <w:widowControl w:val="0"/>
        <w:numPr>
          <w:ilvl w:val="0"/>
          <w:numId w:val="0"/>
        </w:numPr>
        <w:rPr>
          <w:rFonts w:ascii="Arial" w:hAnsi="Arial" w:cs="Arial"/>
          <w:b/>
          <w:caps/>
        </w:rPr>
      </w:pPr>
    </w:p>
    <w:p w14:paraId="3A1B7A27" w14:textId="28CE08BA" w:rsidR="00766F9F" w:rsidRPr="0000670E" w:rsidRDefault="00766F9F" w:rsidP="00766F9F">
      <w:pPr>
        <w:pStyle w:val="vopLevel2"/>
        <w:widowControl w:val="0"/>
        <w:numPr>
          <w:ilvl w:val="0"/>
          <w:numId w:val="0"/>
        </w:numPr>
        <w:rPr>
          <w:rFonts w:ascii="Arial" w:hAnsi="Arial" w:cs="Arial"/>
          <w:b/>
          <w:caps/>
        </w:rPr>
        <w:sectPr w:rsidR="00766F9F" w:rsidRPr="0000670E" w:rsidSect="00766F9F">
          <w:type w:val="continuous"/>
          <w:pgSz w:w="11906" w:h="16838" w:code="9"/>
          <w:pgMar w:top="1244" w:right="849" w:bottom="1418" w:left="851" w:header="709" w:footer="694" w:gutter="0"/>
          <w:cols w:num="2" w:sep="1" w:space="709"/>
          <w:docGrid w:linePitch="360"/>
        </w:sectPr>
      </w:pPr>
    </w:p>
    <w:p w14:paraId="32CF5BB8" w14:textId="15318BD4" w:rsidR="00B64C7D" w:rsidRPr="0000670E" w:rsidRDefault="00B64C7D" w:rsidP="00F1069D">
      <w:pPr>
        <w:rPr>
          <w:rFonts w:ascii="Arial" w:hAnsi="Arial" w:cs="Arial"/>
          <w:szCs w:val="16"/>
        </w:rPr>
      </w:pPr>
    </w:p>
    <w:sectPr w:rsidR="00B64C7D" w:rsidRPr="0000670E" w:rsidSect="00F606E7">
      <w:headerReference w:type="first" r:id="rId16"/>
      <w:type w:val="continuous"/>
      <w:pgSz w:w="11906" w:h="16838" w:code="9"/>
      <w:pgMar w:top="993" w:right="849" w:bottom="1560" w:left="851" w:header="709" w:footer="136" w:gutter="0"/>
      <w:cols w:sep="1"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807A2" w14:textId="77777777" w:rsidR="0013516C" w:rsidRDefault="0013516C">
      <w:r>
        <w:separator/>
      </w:r>
    </w:p>
  </w:endnote>
  <w:endnote w:type="continuationSeparator" w:id="0">
    <w:p w14:paraId="0A579509" w14:textId="77777777" w:rsidR="0013516C" w:rsidRDefault="0013516C">
      <w:r>
        <w:continuationSeparator/>
      </w:r>
    </w:p>
  </w:endnote>
  <w:endnote w:type="continuationNotice" w:id="1">
    <w:p w14:paraId="79FB9118" w14:textId="77777777" w:rsidR="0013516C" w:rsidRDefault="001351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Prestige">
    <w:panose1 w:val="00000000000000000000"/>
    <w:charset w:val="00"/>
    <w:family w:val="modern"/>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4923" w14:textId="77777777" w:rsidR="000E7152" w:rsidRDefault="000E7152" w:rsidP="00B3748D">
    <w:pPr>
      <w:pStyle w:val="Pta"/>
      <w:jc w:val="center"/>
    </w:pPr>
    <w:r w:rsidRPr="00F242F7">
      <w:rPr>
        <w:rFonts w:ascii="Arial" w:hAnsi="Arial" w:cs="Arial"/>
        <w:noProof/>
        <w:color w:val="7F7F7F" w:themeColor="text1" w:themeTint="80"/>
        <w:szCs w:val="16"/>
        <w:lang w:eastAsia="sk-SK"/>
      </w:rPr>
      <w:t>Slovenské elektrárne, a.s., Pribinova 40, 811 09 Bratislava, Slovenská republika, IČO: 35 829 052, Obchodný register Mestského súdu Bratislava III, Oddiel: Sa, číslo: 2904/B</w:t>
    </w:r>
  </w:p>
  <w:p w14:paraId="66D0F23D" w14:textId="77777777" w:rsidR="000E7152" w:rsidRDefault="000E7152">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C617" w14:textId="77777777" w:rsidR="000E7152" w:rsidRDefault="000E7152" w:rsidP="00C5495F">
    <w:pPr>
      <w:pStyle w:val="Pta"/>
      <w:jc w:val="center"/>
    </w:pPr>
    <w:r w:rsidRPr="00F242F7">
      <w:rPr>
        <w:rFonts w:ascii="Arial" w:hAnsi="Arial" w:cs="Arial"/>
        <w:noProof/>
        <w:color w:val="7F7F7F" w:themeColor="text1" w:themeTint="80"/>
        <w:szCs w:val="16"/>
        <w:lang w:eastAsia="sk-SK"/>
      </w:rPr>
      <w:t>Slovenské elektrárne, a.s., Pribinova 40, 811 09 Bratislava, Slovenská republika, IČO: 35 829 052, Obchodný register Mestského súdu Bratislava III, Oddiel: Sa, číslo: 2904/B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857A0" w14:textId="77777777" w:rsidR="0013516C" w:rsidRDefault="0013516C">
      <w:r>
        <w:separator/>
      </w:r>
    </w:p>
  </w:footnote>
  <w:footnote w:type="continuationSeparator" w:id="0">
    <w:p w14:paraId="72BC2CD2" w14:textId="77777777" w:rsidR="0013516C" w:rsidRDefault="0013516C">
      <w:r>
        <w:continuationSeparator/>
      </w:r>
    </w:p>
  </w:footnote>
  <w:footnote w:type="continuationNotice" w:id="1">
    <w:p w14:paraId="6B4BEC57" w14:textId="77777777" w:rsidR="0013516C" w:rsidRDefault="001351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9F2CC" w14:textId="73CC968F" w:rsidR="005801D2" w:rsidRPr="0000670E" w:rsidRDefault="00CF146C" w:rsidP="0000670E">
    <w:pPr>
      <w:pStyle w:val="Hlavika"/>
      <w:jc w:val="center"/>
      <w:rPr>
        <w:rFonts w:ascii="Arial" w:hAnsi="Arial" w:cs="Arial"/>
        <w:color w:val="BFBFBF" w:themeColor="background1" w:themeShade="BF"/>
      </w:rPr>
    </w:pPr>
    <w:r w:rsidRPr="0000670E">
      <w:rPr>
        <w:rFonts w:ascii="Arial" w:hAnsi="Arial" w:cs="Arial"/>
        <w:color w:val="BFBFBF" w:themeColor="background1" w:themeShade="BF"/>
      </w:rPr>
      <w:t>Slovenské elektrárne, a.s. – Sankčná doložka pre plnenie s dodávkou tovaru</w:t>
    </w:r>
    <w:r w:rsidR="0000670E">
      <w:rPr>
        <w:rFonts w:ascii="Arial" w:hAnsi="Arial" w:cs="Arial"/>
        <w:color w:val="BFBFBF" w:themeColor="background1" w:themeShade="BF"/>
      </w:rPr>
      <w:tab/>
    </w:r>
    <w:r w:rsidR="0000670E">
      <w:rPr>
        <w:rFonts w:ascii="Arial" w:hAnsi="Arial" w:cs="Arial"/>
        <w:color w:val="BFBFBF" w:themeColor="background1" w:themeShade="BF"/>
      </w:rPr>
      <w:tab/>
    </w:r>
    <w:r w:rsidRPr="0000670E">
      <w:rPr>
        <w:rFonts w:ascii="Arial" w:hAnsi="Arial" w:cs="Arial"/>
        <w:color w:val="BFBFBF" w:themeColor="background1" w:themeShade="BF"/>
      </w:rPr>
      <w:t>v 16/07/2025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663CC" w14:textId="77777777" w:rsidR="000E7152" w:rsidRDefault="000E7152" w:rsidP="00501E65">
    <w:pPr>
      <w:pStyle w:val="Hlavika"/>
      <w:rPr>
        <w:rFonts w:ascii="Tahoma" w:hAnsi="Tahoma" w:cs="Tahoma"/>
        <w:color w:val="0000FF"/>
      </w:rPr>
    </w:pPr>
    <w:r>
      <w:rPr>
        <w:noProof/>
        <w:lang w:eastAsia="sk-SK"/>
      </w:rPr>
      <w:drawing>
        <wp:anchor distT="0" distB="0" distL="114300" distR="114300" simplePos="0" relativeHeight="251658240" behindDoc="1" locked="0" layoutInCell="1" allowOverlap="1" wp14:anchorId="529215E3" wp14:editId="495E781C">
          <wp:simplePos x="0" y="0"/>
          <wp:positionH relativeFrom="column">
            <wp:posOffset>31750</wp:posOffset>
          </wp:positionH>
          <wp:positionV relativeFrom="page">
            <wp:posOffset>259080</wp:posOffset>
          </wp:positionV>
          <wp:extent cx="6607810" cy="465455"/>
          <wp:effectExtent l="0" t="0" r="2540" b="0"/>
          <wp:wrapTight wrapText="bothSides">
            <wp:wrapPolygon edited="0">
              <wp:start x="0" y="0"/>
              <wp:lineTo x="0" y="20333"/>
              <wp:lineTo x="21546" y="20333"/>
              <wp:lineTo x="21546" y="0"/>
              <wp:lineTo x="0" y="0"/>
            </wp:wrapPolygon>
          </wp:wrapTight>
          <wp:docPr id="110473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rch.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07810" cy="465455"/>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cs="Tahoma"/>
        <w:color w:val="0000FF"/>
      </w:rPr>
      <w:tab/>
    </w:r>
  </w:p>
  <w:p w14:paraId="3DFF81D2" w14:textId="2D4AD7E9" w:rsidR="000E7152" w:rsidRDefault="000E7152" w:rsidP="00010A0C">
    <w:pPr>
      <w:pStyle w:val="Hlavika"/>
      <w:jc w:val="center"/>
      <w:rPr>
        <w:rFonts w:ascii="Tahoma" w:hAnsi="Tahoma" w:cs="Tahoma"/>
        <w:color w:val="0000FF"/>
      </w:rPr>
    </w:pPr>
    <w:r>
      <w:rPr>
        <w:rFonts w:ascii="Tahoma" w:hAnsi="Tahoma" w:cs="Tahoma"/>
        <w:color w:val="0000FF"/>
      </w:rPr>
      <w:tab/>
    </w:r>
  </w:p>
  <w:p w14:paraId="0E2420AC" w14:textId="77777777" w:rsidR="000E7152" w:rsidRDefault="000E7152" w:rsidP="00FA4BF2">
    <w:pPr>
      <w:pStyle w:val="Hlavika"/>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1BD65" w14:textId="77777777" w:rsidR="000E7152" w:rsidRDefault="000E7152" w:rsidP="00501E65">
    <w:pPr>
      <w:pStyle w:val="Hlavika"/>
      <w:rPr>
        <w:rFonts w:ascii="Tahoma" w:hAnsi="Tahoma" w:cs="Tahoma"/>
        <w:color w:val="0000FF"/>
      </w:rPr>
    </w:pPr>
    <w:r>
      <w:rPr>
        <w:noProof/>
        <w:lang w:eastAsia="sk-SK"/>
      </w:rPr>
      <w:drawing>
        <wp:anchor distT="0" distB="0" distL="114300" distR="114300" simplePos="0" relativeHeight="251658241" behindDoc="1" locked="0" layoutInCell="1" allowOverlap="1" wp14:anchorId="4D0A680D" wp14:editId="2346ABF1">
          <wp:simplePos x="0" y="0"/>
          <wp:positionH relativeFrom="column">
            <wp:posOffset>31750</wp:posOffset>
          </wp:positionH>
          <wp:positionV relativeFrom="page">
            <wp:posOffset>259080</wp:posOffset>
          </wp:positionV>
          <wp:extent cx="6607810" cy="465455"/>
          <wp:effectExtent l="0" t="0" r="2540" b="0"/>
          <wp:wrapTight wrapText="bothSides">
            <wp:wrapPolygon edited="0">
              <wp:start x="0" y="0"/>
              <wp:lineTo x="0" y="20333"/>
              <wp:lineTo x="21546" y="20333"/>
              <wp:lineTo x="21546" y="0"/>
              <wp:lineTo x="0" y="0"/>
            </wp:wrapPolygon>
          </wp:wrapTight>
          <wp:docPr id="187203313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rch.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07810" cy="465455"/>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cs="Tahoma"/>
        <w:color w:val="0000FF"/>
      </w:rPr>
      <w:tab/>
    </w:r>
  </w:p>
  <w:p w14:paraId="214B957F" w14:textId="77777777" w:rsidR="000E7152" w:rsidRDefault="000E7152" w:rsidP="00FA4BF2">
    <w:pPr>
      <w:pStyle w:val="Hlavik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D6F31"/>
    <w:multiLevelType w:val="multilevel"/>
    <w:tmpl w:val="C368F136"/>
    <w:lvl w:ilvl="0">
      <w:start w:val="1"/>
      <w:numFmt w:val="upperRoman"/>
      <w:lvlText w:val="%1."/>
      <w:lvlJc w:val="left"/>
      <w:pPr>
        <w:tabs>
          <w:tab w:val="num" w:pos="1992"/>
        </w:tabs>
        <w:ind w:left="1992" w:hanging="432"/>
      </w:pPr>
      <w:rPr>
        <w:rFonts w:hint="default"/>
      </w:rPr>
    </w:lvl>
    <w:lvl w:ilvl="1">
      <w:start w:val="1"/>
      <w:numFmt w:val="decimal"/>
      <w:isLgl/>
      <w:lvlText w:val="%1.%2"/>
      <w:lvlJc w:val="left"/>
      <w:pPr>
        <w:tabs>
          <w:tab w:val="num" w:pos="576"/>
        </w:tabs>
        <w:ind w:left="576" w:hanging="576"/>
      </w:pPr>
      <w:rPr>
        <w:rFonts w:ascii="Tahoma" w:hAnsi="Tahoma" w:cs="Tahoma" w:hint="default"/>
        <w:b w:val="0"/>
        <w:bCs w:val="0"/>
        <w:i w:val="0"/>
        <w:iCs w:val="0"/>
        <w:caps w:val="0"/>
        <w:smallCaps w:val="0"/>
        <w:strike w:val="0"/>
        <w:dstrike w:val="0"/>
        <w:noProof w:val="0"/>
        <w:vanish w:val="0"/>
        <w:color w:val="000000"/>
        <w:spacing w:val="0"/>
        <w:kern w:val="0"/>
        <w:position w:val="0"/>
        <w:sz w:val="16"/>
        <w:szCs w:val="16"/>
        <w:u w:val="none"/>
        <w:effect w:val="none"/>
        <w:vertAlign w:val="baseline"/>
        <w:em w:val="none"/>
        <w:specVanish w:val="0"/>
      </w:rPr>
    </w:lvl>
    <w:lvl w:ilvl="2">
      <w:start w:val="1"/>
      <w:numFmt w:val="lowerRoman"/>
      <w:lvlText w:val="%3."/>
      <w:lvlJc w:val="right"/>
      <w:pPr>
        <w:tabs>
          <w:tab w:val="num" w:pos="720"/>
        </w:tabs>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Roman"/>
      <w:lvlText w:val="%4)"/>
      <w:lvlJc w:val="left"/>
      <w:pPr>
        <w:tabs>
          <w:tab w:val="num" w:pos="1573"/>
        </w:tabs>
        <w:ind w:left="1573"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3EB0502"/>
    <w:multiLevelType w:val="hybridMultilevel"/>
    <w:tmpl w:val="F7008152"/>
    <w:lvl w:ilvl="0" w:tplc="A456DF0A">
      <w:start w:val="1"/>
      <w:numFmt w:val="lowerRoman"/>
      <w:lvlText w:val="%1)"/>
      <w:lvlJc w:val="lef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 w15:restartNumberingAfterBreak="0">
    <w:nsid w:val="07242AAE"/>
    <w:multiLevelType w:val="hybridMultilevel"/>
    <w:tmpl w:val="FE4C49DA"/>
    <w:lvl w:ilvl="0" w:tplc="32704B1C">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EBB5147"/>
    <w:multiLevelType w:val="multilevel"/>
    <w:tmpl w:val="AF8E62C8"/>
    <w:lvl w:ilvl="0">
      <w:start w:val="1"/>
      <w:numFmt w:val="upperRoman"/>
      <w:pStyle w:val="vopLevel1"/>
      <w:lvlText w:val="%1."/>
      <w:lvlJc w:val="left"/>
      <w:pPr>
        <w:tabs>
          <w:tab w:val="num" w:pos="1992"/>
        </w:tabs>
        <w:ind w:left="1992" w:hanging="432"/>
      </w:pPr>
      <w:rPr>
        <w:rFonts w:hint="default"/>
      </w:rPr>
    </w:lvl>
    <w:lvl w:ilvl="1">
      <w:start w:val="1"/>
      <w:numFmt w:val="decimal"/>
      <w:pStyle w:val="vopLevel2"/>
      <w:isLgl/>
      <w:lvlText w:val="%1.%2"/>
      <w:lvlJc w:val="left"/>
      <w:pPr>
        <w:tabs>
          <w:tab w:val="num" w:pos="4545"/>
        </w:tabs>
        <w:ind w:left="4545" w:hanging="576"/>
      </w:pPr>
      <w:rPr>
        <w:rFonts w:ascii="Tahoma" w:hAnsi="Tahoma" w:cs="Tahoma" w:hint="default"/>
        <w:b w:val="0"/>
        <w:bCs w:val="0"/>
        <w:i w:val="0"/>
        <w:iCs w:val="0"/>
        <w:caps w:val="0"/>
        <w:smallCaps w:val="0"/>
        <w:strike w:val="0"/>
        <w:dstrike w:val="0"/>
        <w:noProof w:val="0"/>
        <w:vanish w:val="0"/>
        <w:color w:val="000000"/>
        <w:spacing w:val="0"/>
        <w:kern w:val="0"/>
        <w:position w:val="0"/>
        <w:sz w:val="16"/>
        <w:szCs w:val="16"/>
        <w:u w:val="none"/>
        <w:effect w:val="none"/>
        <w:vertAlign w:val="baseline"/>
        <w:em w:val="none"/>
        <w:specVanish w:val="0"/>
      </w:rPr>
    </w:lvl>
    <w:lvl w:ilvl="2">
      <w:start w:val="1"/>
      <w:numFmt w:val="lowerLetter"/>
      <w:pStyle w:val="vopLevel3"/>
      <w:lvlText w:val="%3)"/>
      <w:lvlJc w:val="left"/>
      <w:pPr>
        <w:tabs>
          <w:tab w:val="num" w:pos="1004"/>
        </w:tabs>
        <w:ind w:left="1004"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Roman"/>
      <w:lvlText w:val="%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80F3E0D"/>
    <w:multiLevelType w:val="multilevel"/>
    <w:tmpl w:val="C368F136"/>
    <w:lvl w:ilvl="0">
      <w:start w:val="1"/>
      <w:numFmt w:val="upperRoman"/>
      <w:lvlText w:val="%1."/>
      <w:lvlJc w:val="left"/>
      <w:pPr>
        <w:tabs>
          <w:tab w:val="num" w:pos="1992"/>
        </w:tabs>
        <w:ind w:left="1992" w:hanging="432"/>
      </w:pPr>
      <w:rPr>
        <w:rFonts w:hint="default"/>
      </w:rPr>
    </w:lvl>
    <w:lvl w:ilvl="1">
      <w:start w:val="1"/>
      <w:numFmt w:val="decimal"/>
      <w:isLgl/>
      <w:lvlText w:val="%1.%2"/>
      <w:lvlJc w:val="left"/>
      <w:pPr>
        <w:tabs>
          <w:tab w:val="num" w:pos="576"/>
        </w:tabs>
        <w:ind w:left="576" w:hanging="576"/>
      </w:pPr>
      <w:rPr>
        <w:rFonts w:ascii="Tahoma" w:hAnsi="Tahoma" w:cs="Tahoma" w:hint="default"/>
        <w:b w:val="0"/>
        <w:bCs w:val="0"/>
        <w:i w:val="0"/>
        <w:iCs w:val="0"/>
        <w:caps w:val="0"/>
        <w:smallCaps w:val="0"/>
        <w:strike w:val="0"/>
        <w:dstrike w:val="0"/>
        <w:noProof w:val="0"/>
        <w:vanish w:val="0"/>
        <w:color w:val="000000"/>
        <w:spacing w:val="0"/>
        <w:kern w:val="0"/>
        <w:position w:val="0"/>
        <w:sz w:val="16"/>
        <w:szCs w:val="16"/>
        <w:u w:val="none"/>
        <w:effect w:val="none"/>
        <w:vertAlign w:val="baseline"/>
        <w:em w:val="none"/>
        <w:specVanish w:val="0"/>
      </w:rPr>
    </w:lvl>
    <w:lvl w:ilvl="2">
      <w:start w:val="1"/>
      <w:numFmt w:val="lowerRoman"/>
      <w:lvlText w:val="%3."/>
      <w:lvlJc w:val="right"/>
      <w:pPr>
        <w:tabs>
          <w:tab w:val="num" w:pos="720"/>
        </w:tabs>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Roman"/>
      <w:lvlText w:val="%4)"/>
      <w:lvlJc w:val="left"/>
      <w:pPr>
        <w:tabs>
          <w:tab w:val="num" w:pos="1573"/>
        </w:tabs>
        <w:ind w:left="1573"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9A90491"/>
    <w:multiLevelType w:val="multilevel"/>
    <w:tmpl w:val="C368F136"/>
    <w:lvl w:ilvl="0">
      <w:start w:val="1"/>
      <w:numFmt w:val="upperRoman"/>
      <w:lvlText w:val="%1."/>
      <w:lvlJc w:val="left"/>
      <w:pPr>
        <w:tabs>
          <w:tab w:val="num" w:pos="1992"/>
        </w:tabs>
        <w:ind w:left="1992" w:hanging="432"/>
      </w:pPr>
      <w:rPr>
        <w:rFonts w:hint="default"/>
      </w:rPr>
    </w:lvl>
    <w:lvl w:ilvl="1">
      <w:start w:val="1"/>
      <w:numFmt w:val="decimal"/>
      <w:isLgl/>
      <w:lvlText w:val="%1.%2"/>
      <w:lvlJc w:val="left"/>
      <w:pPr>
        <w:tabs>
          <w:tab w:val="num" w:pos="576"/>
        </w:tabs>
        <w:ind w:left="576" w:hanging="576"/>
      </w:pPr>
      <w:rPr>
        <w:rFonts w:ascii="Tahoma" w:hAnsi="Tahoma" w:cs="Tahoma" w:hint="default"/>
        <w:b w:val="0"/>
        <w:bCs w:val="0"/>
        <w:i w:val="0"/>
        <w:iCs w:val="0"/>
        <w:caps w:val="0"/>
        <w:smallCaps w:val="0"/>
        <w:strike w:val="0"/>
        <w:dstrike w:val="0"/>
        <w:noProof w:val="0"/>
        <w:vanish w:val="0"/>
        <w:color w:val="000000"/>
        <w:spacing w:val="0"/>
        <w:kern w:val="0"/>
        <w:position w:val="0"/>
        <w:sz w:val="16"/>
        <w:szCs w:val="16"/>
        <w:u w:val="none"/>
        <w:effect w:val="none"/>
        <w:vertAlign w:val="baseline"/>
        <w:em w:val="none"/>
        <w:specVanish w:val="0"/>
      </w:rPr>
    </w:lvl>
    <w:lvl w:ilvl="2">
      <w:start w:val="1"/>
      <w:numFmt w:val="lowerRoman"/>
      <w:lvlText w:val="%3."/>
      <w:lvlJc w:val="right"/>
      <w:pPr>
        <w:tabs>
          <w:tab w:val="num" w:pos="720"/>
        </w:tabs>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Roman"/>
      <w:lvlText w:val="%4)"/>
      <w:lvlJc w:val="left"/>
      <w:pPr>
        <w:tabs>
          <w:tab w:val="num" w:pos="1573"/>
        </w:tabs>
        <w:ind w:left="1573"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34D64209"/>
    <w:multiLevelType w:val="multilevel"/>
    <w:tmpl w:val="C368F136"/>
    <w:lvl w:ilvl="0">
      <w:start w:val="1"/>
      <w:numFmt w:val="upperRoman"/>
      <w:lvlText w:val="%1."/>
      <w:lvlJc w:val="left"/>
      <w:pPr>
        <w:tabs>
          <w:tab w:val="num" w:pos="1992"/>
        </w:tabs>
        <w:ind w:left="1992" w:hanging="432"/>
      </w:pPr>
      <w:rPr>
        <w:rFonts w:hint="default"/>
      </w:rPr>
    </w:lvl>
    <w:lvl w:ilvl="1">
      <w:start w:val="1"/>
      <w:numFmt w:val="decimal"/>
      <w:isLgl/>
      <w:lvlText w:val="%1.%2"/>
      <w:lvlJc w:val="left"/>
      <w:pPr>
        <w:tabs>
          <w:tab w:val="num" w:pos="576"/>
        </w:tabs>
        <w:ind w:left="576" w:hanging="576"/>
      </w:pPr>
      <w:rPr>
        <w:rFonts w:ascii="Tahoma" w:hAnsi="Tahoma" w:cs="Tahoma" w:hint="default"/>
        <w:b w:val="0"/>
        <w:bCs w:val="0"/>
        <w:i w:val="0"/>
        <w:iCs w:val="0"/>
        <w:caps w:val="0"/>
        <w:smallCaps w:val="0"/>
        <w:strike w:val="0"/>
        <w:dstrike w:val="0"/>
        <w:noProof w:val="0"/>
        <w:vanish w:val="0"/>
        <w:color w:val="000000"/>
        <w:spacing w:val="0"/>
        <w:kern w:val="0"/>
        <w:position w:val="0"/>
        <w:sz w:val="16"/>
        <w:szCs w:val="16"/>
        <w:u w:val="none"/>
        <w:effect w:val="none"/>
        <w:vertAlign w:val="baseline"/>
        <w:em w:val="none"/>
        <w:specVanish w:val="0"/>
      </w:rPr>
    </w:lvl>
    <w:lvl w:ilvl="2">
      <w:start w:val="1"/>
      <w:numFmt w:val="lowerRoman"/>
      <w:lvlText w:val="%3."/>
      <w:lvlJc w:val="right"/>
      <w:pPr>
        <w:tabs>
          <w:tab w:val="num" w:pos="720"/>
        </w:tabs>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Roman"/>
      <w:lvlText w:val="%4)"/>
      <w:lvlJc w:val="left"/>
      <w:pPr>
        <w:tabs>
          <w:tab w:val="num" w:pos="1573"/>
        </w:tabs>
        <w:ind w:left="1573"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6A16C3B"/>
    <w:multiLevelType w:val="hybridMultilevel"/>
    <w:tmpl w:val="175CAD94"/>
    <w:lvl w:ilvl="0" w:tplc="814CACB4">
      <w:start w:val="1"/>
      <w:numFmt w:val="lowerLetter"/>
      <w:pStyle w:val="lnok"/>
      <w:lvlText w:val="%1)"/>
      <w:lvlJc w:val="left"/>
      <w:pPr>
        <w:ind w:left="1069" w:hanging="360"/>
      </w:pPr>
      <w:rPr>
        <w:rFonts w:hint="default"/>
      </w:rPr>
    </w:lvl>
    <w:lvl w:ilvl="1" w:tplc="041B0019" w:tentative="1">
      <w:start w:val="1"/>
      <w:numFmt w:val="lowerLetter"/>
      <w:pStyle w:val="Bodlnku"/>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8" w15:restartNumberingAfterBreak="0">
    <w:nsid w:val="3A8A042A"/>
    <w:multiLevelType w:val="multilevel"/>
    <w:tmpl w:val="C368F136"/>
    <w:lvl w:ilvl="0">
      <w:start w:val="1"/>
      <w:numFmt w:val="upperRoman"/>
      <w:lvlText w:val="%1."/>
      <w:lvlJc w:val="left"/>
      <w:pPr>
        <w:tabs>
          <w:tab w:val="num" w:pos="1992"/>
        </w:tabs>
        <w:ind w:left="1992" w:hanging="432"/>
      </w:pPr>
      <w:rPr>
        <w:rFonts w:hint="default"/>
      </w:rPr>
    </w:lvl>
    <w:lvl w:ilvl="1">
      <w:start w:val="1"/>
      <w:numFmt w:val="decimal"/>
      <w:isLgl/>
      <w:lvlText w:val="%1.%2"/>
      <w:lvlJc w:val="left"/>
      <w:pPr>
        <w:tabs>
          <w:tab w:val="num" w:pos="576"/>
        </w:tabs>
        <w:ind w:left="576" w:hanging="576"/>
      </w:pPr>
      <w:rPr>
        <w:rFonts w:ascii="Tahoma" w:hAnsi="Tahoma" w:cs="Tahoma" w:hint="default"/>
        <w:b w:val="0"/>
        <w:bCs w:val="0"/>
        <w:i w:val="0"/>
        <w:iCs w:val="0"/>
        <w:caps w:val="0"/>
        <w:smallCaps w:val="0"/>
        <w:strike w:val="0"/>
        <w:dstrike w:val="0"/>
        <w:noProof w:val="0"/>
        <w:vanish w:val="0"/>
        <w:color w:val="000000"/>
        <w:spacing w:val="0"/>
        <w:kern w:val="0"/>
        <w:position w:val="0"/>
        <w:sz w:val="16"/>
        <w:szCs w:val="16"/>
        <w:u w:val="none"/>
        <w:effect w:val="none"/>
        <w:vertAlign w:val="baseline"/>
        <w:em w:val="none"/>
        <w:specVanish w:val="0"/>
      </w:rPr>
    </w:lvl>
    <w:lvl w:ilvl="2">
      <w:start w:val="1"/>
      <w:numFmt w:val="lowerRoman"/>
      <w:lvlText w:val="%3."/>
      <w:lvlJc w:val="right"/>
      <w:pPr>
        <w:tabs>
          <w:tab w:val="num" w:pos="720"/>
        </w:tabs>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Roman"/>
      <w:lvlText w:val="%4)"/>
      <w:lvlJc w:val="left"/>
      <w:pPr>
        <w:tabs>
          <w:tab w:val="num" w:pos="1573"/>
        </w:tabs>
        <w:ind w:left="1573"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456330D8"/>
    <w:multiLevelType w:val="hybridMultilevel"/>
    <w:tmpl w:val="37365C18"/>
    <w:lvl w:ilvl="0" w:tplc="E8000BCA">
      <w:start w:val="1"/>
      <w:numFmt w:val="bullet"/>
      <w:pStyle w:val="vopNormalnyOdrazky"/>
      <w:lvlText w:val="-"/>
      <w:lvlJc w:val="left"/>
      <w:pPr>
        <w:tabs>
          <w:tab w:val="num" w:pos="1174"/>
        </w:tabs>
        <w:ind w:left="1174" w:hanging="360"/>
      </w:pPr>
      <w:rPr>
        <w:rFonts w:ascii="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AF862E2"/>
    <w:multiLevelType w:val="hybridMultilevel"/>
    <w:tmpl w:val="A6E067E2"/>
    <w:lvl w:ilvl="0" w:tplc="B34C0B86">
      <w:start w:val="1"/>
      <w:numFmt w:val="upperLetter"/>
      <w:lvlText w:val="%1)"/>
      <w:lvlJc w:val="left"/>
      <w:pPr>
        <w:ind w:left="720" w:hanging="360"/>
      </w:pPr>
    </w:lvl>
    <w:lvl w:ilvl="1" w:tplc="7B82BB52">
      <w:start w:val="1"/>
      <w:numFmt w:val="upperLetter"/>
      <w:lvlText w:val="%2)"/>
      <w:lvlJc w:val="left"/>
      <w:pPr>
        <w:ind w:left="720" w:hanging="360"/>
      </w:pPr>
    </w:lvl>
    <w:lvl w:ilvl="2" w:tplc="F3A806DC">
      <w:start w:val="1"/>
      <w:numFmt w:val="upperLetter"/>
      <w:lvlText w:val="%3)"/>
      <w:lvlJc w:val="left"/>
      <w:pPr>
        <w:ind w:left="720" w:hanging="360"/>
      </w:pPr>
    </w:lvl>
    <w:lvl w:ilvl="3" w:tplc="9C4478CC">
      <w:start w:val="1"/>
      <w:numFmt w:val="upperLetter"/>
      <w:lvlText w:val="%4)"/>
      <w:lvlJc w:val="left"/>
      <w:pPr>
        <w:ind w:left="720" w:hanging="360"/>
      </w:pPr>
    </w:lvl>
    <w:lvl w:ilvl="4" w:tplc="A9C6A42C">
      <w:start w:val="1"/>
      <w:numFmt w:val="upperLetter"/>
      <w:lvlText w:val="%5)"/>
      <w:lvlJc w:val="left"/>
      <w:pPr>
        <w:ind w:left="720" w:hanging="360"/>
      </w:pPr>
    </w:lvl>
    <w:lvl w:ilvl="5" w:tplc="9F2001FE">
      <w:start w:val="1"/>
      <w:numFmt w:val="upperLetter"/>
      <w:lvlText w:val="%6)"/>
      <w:lvlJc w:val="left"/>
      <w:pPr>
        <w:ind w:left="720" w:hanging="360"/>
      </w:pPr>
    </w:lvl>
    <w:lvl w:ilvl="6" w:tplc="A5ECCBD0">
      <w:start w:val="1"/>
      <w:numFmt w:val="upperLetter"/>
      <w:lvlText w:val="%7)"/>
      <w:lvlJc w:val="left"/>
      <w:pPr>
        <w:ind w:left="720" w:hanging="360"/>
      </w:pPr>
    </w:lvl>
    <w:lvl w:ilvl="7" w:tplc="746A6186">
      <w:start w:val="1"/>
      <w:numFmt w:val="upperLetter"/>
      <w:lvlText w:val="%8)"/>
      <w:lvlJc w:val="left"/>
      <w:pPr>
        <w:ind w:left="720" w:hanging="360"/>
      </w:pPr>
    </w:lvl>
    <w:lvl w:ilvl="8" w:tplc="AD3088EA">
      <w:start w:val="1"/>
      <w:numFmt w:val="upperLetter"/>
      <w:lvlText w:val="%9)"/>
      <w:lvlJc w:val="left"/>
      <w:pPr>
        <w:ind w:left="720" w:hanging="360"/>
      </w:pPr>
    </w:lvl>
  </w:abstractNum>
  <w:abstractNum w:abstractNumId="11" w15:restartNumberingAfterBreak="0">
    <w:nsid w:val="4D1A1F77"/>
    <w:multiLevelType w:val="multilevel"/>
    <w:tmpl w:val="C368F136"/>
    <w:lvl w:ilvl="0">
      <w:start w:val="1"/>
      <w:numFmt w:val="upperRoman"/>
      <w:lvlText w:val="%1."/>
      <w:lvlJc w:val="left"/>
      <w:pPr>
        <w:tabs>
          <w:tab w:val="num" w:pos="1992"/>
        </w:tabs>
        <w:ind w:left="1992" w:hanging="432"/>
      </w:pPr>
      <w:rPr>
        <w:rFonts w:hint="default"/>
      </w:rPr>
    </w:lvl>
    <w:lvl w:ilvl="1">
      <w:start w:val="1"/>
      <w:numFmt w:val="decimal"/>
      <w:isLgl/>
      <w:lvlText w:val="%1.%2"/>
      <w:lvlJc w:val="left"/>
      <w:pPr>
        <w:tabs>
          <w:tab w:val="num" w:pos="576"/>
        </w:tabs>
        <w:ind w:left="576" w:hanging="576"/>
      </w:pPr>
      <w:rPr>
        <w:rFonts w:ascii="Tahoma" w:hAnsi="Tahoma" w:cs="Tahoma" w:hint="default"/>
        <w:b w:val="0"/>
        <w:bCs w:val="0"/>
        <w:i w:val="0"/>
        <w:iCs w:val="0"/>
        <w:caps w:val="0"/>
        <w:smallCaps w:val="0"/>
        <w:strike w:val="0"/>
        <w:dstrike w:val="0"/>
        <w:noProof w:val="0"/>
        <w:vanish w:val="0"/>
        <w:color w:val="000000"/>
        <w:spacing w:val="0"/>
        <w:kern w:val="0"/>
        <w:position w:val="0"/>
        <w:sz w:val="16"/>
        <w:szCs w:val="16"/>
        <w:u w:val="none"/>
        <w:effect w:val="none"/>
        <w:vertAlign w:val="baseline"/>
        <w:em w:val="none"/>
        <w:specVanish w:val="0"/>
      </w:rPr>
    </w:lvl>
    <w:lvl w:ilvl="2">
      <w:start w:val="1"/>
      <w:numFmt w:val="lowerRoman"/>
      <w:lvlText w:val="%3."/>
      <w:lvlJc w:val="right"/>
      <w:pPr>
        <w:tabs>
          <w:tab w:val="num" w:pos="720"/>
        </w:tabs>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Roman"/>
      <w:lvlText w:val="%4)"/>
      <w:lvlJc w:val="left"/>
      <w:pPr>
        <w:tabs>
          <w:tab w:val="num" w:pos="1573"/>
        </w:tabs>
        <w:ind w:left="1573"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51DB00D1"/>
    <w:multiLevelType w:val="multilevel"/>
    <w:tmpl w:val="F1F4BBD2"/>
    <w:lvl w:ilvl="0">
      <w:start w:val="1"/>
      <w:numFmt w:val="decimal"/>
      <w:lvlText w:val="%1."/>
      <w:lvlJc w:val="left"/>
      <w:pPr>
        <w:ind w:left="360" w:hanging="360"/>
      </w:pPr>
    </w:lvl>
    <w:lvl w:ilvl="1">
      <w:start w:val="1"/>
      <w:numFmt w:val="lowerRoman"/>
      <w:lvlText w:val="(%2)"/>
      <w:lvlJc w:val="left"/>
      <w:pPr>
        <w:ind w:left="720" w:hanging="360"/>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22B0F86"/>
    <w:multiLevelType w:val="multilevel"/>
    <w:tmpl w:val="C368F136"/>
    <w:lvl w:ilvl="0">
      <w:start w:val="1"/>
      <w:numFmt w:val="upperRoman"/>
      <w:lvlText w:val="%1."/>
      <w:lvlJc w:val="left"/>
      <w:pPr>
        <w:tabs>
          <w:tab w:val="num" w:pos="1992"/>
        </w:tabs>
        <w:ind w:left="1992" w:hanging="432"/>
      </w:pPr>
      <w:rPr>
        <w:rFonts w:hint="default"/>
      </w:rPr>
    </w:lvl>
    <w:lvl w:ilvl="1">
      <w:start w:val="1"/>
      <w:numFmt w:val="decimal"/>
      <w:isLgl/>
      <w:lvlText w:val="%1.%2"/>
      <w:lvlJc w:val="left"/>
      <w:pPr>
        <w:tabs>
          <w:tab w:val="num" w:pos="576"/>
        </w:tabs>
        <w:ind w:left="576" w:hanging="576"/>
      </w:pPr>
      <w:rPr>
        <w:rFonts w:ascii="Tahoma" w:hAnsi="Tahoma" w:cs="Tahoma" w:hint="default"/>
        <w:b w:val="0"/>
        <w:bCs w:val="0"/>
        <w:i w:val="0"/>
        <w:iCs w:val="0"/>
        <w:caps w:val="0"/>
        <w:smallCaps w:val="0"/>
        <w:strike w:val="0"/>
        <w:dstrike w:val="0"/>
        <w:noProof w:val="0"/>
        <w:vanish w:val="0"/>
        <w:color w:val="000000"/>
        <w:spacing w:val="0"/>
        <w:kern w:val="0"/>
        <w:position w:val="0"/>
        <w:sz w:val="16"/>
        <w:szCs w:val="16"/>
        <w:u w:val="none"/>
        <w:effect w:val="none"/>
        <w:vertAlign w:val="baseline"/>
        <w:em w:val="none"/>
        <w:specVanish w:val="0"/>
      </w:rPr>
    </w:lvl>
    <w:lvl w:ilvl="2">
      <w:start w:val="1"/>
      <w:numFmt w:val="lowerRoman"/>
      <w:lvlText w:val="%3."/>
      <w:lvlJc w:val="right"/>
      <w:pPr>
        <w:tabs>
          <w:tab w:val="num" w:pos="720"/>
        </w:tabs>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Roman"/>
      <w:lvlText w:val="%4)"/>
      <w:lvlJc w:val="left"/>
      <w:pPr>
        <w:tabs>
          <w:tab w:val="num" w:pos="1573"/>
        </w:tabs>
        <w:ind w:left="1573"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3B17059"/>
    <w:multiLevelType w:val="multilevel"/>
    <w:tmpl w:val="E24C2632"/>
    <w:lvl w:ilvl="0">
      <w:start w:val="11"/>
      <w:numFmt w:val="decimal"/>
      <w:lvlText w:val="%1"/>
      <w:lvlJc w:val="left"/>
      <w:pPr>
        <w:tabs>
          <w:tab w:val="num" w:pos="360"/>
        </w:tabs>
        <w:ind w:left="360" w:hanging="360"/>
      </w:pPr>
    </w:lvl>
    <w:lvl w:ilvl="1">
      <w:start w:val="4"/>
      <w:numFmt w:val="decimal"/>
      <w:lvlText w:val="11.%2."/>
      <w:lvlJc w:val="left"/>
      <w:pPr>
        <w:tabs>
          <w:tab w:val="num" w:pos="792"/>
        </w:tabs>
        <w:ind w:left="792" w:hanging="432"/>
      </w:pPr>
    </w:lvl>
    <w:lvl w:ilvl="2">
      <w:start w:val="1"/>
      <w:numFmt w:val="decimal"/>
      <w:lvlRestart w:val="0"/>
      <w:pStyle w:val="tl2"/>
      <w:lvlText w:val="11.4.%3"/>
      <w:lvlJc w:val="left"/>
      <w:pPr>
        <w:tabs>
          <w:tab w:val="num" w:pos="284"/>
        </w:tabs>
        <w:ind w:left="0" w:firstLine="0"/>
      </w:pPr>
      <w:rPr>
        <w:rFonts w:ascii="Times New Roman" w:hAnsi="Times New Roman" w:cs="Times New Roman" w:hint="default"/>
        <w:b w:val="0"/>
        <w:i w:val="0"/>
        <w:sz w:val="24"/>
        <w:szCs w:val="24"/>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5C8222D8"/>
    <w:multiLevelType w:val="multilevel"/>
    <w:tmpl w:val="3BF47B6A"/>
    <w:lvl w:ilvl="0">
      <w:start w:val="11"/>
      <w:numFmt w:val="decimal"/>
      <w:lvlText w:val="%1"/>
      <w:lvlJc w:val="left"/>
      <w:pPr>
        <w:tabs>
          <w:tab w:val="num" w:pos="360"/>
        </w:tabs>
        <w:ind w:left="360" w:hanging="360"/>
      </w:pPr>
    </w:lvl>
    <w:lvl w:ilvl="1">
      <w:start w:val="2"/>
      <w:numFmt w:val="decimal"/>
      <w:lvlText w:val="11.%2."/>
      <w:lvlJc w:val="left"/>
      <w:pPr>
        <w:tabs>
          <w:tab w:val="num" w:pos="792"/>
        </w:tabs>
        <w:ind w:left="792" w:hanging="432"/>
      </w:pPr>
    </w:lvl>
    <w:lvl w:ilvl="2">
      <w:start w:val="1"/>
      <w:numFmt w:val="decimal"/>
      <w:lvlRestart w:val="0"/>
      <w:pStyle w:val="tlNadpis3"/>
      <w:lvlText w:val="11.2.%3"/>
      <w:lvlJc w:val="left"/>
      <w:pPr>
        <w:tabs>
          <w:tab w:val="num" w:pos="464"/>
        </w:tabs>
        <w:ind w:left="180" w:firstLine="0"/>
      </w:pPr>
      <w:rPr>
        <w:rFonts w:ascii="Times New Roman" w:hAnsi="Times New Roman" w:cs="Times New Roman" w:hint="default"/>
        <w:b w:val="0"/>
        <w:i w:val="0"/>
        <w:sz w:val="24"/>
        <w:szCs w:val="24"/>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63FD326A"/>
    <w:multiLevelType w:val="hybridMultilevel"/>
    <w:tmpl w:val="E1786B0E"/>
    <w:lvl w:ilvl="0" w:tplc="B190673C">
      <w:start w:val="1"/>
      <w:numFmt w:val="upperLetter"/>
      <w:lvlText w:val="(%1)"/>
      <w:lvlJc w:val="left"/>
      <w:pPr>
        <w:ind w:left="1368" w:hanging="360"/>
      </w:pPr>
      <w:rPr>
        <w:rFonts w:hint="default"/>
      </w:rPr>
    </w:lvl>
    <w:lvl w:ilvl="1" w:tplc="041B0019" w:tentative="1">
      <w:start w:val="1"/>
      <w:numFmt w:val="lowerLetter"/>
      <w:lvlText w:val="%2."/>
      <w:lvlJc w:val="left"/>
      <w:pPr>
        <w:ind w:left="2088" w:hanging="360"/>
      </w:pPr>
    </w:lvl>
    <w:lvl w:ilvl="2" w:tplc="041B001B" w:tentative="1">
      <w:start w:val="1"/>
      <w:numFmt w:val="lowerRoman"/>
      <w:lvlText w:val="%3."/>
      <w:lvlJc w:val="right"/>
      <w:pPr>
        <w:ind w:left="2808" w:hanging="180"/>
      </w:pPr>
    </w:lvl>
    <w:lvl w:ilvl="3" w:tplc="041B000F" w:tentative="1">
      <w:start w:val="1"/>
      <w:numFmt w:val="decimal"/>
      <w:lvlText w:val="%4."/>
      <w:lvlJc w:val="left"/>
      <w:pPr>
        <w:ind w:left="3528" w:hanging="360"/>
      </w:pPr>
    </w:lvl>
    <w:lvl w:ilvl="4" w:tplc="041B0019" w:tentative="1">
      <w:start w:val="1"/>
      <w:numFmt w:val="lowerLetter"/>
      <w:lvlText w:val="%5."/>
      <w:lvlJc w:val="left"/>
      <w:pPr>
        <w:ind w:left="4248" w:hanging="360"/>
      </w:pPr>
    </w:lvl>
    <w:lvl w:ilvl="5" w:tplc="041B001B" w:tentative="1">
      <w:start w:val="1"/>
      <w:numFmt w:val="lowerRoman"/>
      <w:lvlText w:val="%6."/>
      <w:lvlJc w:val="right"/>
      <w:pPr>
        <w:ind w:left="4968" w:hanging="180"/>
      </w:pPr>
    </w:lvl>
    <w:lvl w:ilvl="6" w:tplc="041B000F" w:tentative="1">
      <w:start w:val="1"/>
      <w:numFmt w:val="decimal"/>
      <w:lvlText w:val="%7."/>
      <w:lvlJc w:val="left"/>
      <w:pPr>
        <w:ind w:left="5688" w:hanging="360"/>
      </w:pPr>
    </w:lvl>
    <w:lvl w:ilvl="7" w:tplc="041B0019" w:tentative="1">
      <w:start w:val="1"/>
      <w:numFmt w:val="lowerLetter"/>
      <w:lvlText w:val="%8."/>
      <w:lvlJc w:val="left"/>
      <w:pPr>
        <w:ind w:left="6408" w:hanging="360"/>
      </w:pPr>
    </w:lvl>
    <w:lvl w:ilvl="8" w:tplc="041B001B" w:tentative="1">
      <w:start w:val="1"/>
      <w:numFmt w:val="lowerRoman"/>
      <w:lvlText w:val="%9."/>
      <w:lvlJc w:val="right"/>
      <w:pPr>
        <w:ind w:left="7128" w:hanging="180"/>
      </w:pPr>
    </w:lvl>
  </w:abstractNum>
  <w:abstractNum w:abstractNumId="17" w15:restartNumberingAfterBreak="0">
    <w:nsid w:val="6A020CC2"/>
    <w:multiLevelType w:val="multilevel"/>
    <w:tmpl w:val="CF661EA2"/>
    <w:lvl w:ilvl="0">
      <w:start w:val="1"/>
      <w:numFmt w:val="decimal"/>
      <w:lvlText w:val="%1."/>
      <w:lvlJc w:val="left"/>
      <w:pPr>
        <w:ind w:left="360" w:hanging="360"/>
      </w:pPr>
      <w:rPr>
        <w:b/>
        <w:bCs/>
      </w:rPr>
    </w:lvl>
    <w:lvl w:ilvl="1">
      <w:start w:val="1"/>
      <w:numFmt w:val="decimal"/>
      <w:lvlText w:val="%1.%2."/>
      <w:lvlJc w:val="left"/>
      <w:pPr>
        <w:ind w:left="858"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D5E0EBF"/>
    <w:multiLevelType w:val="multilevel"/>
    <w:tmpl w:val="145EE2F6"/>
    <w:lvl w:ilvl="0">
      <w:start w:val="11"/>
      <w:numFmt w:val="decimal"/>
      <w:pStyle w:val="tltlNadpis3"/>
      <w:lvlText w:val="%1"/>
      <w:lvlJc w:val="left"/>
      <w:pPr>
        <w:tabs>
          <w:tab w:val="num" w:pos="360"/>
        </w:tabs>
        <w:ind w:left="360" w:hanging="360"/>
      </w:pPr>
    </w:lvl>
    <w:lvl w:ilvl="1">
      <w:start w:val="3"/>
      <w:numFmt w:val="decimal"/>
      <w:lvlText w:val="11.%2."/>
      <w:lvlJc w:val="left"/>
      <w:pPr>
        <w:tabs>
          <w:tab w:val="num" w:pos="792"/>
        </w:tabs>
        <w:ind w:left="792" w:hanging="432"/>
      </w:pPr>
    </w:lvl>
    <w:lvl w:ilvl="2">
      <w:start w:val="2"/>
      <w:numFmt w:val="decimal"/>
      <w:lvlRestart w:val="0"/>
      <w:pStyle w:val="tltlNadpis3"/>
      <w:lvlText w:val="11.3.%3"/>
      <w:lvlJc w:val="left"/>
      <w:pPr>
        <w:tabs>
          <w:tab w:val="num" w:pos="284"/>
        </w:tabs>
        <w:ind w:left="0" w:firstLine="0"/>
      </w:pPr>
      <w:rPr>
        <w:rFonts w:ascii="Times New Roman" w:hAnsi="Times New Roman" w:cs="Times New Roman" w:hint="default"/>
        <w:b w:val="0"/>
        <w:i w:val="0"/>
        <w:sz w:val="24"/>
        <w:szCs w:val="24"/>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70025B36"/>
    <w:multiLevelType w:val="hybridMultilevel"/>
    <w:tmpl w:val="F41A26B2"/>
    <w:lvl w:ilvl="0" w:tplc="C5F02D36">
      <w:start w:val="1"/>
      <w:numFmt w:val="upperLetter"/>
      <w:lvlText w:val="%1)"/>
      <w:lvlJc w:val="left"/>
      <w:pPr>
        <w:ind w:left="720" w:hanging="360"/>
      </w:pPr>
    </w:lvl>
    <w:lvl w:ilvl="1" w:tplc="0080676A">
      <w:start w:val="1"/>
      <w:numFmt w:val="upperLetter"/>
      <w:lvlText w:val="%2)"/>
      <w:lvlJc w:val="left"/>
      <w:pPr>
        <w:ind w:left="720" w:hanging="360"/>
      </w:pPr>
    </w:lvl>
    <w:lvl w:ilvl="2" w:tplc="B658CFE0">
      <w:start w:val="1"/>
      <w:numFmt w:val="upperLetter"/>
      <w:lvlText w:val="%3)"/>
      <w:lvlJc w:val="left"/>
      <w:pPr>
        <w:ind w:left="720" w:hanging="360"/>
      </w:pPr>
    </w:lvl>
    <w:lvl w:ilvl="3" w:tplc="620E1552">
      <w:start w:val="1"/>
      <w:numFmt w:val="upperLetter"/>
      <w:lvlText w:val="%4)"/>
      <w:lvlJc w:val="left"/>
      <w:pPr>
        <w:ind w:left="720" w:hanging="360"/>
      </w:pPr>
    </w:lvl>
    <w:lvl w:ilvl="4" w:tplc="2A6A8AA2">
      <w:start w:val="1"/>
      <w:numFmt w:val="upperLetter"/>
      <w:lvlText w:val="%5)"/>
      <w:lvlJc w:val="left"/>
      <w:pPr>
        <w:ind w:left="720" w:hanging="360"/>
      </w:pPr>
    </w:lvl>
    <w:lvl w:ilvl="5" w:tplc="EF0E8184">
      <w:start w:val="1"/>
      <w:numFmt w:val="upperLetter"/>
      <w:lvlText w:val="%6)"/>
      <w:lvlJc w:val="left"/>
      <w:pPr>
        <w:ind w:left="720" w:hanging="360"/>
      </w:pPr>
    </w:lvl>
    <w:lvl w:ilvl="6" w:tplc="2E8C34CE">
      <w:start w:val="1"/>
      <w:numFmt w:val="upperLetter"/>
      <w:lvlText w:val="%7)"/>
      <w:lvlJc w:val="left"/>
      <w:pPr>
        <w:ind w:left="720" w:hanging="360"/>
      </w:pPr>
    </w:lvl>
    <w:lvl w:ilvl="7" w:tplc="512429A6">
      <w:start w:val="1"/>
      <w:numFmt w:val="upperLetter"/>
      <w:lvlText w:val="%8)"/>
      <w:lvlJc w:val="left"/>
      <w:pPr>
        <w:ind w:left="720" w:hanging="360"/>
      </w:pPr>
    </w:lvl>
    <w:lvl w:ilvl="8" w:tplc="518A9538">
      <w:start w:val="1"/>
      <w:numFmt w:val="upperLetter"/>
      <w:lvlText w:val="%9)"/>
      <w:lvlJc w:val="left"/>
      <w:pPr>
        <w:ind w:left="720" w:hanging="360"/>
      </w:pPr>
    </w:lvl>
  </w:abstractNum>
  <w:abstractNum w:abstractNumId="20" w15:restartNumberingAfterBreak="0">
    <w:nsid w:val="704276EA"/>
    <w:multiLevelType w:val="multilevel"/>
    <w:tmpl w:val="C368F136"/>
    <w:lvl w:ilvl="0">
      <w:start w:val="1"/>
      <w:numFmt w:val="upperRoman"/>
      <w:lvlText w:val="%1."/>
      <w:lvlJc w:val="left"/>
      <w:pPr>
        <w:tabs>
          <w:tab w:val="num" w:pos="1992"/>
        </w:tabs>
        <w:ind w:left="1992" w:hanging="432"/>
      </w:pPr>
      <w:rPr>
        <w:rFonts w:hint="default"/>
      </w:rPr>
    </w:lvl>
    <w:lvl w:ilvl="1">
      <w:start w:val="1"/>
      <w:numFmt w:val="decimal"/>
      <w:isLgl/>
      <w:lvlText w:val="%1.%2"/>
      <w:lvlJc w:val="left"/>
      <w:pPr>
        <w:tabs>
          <w:tab w:val="num" w:pos="576"/>
        </w:tabs>
        <w:ind w:left="576" w:hanging="576"/>
      </w:pPr>
      <w:rPr>
        <w:rFonts w:ascii="Tahoma" w:hAnsi="Tahoma" w:cs="Tahoma" w:hint="default"/>
        <w:b w:val="0"/>
        <w:bCs w:val="0"/>
        <w:i w:val="0"/>
        <w:iCs w:val="0"/>
        <w:caps w:val="0"/>
        <w:smallCaps w:val="0"/>
        <w:strike w:val="0"/>
        <w:dstrike w:val="0"/>
        <w:noProof w:val="0"/>
        <w:vanish w:val="0"/>
        <w:color w:val="000000"/>
        <w:spacing w:val="0"/>
        <w:kern w:val="0"/>
        <w:position w:val="0"/>
        <w:sz w:val="16"/>
        <w:szCs w:val="16"/>
        <w:u w:val="none"/>
        <w:effect w:val="none"/>
        <w:vertAlign w:val="baseline"/>
        <w:em w:val="none"/>
        <w:specVanish w:val="0"/>
      </w:rPr>
    </w:lvl>
    <w:lvl w:ilvl="2">
      <w:start w:val="1"/>
      <w:numFmt w:val="lowerRoman"/>
      <w:lvlText w:val="%3."/>
      <w:lvlJc w:val="right"/>
      <w:pPr>
        <w:tabs>
          <w:tab w:val="num" w:pos="720"/>
        </w:tabs>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Roman"/>
      <w:lvlText w:val="%4)"/>
      <w:lvlJc w:val="left"/>
      <w:pPr>
        <w:tabs>
          <w:tab w:val="num" w:pos="1573"/>
        </w:tabs>
        <w:ind w:left="1573"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77AA19E1"/>
    <w:multiLevelType w:val="multilevel"/>
    <w:tmpl w:val="C368F136"/>
    <w:lvl w:ilvl="0">
      <w:start w:val="1"/>
      <w:numFmt w:val="upperRoman"/>
      <w:lvlText w:val="%1."/>
      <w:lvlJc w:val="left"/>
      <w:pPr>
        <w:tabs>
          <w:tab w:val="num" w:pos="1992"/>
        </w:tabs>
        <w:ind w:left="1992" w:hanging="432"/>
      </w:pPr>
      <w:rPr>
        <w:rFonts w:hint="default"/>
      </w:rPr>
    </w:lvl>
    <w:lvl w:ilvl="1">
      <w:start w:val="1"/>
      <w:numFmt w:val="decimal"/>
      <w:isLgl/>
      <w:lvlText w:val="%1.%2"/>
      <w:lvlJc w:val="left"/>
      <w:pPr>
        <w:tabs>
          <w:tab w:val="num" w:pos="576"/>
        </w:tabs>
        <w:ind w:left="576" w:hanging="576"/>
      </w:pPr>
      <w:rPr>
        <w:rFonts w:ascii="Tahoma" w:hAnsi="Tahoma" w:cs="Tahoma" w:hint="default"/>
        <w:b w:val="0"/>
        <w:bCs w:val="0"/>
        <w:i w:val="0"/>
        <w:iCs w:val="0"/>
        <w:caps w:val="0"/>
        <w:smallCaps w:val="0"/>
        <w:strike w:val="0"/>
        <w:dstrike w:val="0"/>
        <w:noProof w:val="0"/>
        <w:vanish w:val="0"/>
        <w:color w:val="000000"/>
        <w:spacing w:val="0"/>
        <w:kern w:val="0"/>
        <w:position w:val="0"/>
        <w:sz w:val="16"/>
        <w:szCs w:val="16"/>
        <w:u w:val="none"/>
        <w:effect w:val="none"/>
        <w:vertAlign w:val="baseline"/>
        <w:em w:val="none"/>
        <w:specVanish w:val="0"/>
      </w:rPr>
    </w:lvl>
    <w:lvl w:ilvl="2">
      <w:start w:val="1"/>
      <w:numFmt w:val="lowerRoman"/>
      <w:lvlText w:val="%3."/>
      <w:lvlJc w:val="right"/>
      <w:pPr>
        <w:tabs>
          <w:tab w:val="num" w:pos="720"/>
        </w:tabs>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Roman"/>
      <w:lvlText w:val="%4)"/>
      <w:lvlJc w:val="left"/>
      <w:pPr>
        <w:tabs>
          <w:tab w:val="num" w:pos="1573"/>
        </w:tabs>
        <w:ind w:left="1573"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173301177">
    <w:abstractNumId w:val="3"/>
  </w:num>
  <w:num w:numId="2" w16cid:durableId="2016489612">
    <w:abstractNumId w:val="9"/>
  </w:num>
  <w:num w:numId="3" w16cid:durableId="1980187412">
    <w:abstractNumId w:val="15"/>
  </w:num>
  <w:num w:numId="4" w16cid:durableId="1782989038">
    <w:abstractNumId w:val="14"/>
  </w:num>
  <w:num w:numId="5" w16cid:durableId="510804222">
    <w:abstractNumId w:val="18"/>
    <w:lvlOverride w:ilvl="0">
      <w:startOverride w:val="1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27987003">
    <w:abstractNumId w:val="7"/>
  </w:num>
  <w:num w:numId="7" w16cid:durableId="198666093">
    <w:abstractNumId w:val="17"/>
  </w:num>
  <w:num w:numId="8" w16cid:durableId="2005156313">
    <w:abstractNumId w:val="20"/>
  </w:num>
  <w:num w:numId="9" w16cid:durableId="1596553913">
    <w:abstractNumId w:val="16"/>
  </w:num>
  <w:num w:numId="10" w16cid:durableId="631448872">
    <w:abstractNumId w:val="6"/>
  </w:num>
  <w:num w:numId="11" w16cid:durableId="2035301833">
    <w:abstractNumId w:val="21"/>
  </w:num>
  <w:num w:numId="12" w16cid:durableId="23749121">
    <w:abstractNumId w:val="13"/>
  </w:num>
  <w:num w:numId="13" w16cid:durableId="1690833258">
    <w:abstractNumId w:val="0"/>
  </w:num>
  <w:num w:numId="14" w16cid:durableId="190266023">
    <w:abstractNumId w:val="4"/>
  </w:num>
  <w:num w:numId="15" w16cid:durableId="376979140">
    <w:abstractNumId w:val="11"/>
  </w:num>
  <w:num w:numId="16" w16cid:durableId="979653261">
    <w:abstractNumId w:val="5"/>
  </w:num>
  <w:num w:numId="17" w16cid:durableId="1378511710">
    <w:abstractNumId w:val="2"/>
  </w:num>
  <w:num w:numId="18" w16cid:durableId="1637494670">
    <w:abstractNumId w:val="1"/>
  </w:num>
  <w:num w:numId="19" w16cid:durableId="1431702058">
    <w:abstractNumId w:val="12"/>
  </w:num>
  <w:num w:numId="20" w16cid:durableId="1996836150">
    <w:abstractNumId w:val="10"/>
  </w:num>
  <w:num w:numId="21" w16cid:durableId="1974555252">
    <w:abstractNumId w:val="19"/>
  </w:num>
  <w:num w:numId="22" w16cid:durableId="1141078911">
    <w:abstractNumId w:val="3"/>
  </w:num>
  <w:num w:numId="23" w16cid:durableId="1309093511">
    <w:abstractNumId w:val="3"/>
  </w:num>
  <w:num w:numId="24" w16cid:durableId="705525353">
    <w:abstractNumId w:val="8"/>
  </w:num>
  <w:num w:numId="25" w16cid:durableId="1318725250">
    <w:abstractNumId w:val="3"/>
  </w:num>
  <w:num w:numId="26" w16cid:durableId="269121009">
    <w:abstractNumId w:val="3"/>
  </w:num>
  <w:num w:numId="27" w16cid:durableId="166793255">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trackedChanges"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894"/>
    <w:rsid w:val="0000059B"/>
    <w:rsid w:val="00000FD2"/>
    <w:rsid w:val="000014A6"/>
    <w:rsid w:val="0000183A"/>
    <w:rsid w:val="00002278"/>
    <w:rsid w:val="00002D13"/>
    <w:rsid w:val="00002D7F"/>
    <w:rsid w:val="0000384C"/>
    <w:rsid w:val="0000385C"/>
    <w:rsid w:val="000052CE"/>
    <w:rsid w:val="0000538A"/>
    <w:rsid w:val="0000624F"/>
    <w:rsid w:val="0000662B"/>
    <w:rsid w:val="0000670E"/>
    <w:rsid w:val="00006C2C"/>
    <w:rsid w:val="00007B14"/>
    <w:rsid w:val="00007C58"/>
    <w:rsid w:val="000107D8"/>
    <w:rsid w:val="00010829"/>
    <w:rsid w:val="00010949"/>
    <w:rsid w:val="00010A0C"/>
    <w:rsid w:val="00011282"/>
    <w:rsid w:val="00011C09"/>
    <w:rsid w:val="00012D76"/>
    <w:rsid w:val="00012D9E"/>
    <w:rsid w:val="00013CEB"/>
    <w:rsid w:val="0001411E"/>
    <w:rsid w:val="00014578"/>
    <w:rsid w:val="000146D2"/>
    <w:rsid w:val="00014842"/>
    <w:rsid w:val="000148C1"/>
    <w:rsid w:val="00014B13"/>
    <w:rsid w:val="00015F98"/>
    <w:rsid w:val="0001625D"/>
    <w:rsid w:val="00016336"/>
    <w:rsid w:val="000166F4"/>
    <w:rsid w:val="00017E69"/>
    <w:rsid w:val="00017F73"/>
    <w:rsid w:val="00017FED"/>
    <w:rsid w:val="000200D5"/>
    <w:rsid w:val="000202FF"/>
    <w:rsid w:val="000210CD"/>
    <w:rsid w:val="00022098"/>
    <w:rsid w:val="00022BC2"/>
    <w:rsid w:val="00022EBD"/>
    <w:rsid w:val="000231CA"/>
    <w:rsid w:val="000231E4"/>
    <w:rsid w:val="00024407"/>
    <w:rsid w:val="00024A7C"/>
    <w:rsid w:val="0002530C"/>
    <w:rsid w:val="00025D54"/>
    <w:rsid w:val="00026044"/>
    <w:rsid w:val="00027078"/>
    <w:rsid w:val="00027F62"/>
    <w:rsid w:val="000300D9"/>
    <w:rsid w:val="0003025C"/>
    <w:rsid w:val="00030689"/>
    <w:rsid w:val="00030A40"/>
    <w:rsid w:val="00031373"/>
    <w:rsid w:val="00031924"/>
    <w:rsid w:val="00032361"/>
    <w:rsid w:val="00032552"/>
    <w:rsid w:val="00032DD2"/>
    <w:rsid w:val="00032E09"/>
    <w:rsid w:val="000343E9"/>
    <w:rsid w:val="00034762"/>
    <w:rsid w:val="00035076"/>
    <w:rsid w:val="00035B33"/>
    <w:rsid w:val="00036A67"/>
    <w:rsid w:val="000373E2"/>
    <w:rsid w:val="00037829"/>
    <w:rsid w:val="00037AA7"/>
    <w:rsid w:val="000402B6"/>
    <w:rsid w:val="000404E4"/>
    <w:rsid w:val="00040A41"/>
    <w:rsid w:val="00040C35"/>
    <w:rsid w:val="00040C72"/>
    <w:rsid w:val="0004146B"/>
    <w:rsid w:val="00041D9C"/>
    <w:rsid w:val="0004231F"/>
    <w:rsid w:val="0004264F"/>
    <w:rsid w:val="0004326E"/>
    <w:rsid w:val="000440D8"/>
    <w:rsid w:val="000441F3"/>
    <w:rsid w:val="0004462A"/>
    <w:rsid w:val="000446F8"/>
    <w:rsid w:val="00045627"/>
    <w:rsid w:val="00045694"/>
    <w:rsid w:val="00045749"/>
    <w:rsid w:val="0004594F"/>
    <w:rsid w:val="00045D98"/>
    <w:rsid w:val="00045FDD"/>
    <w:rsid w:val="0004617A"/>
    <w:rsid w:val="00046422"/>
    <w:rsid w:val="000465F5"/>
    <w:rsid w:val="00046D7E"/>
    <w:rsid w:val="00047E30"/>
    <w:rsid w:val="00050639"/>
    <w:rsid w:val="00050766"/>
    <w:rsid w:val="00050C87"/>
    <w:rsid w:val="00050E7C"/>
    <w:rsid w:val="000510E6"/>
    <w:rsid w:val="0005117E"/>
    <w:rsid w:val="000511D8"/>
    <w:rsid w:val="00053D64"/>
    <w:rsid w:val="00053D69"/>
    <w:rsid w:val="00054317"/>
    <w:rsid w:val="000546BA"/>
    <w:rsid w:val="00054932"/>
    <w:rsid w:val="00054F83"/>
    <w:rsid w:val="000561E9"/>
    <w:rsid w:val="00056698"/>
    <w:rsid w:val="0005710C"/>
    <w:rsid w:val="000601C8"/>
    <w:rsid w:val="000604B6"/>
    <w:rsid w:val="00060659"/>
    <w:rsid w:val="00060735"/>
    <w:rsid w:val="00060854"/>
    <w:rsid w:val="00061826"/>
    <w:rsid w:val="00061B1F"/>
    <w:rsid w:val="000624E1"/>
    <w:rsid w:val="0006260D"/>
    <w:rsid w:val="00063D28"/>
    <w:rsid w:val="00063EA0"/>
    <w:rsid w:val="00064194"/>
    <w:rsid w:val="000642CC"/>
    <w:rsid w:val="00064A73"/>
    <w:rsid w:val="00064F09"/>
    <w:rsid w:val="00064F9B"/>
    <w:rsid w:val="000653DE"/>
    <w:rsid w:val="00065611"/>
    <w:rsid w:val="000656B5"/>
    <w:rsid w:val="000662D9"/>
    <w:rsid w:val="000673BD"/>
    <w:rsid w:val="000676D6"/>
    <w:rsid w:val="00067893"/>
    <w:rsid w:val="0006796B"/>
    <w:rsid w:val="00067D63"/>
    <w:rsid w:val="00070038"/>
    <w:rsid w:val="00070AD4"/>
    <w:rsid w:val="00070BB0"/>
    <w:rsid w:val="00070D69"/>
    <w:rsid w:val="000717DE"/>
    <w:rsid w:val="00072484"/>
    <w:rsid w:val="000724C2"/>
    <w:rsid w:val="0007409B"/>
    <w:rsid w:val="000745A0"/>
    <w:rsid w:val="00074786"/>
    <w:rsid w:val="000754B4"/>
    <w:rsid w:val="0007591D"/>
    <w:rsid w:val="00075B95"/>
    <w:rsid w:val="00075E17"/>
    <w:rsid w:val="0007697F"/>
    <w:rsid w:val="000774F7"/>
    <w:rsid w:val="0007761F"/>
    <w:rsid w:val="00077631"/>
    <w:rsid w:val="00077A46"/>
    <w:rsid w:val="000800E2"/>
    <w:rsid w:val="0008078C"/>
    <w:rsid w:val="00081BEF"/>
    <w:rsid w:val="00081E4A"/>
    <w:rsid w:val="000828CA"/>
    <w:rsid w:val="00083162"/>
    <w:rsid w:val="000834F0"/>
    <w:rsid w:val="000837B8"/>
    <w:rsid w:val="00083C6E"/>
    <w:rsid w:val="00083C98"/>
    <w:rsid w:val="00083D54"/>
    <w:rsid w:val="00083E43"/>
    <w:rsid w:val="00084231"/>
    <w:rsid w:val="00084D62"/>
    <w:rsid w:val="00086F3C"/>
    <w:rsid w:val="0008758E"/>
    <w:rsid w:val="00087CED"/>
    <w:rsid w:val="0009169D"/>
    <w:rsid w:val="00092015"/>
    <w:rsid w:val="00092079"/>
    <w:rsid w:val="000921E8"/>
    <w:rsid w:val="00093138"/>
    <w:rsid w:val="00093E9A"/>
    <w:rsid w:val="00094C0D"/>
    <w:rsid w:val="0009500A"/>
    <w:rsid w:val="00095670"/>
    <w:rsid w:val="00095997"/>
    <w:rsid w:val="00095ACC"/>
    <w:rsid w:val="00095E4B"/>
    <w:rsid w:val="00095F9B"/>
    <w:rsid w:val="00096657"/>
    <w:rsid w:val="00096A22"/>
    <w:rsid w:val="00096A29"/>
    <w:rsid w:val="00097BEA"/>
    <w:rsid w:val="000A0131"/>
    <w:rsid w:val="000A0F65"/>
    <w:rsid w:val="000A10C0"/>
    <w:rsid w:val="000A1DEB"/>
    <w:rsid w:val="000A1EAC"/>
    <w:rsid w:val="000A2FB3"/>
    <w:rsid w:val="000A3012"/>
    <w:rsid w:val="000A3CF8"/>
    <w:rsid w:val="000A53EA"/>
    <w:rsid w:val="000A541B"/>
    <w:rsid w:val="000A5963"/>
    <w:rsid w:val="000A5E69"/>
    <w:rsid w:val="000A6015"/>
    <w:rsid w:val="000A6221"/>
    <w:rsid w:val="000A7544"/>
    <w:rsid w:val="000A768E"/>
    <w:rsid w:val="000A7FC6"/>
    <w:rsid w:val="000B0D2C"/>
    <w:rsid w:val="000B16C9"/>
    <w:rsid w:val="000B2065"/>
    <w:rsid w:val="000B2494"/>
    <w:rsid w:val="000B3718"/>
    <w:rsid w:val="000B3AF7"/>
    <w:rsid w:val="000B40F1"/>
    <w:rsid w:val="000B4772"/>
    <w:rsid w:val="000B4BB3"/>
    <w:rsid w:val="000B4C78"/>
    <w:rsid w:val="000B4E86"/>
    <w:rsid w:val="000B5180"/>
    <w:rsid w:val="000B585E"/>
    <w:rsid w:val="000B586F"/>
    <w:rsid w:val="000B58B3"/>
    <w:rsid w:val="000B710B"/>
    <w:rsid w:val="000B760D"/>
    <w:rsid w:val="000C0E7B"/>
    <w:rsid w:val="000C2A31"/>
    <w:rsid w:val="000C2AD9"/>
    <w:rsid w:val="000C3751"/>
    <w:rsid w:val="000C3FBF"/>
    <w:rsid w:val="000C3FC9"/>
    <w:rsid w:val="000C4124"/>
    <w:rsid w:val="000C43CD"/>
    <w:rsid w:val="000C462D"/>
    <w:rsid w:val="000C471E"/>
    <w:rsid w:val="000C4823"/>
    <w:rsid w:val="000C5093"/>
    <w:rsid w:val="000C5FF8"/>
    <w:rsid w:val="000C6713"/>
    <w:rsid w:val="000C6724"/>
    <w:rsid w:val="000C68CC"/>
    <w:rsid w:val="000C6BAC"/>
    <w:rsid w:val="000C7700"/>
    <w:rsid w:val="000C7AF0"/>
    <w:rsid w:val="000C7C4F"/>
    <w:rsid w:val="000C7F33"/>
    <w:rsid w:val="000D0B06"/>
    <w:rsid w:val="000D18A9"/>
    <w:rsid w:val="000D1DE9"/>
    <w:rsid w:val="000D1E8B"/>
    <w:rsid w:val="000D1FB8"/>
    <w:rsid w:val="000D3514"/>
    <w:rsid w:val="000D355F"/>
    <w:rsid w:val="000D3887"/>
    <w:rsid w:val="000D3AE8"/>
    <w:rsid w:val="000D3B1A"/>
    <w:rsid w:val="000D3C35"/>
    <w:rsid w:val="000D50E2"/>
    <w:rsid w:val="000D546C"/>
    <w:rsid w:val="000D5774"/>
    <w:rsid w:val="000D6204"/>
    <w:rsid w:val="000D6235"/>
    <w:rsid w:val="000D7400"/>
    <w:rsid w:val="000D756F"/>
    <w:rsid w:val="000D7611"/>
    <w:rsid w:val="000D7768"/>
    <w:rsid w:val="000D7D4D"/>
    <w:rsid w:val="000D7F65"/>
    <w:rsid w:val="000E009E"/>
    <w:rsid w:val="000E0873"/>
    <w:rsid w:val="000E0A0B"/>
    <w:rsid w:val="000E1026"/>
    <w:rsid w:val="000E1046"/>
    <w:rsid w:val="000E120A"/>
    <w:rsid w:val="000E127B"/>
    <w:rsid w:val="000E1615"/>
    <w:rsid w:val="000E16D8"/>
    <w:rsid w:val="000E18D6"/>
    <w:rsid w:val="000E1E22"/>
    <w:rsid w:val="000E20E6"/>
    <w:rsid w:val="000E2149"/>
    <w:rsid w:val="000E2DAA"/>
    <w:rsid w:val="000E379C"/>
    <w:rsid w:val="000E37E6"/>
    <w:rsid w:val="000E39F6"/>
    <w:rsid w:val="000E44D4"/>
    <w:rsid w:val="000E46DC"/>
    <w:rsid w:val="000E49A4"/>
    <w:rsid w:val="000E4E81"/>
    <w:rsid w:val="000E564B"/>
    <w:rsid w:val="000E57CD"/>
    <w:rsid w:val="000E5EE6"/>
    <w:rsid w:val="000E66B9"/>
    <w:rsid w:val="000E698F"/>
    <w:rsid w:val="000E6DAE"/>
    <w:rsid w:val="000E6E2C"/>
    <w:rsid w:val="000E7152"/>
    <w:rsid w:val="000F0386"/>
    <w:rsid w:val="000F048B"/>
    <w:rsid w:val="000F04DB"/>
    <w:rsid w:val="000F0B96"/>
    <w:rsid w:val="000F0CB8"/>
    <w:rsid w:val="000F1037"/>
    <w:rsid w:val="000F11AD"/>
    <w:rsid w:val="000F13E0"/>
    <w:rsid w:val="000F1430"/>
    <w:rsid w:val="000F1618"/>
    <w:rsid w:val="000F1678"/>
    <w:rsid w:val="000F1A89"/>
    <w:rsid w:val="000F203F"/>
    <w:rsid w:val="000F23C3"/>
    <w:rsid w:val="000F24D5"/>
    <w:rsid w:val="000F25AE"/>
    <w:rsid w:val="000F2B12"/>
    <w:rsid w:val="000F396C"/>
    <w:rsid w:val="000F42AF"/>
    <w:rsid w:val="000F4936"/>
    <w:rsid w:val="000F4D28"/>
    <w:rsid w:val="000F4FA9"/>
    <w:rsid w:val="000F5256"/>
    <w:rsid w:val="000F5436"/>
    <w:rsid w:val="000F5EA4"/>
    <w:rsid w:val="000F6152"/>
    <w:rsid w:val="000F6248"/>
    <w:rsid w:val="000F624C"/>
    <w:rsid w:val="000F7C51"/>
    <w:rsid w:val="001000CC"/>
    <w:rsid w:val="001003E6"/>
    <w:rsid w:val="001004FD"/>
    <w:rsid w:val="00100C53"/>
    <w:rsid w:val="00100F30"/>
    <w:rsid w:val="0010236E"/>
    <w:rsid w:val="001025D0"/>
    <w:rsid w:val="00102BAE"/>
    <w:rsid w:val="00102D61"/>
    <w:rsid w:val="00102F6B"/>
    <w:rsid w:val="00103702"/>
    <w:rsid w:val="00103781"/>
    <w:rsid w:val="00103B5D"/>
    <w:rsid w:val="00103EAB"/>
    <w:rsid w:val="0010456C"/>
    <w:rsid w:val="00104572"/>
    <w:rsid w:val="00104A1D"/>
    <w:rsid w:val="00104C34"/>
    <w:rsid w:val="00104C5A"/>
    <w:rsid w:val="001054B6"/>
    <w:rsid w:val="001059AB"/>
    <w:rsid w:val="00105AC4"/>
    <w:rsid w:val="00106000"/>
    <w:rsid w:val="0010626F"/>
    <w:rsid w:val="001062A9"/>
    <w:rsid w:val="001066FE"/>
    <w:rsid w:val="00106B78"/>
    <w:rsid w:val="00106FFD"/>
    <w:rsid w:val="00107F17"/>
    <w:rsid w:val="001104A4"/>
    <w:rsid w:val="00110A74"/>
    <w:rsid w:val="0011184D"/>
    <w:rsid w:val="00111DC9"/>
    <w:rsid w:val="00111EA6"/>
    <w:rsid w:val="00111EEC"/>
    <w:rsid w:val="00111F1A"/>
    <w:rsid w:val="00112164"/>
    <w:rsid w:val="00113C45"/>
    <w:rsid w:val="00113DAC"/>
    <w:rsid w:val="00113EB8"/>
    <w:rsid w:val="00113F15"/>
    <w:rsid w:val="00114FF5"/>
    <w:rsid w:val="001158A5"/>
    <w:rsid w:val="00116629"/>
    <w:rsid w:val="001169B4"/>
    <w:rsid w:val="00120013"/>
    <w:rsid w:val="001205FB"/>
    <w:rsid w:val="001208B1"/>
    <w:rsid w:val="00121458"/>
    <w:rsid w:val="00121D5E"/>
    <w:rsid w:val="00121EAF"/>
    <w:rsid w:val="001224B8"/>
    <w:rsid w:val="00122637"/>
    <w:rsid w:val="00122708"/>
    <w:rsid w:val="00122DC2"/>
    <w:rsid w:val="00122DDA"/>
    <w:rsid w:val="00125B59"/>
    <w:rsid w:val="00125E1C"/>
    <w:rsid w:val="001267D6"/>
    <w:rsid w:val="00126F5E"/>
    <w:rsid w:val="00126FA4"/>
    <w:rsid w:val="0012727F"/>
    <w:rsid w:val="001277F1"/>
    <w:rsid w:val="0012796B"/>
    <w:rsid w:val="00127F2C"/>
    <w:rsid w:val="001309EA"/>
    <w:rsid w:val="0013117E"/>
    <w:rsid w:val="00131275"/>
    <w:rsid w:val="001318CA"/>
    <w:rsid w:val="0013224A"/>
    <w:rsid w:val="001324AA"/>
    <w:rsid w:val="00132556"/>
    <w:rsid w:val="00133D39"/>
    <w:rsid w:val="00133E97"/>
    <w:rsid w:val="001340B4"/>
    <w:rsid w:val="0013516C"/>
    <w:rsid w:val="001351BA"/>
    <w:rsid w:val="0013520B"/>
    <w:rsid w:val="001353D6"/>
    <w:rsid w:val="00135992"/>
    <w:rsid w:val="00135C6B"/>
    <w:rsid w:val="00136DF7"/>
    <w:rsid w:val="00136EEE"/>
    <w:rsid w:val="00137198"/>
    <w:rsid w:val="00137442"/>
    <w:rsid w:val="00140936"/>
    <w:rsid w:val="00140C44"/>
    <w:rsid w:val="00141048"/>
    <w:rsid w:val="00141B7E"/>
    <w:rsid w:val="00141BEE"/>
    <w:rsid w:val="0014221E"/>
    <w:rsid w:val="0014226C"/>
    <w:rsid w:val="0014360B"/>
    <w:rsid w:val="00143ACC"/>
    <w:rsid w:val="00143E27"/>
    <w:rsid w:val="001449CD"/>
    <w:rsid w:val="00144ED8"/>
    <w:rsid w:val="00146100"/>
    <w:rsid w:val="00146838"/>
    <w:rsid w:val="0015054D"/>
    <w:rsid w:val="0015120C"/>
    <w:rsid w:val="0015141D"/>
    <w:rsid w:val="00151D11"/>
    <w:rsid w:val="00151D54"/>
    <w:rsid w:val="00152334"/>
    <w:rsid w:val="00152876"/>
    <w:rsid w:val="00152EDD"/>
    <w:rsid w:val="00152F4C"/>
    <w:rsid w:val="00152F8A"/>
    <w:rsid w:val="00153B57"/>
    <w:rsid w:val="00154782"/>
    <w:rsid w:val="0015532A"/>
    <w:rsid w:val="00155525"/>
    <w:rsid w:val="0015597B"/>
    <w:rsid w:val="00155CD5"/>
    <w:rsid w:val="00156490"/>
    <w:rsid w:val="00156940"/>
    <w:rsid w:val="00156A0B"/>
    <w:rsid w:val="001575AB"/>
    <w:rsid w:val="00157A86"/>
    <w:rsid w:val="00157B2D"/>
    <w:rsid w:val="00157F22"/>
    <w:rsid w:val="001605A9"/>
    <w:rsid w:val="00160CCE"/>
    <w:rsid w:val="00161C02"/>
    <w:rsid w:val="00161F89"/>
    <w:rsid w:val="00162946"/>
    <w:rsid w:val="00162A39"/>
    <w:rsid w:val="00164709"/>
    <w:rsid w:val="0016487F"/>
    <w:rsid w:val="00164983"/>
    <w:rsid w:val="001650A4"/>
    <w:rsid w:val="00165534"/>
    <w:rsid w:val="0016648D"/>
    <w:rsid w:val="001668F0"/>
    <w:rsid w:val="00166F65"/>
    <w:rsid w:val="00166F76"/>
    <w:rsid w:val="001672D3"/>
    <w:rsid w:val="0017085C"/>
    <w:rsid w:val="00170F26"/>
    <w:rsid w:val="001717A6"/>
    <w:rsid w:val="00171A68"/>
    <w:rsid w:val="0017238A"/>
    <w:rsid w:val="00172663"/>
    <w:rsid w:val="00172770"/>
    <w:rsid w:val="00172AA3"/>
    <w:rsid w:val="00172BEC"/>
    <w:rsid w:val="00173C1E"/>
    <w:rsid w:val="00173E6F"/>
    <w:rsid w:val="001741DD"/>
    <w:rsid w:val="001746DD"/>
    <w:rsid w:val="00174750"/>
    <w:rsid w:val="00174FFA"/>
    <w:rsid w:val="00175C0A"/>
    <w:rsid w:val="00175CFF"/>
    <w:rsid w:val="00175E31"/>
    <w:rsid w:val="001761F8"/>
    <w:rsid w:val="00176501"/>
    <w:rsid w:val="00176740"/>
    <w:rsid w:val="00177813"/>
    <w:rsid w:val="00177F03"/>
    <w:rsid w:val="00177F5B"/>
    <w:rsid w:val="00180AE0"/>
    <w:rsid w:val="00181CCA"/>
    <w:rsid w:val="00182B08"/>
    <w:rsid w:val="00182BE5"/>
    <w:rsid w:val="00182E40"/>
    <w:rsid w:val="00182EA7"/>
    <w:rsid w:val="00183914"/>
    <w:rsid w:val="00183AA2"/>
    <w:rsid w:val="0018428F"/>
    <w:rsid w:val="00184345"/>
    <w:rsid w:val="0018453A"/>
    <w:rsid w:val="00184541"/>
    <w:rsid w:val="001845EF"/>
    <w:rsid w:val="00184AD8"/>
    <w:rsid w:val="00184F03"/>
    <w:rsid w:val="001876C2"/>
    <w:rsid w:val="001879D9"/>
    <w:rsid w:val="00187D70"/>
    <w:rsid w:val="001906B3"/>
    <w:rsid w:val="00190B6E"/>
    <w:rsid w:val="00191088"/>
    <w:rsid w:val="00191722"/>
    <w:rsid w:val="00191D4C"/>
    <w:rsid w:val="0019255F"/>
    <w:rsid w:val="00192B3A"/>
    <w:rsid w:val="00192CFE"/>
    <w:rsid w:val="00192ED9"/>
    <w:rsid w:val="00193195"/>
    <w:rsid w:val="00193890"/>
    <w:rsid w:val="00193DA7"/>
    <w:rsid w:val="00193E91"/>
    <w:rsid w:val="00194CF4"/>
    <w:rsid w:val="00194D34"/>
    <w:rsid w:val="0019571C"/>
    <w:rsid w:val="0019580C"/>
    <w:rsid w:val="001958EF"/>
    <w:rsid w:val="00195BEA"/>
    <w:rsid w:val="00196B26"/>
    <w:rsid w:val="00197BE2"/>
    <w:rsid w:val="00197CFD"/>
    <w:rsid w:val="001A0C17"/>
    <w:rsid w:val="001A0DED"/>
    <w:rsid w:val="001A1470"/>
    <w:rsid w:val="001A17FD"/>
    <w:rsid w:val="001A1897"/>
    <w:rsid w:val="001A1A67"/>
    <w:rsid w:val="001A1B2E"/>
    <w:rsid w:val="001A1EFC"/>
    <w:rsid w:val="001A1F87"/>
    <w:rsid w:val="001A2552"/>
    <w:rsid w:val="001A3E1F"/>
    <w:rsid w:val="001A4C99"/>
    <w:rsid w:val="001A5417"/>
    <w:rsid w:val="001A6269"/>
    <w:rsid w:val="001A63C8"/>
    <w:rsid w:val="001A6945"/>
    <w:rsid w:val="001A6A00"/>
    <w:rsid w:val="001A6A9D"/>
    <w:rsid w:val="001A755A"/>
    <w:rsid w:val="001A7701"/>
    <w:rsid w:val="001B02B1"/>
    <w:rsid w:val="001B04CD"/>
    <w:rsid w:val="001B0965"/>
    <w:rsid w:val="001B1479"/>
    <w:rsid w:val="001B1776"/>
    <w:rsid w:val="001B191F"/>
    <w:rsid w:val="001B1DFA"/>
    <w:rsid w:val="001B4C43"/>
    <w:rsid w:val="001B4FAF"/>
    <w:rsid w:val="001B5A64"/>
    <w:rsid w:val="001B5B25"/>
    <w:rsid w:val="001B66A1"/>
    <w:rsid w:val="001B6775"/>
    <w:rsid w:val="001B685C"/>
    <w:rsid w:val="001B6C6F"/>
    <w:rsid w:val="001B71AC"/>
    <w:rsid w:val="001B748E"/>
    <w:rsid w:val="001B79EF"/>
    <w:rsid w:val="001C159F"/>
    <w:rsid w:val="001C18F9"/>
    <w:rsid w:val="001C1CF5"/>
    <w:rsid w:val="001C1DD8"/>
    <w:rsid w:val="001C1FF2"/>
    <w:rsid w:val="001C223B"/>
    <w:rsid w:val="001C2A2F"/>
    <w:rsid w:val="001C3065"/>
    <w:rsid w:val="001C31A7"/>
    <w:rsid w:val="001C3321"/>
    <w:rsid w:val="001C3425"/>
    <w:rsid w:val="001C3A4F"/>
    <w:rsid w:val="001C420C"/>
    <w:rsid w:val="001C475F"/>
    <w:rsid w:val="001C513C"/>
    <w:rsid w:val="001C5466"/>
    <w:rsid w:val="001C617F"/>
    <w:rsid w:val="001C6325"/>
    <w:rsid w:val="001C74A0"/>
    <w:rsid w:val="001C74EE"/>
    <w:rsid w:val="001C79AC"/>
    <w:rsid w:val="001D018F"/>
    <w:rsid w:val="001D0638"/>
    <w:rsid w:val="001D0912"/>
    <w:rsid w:val="001D0FDF"/>
    <w:rsid w:val="001D146F"/>
    <w:rsid w:val="001D18CB"/>
    <w:rsid w:val="001D1B34"/>
    <w:rsid w:val="001D2195"/>
    <w:rsid w:val="001D27AA"/>
    <w:rsid w:val="001D317C"/>
    <w:rsid w:val="001D319C"/>
    <w:rsid w:val="001D3203"/>
    <w:rsid w:val="001D33A3"/>
    <w:rsid w:val="001D3AAB"/>
    <w:rsid w:val="001D3E6B"/>
    <w:rsid w:val="001D439A"/>
    <w:rsid w:val="001D473C"/>
    <w:rsid w:val="001D4819"/>
    <w:rsid w:val="001D4DD2"/>
    <w:rsid w:val="001D4DF7"/>
    <w:rsid w:val="001D4ED9"/>
    <w:rsid w:val="001D562F"/>
    <w:rsid w:val="001D5D06"/>
    <w:rsid w:val="001D6951"/>
    <w:rsid w:val="001D6979"/>
    <w:rsid w:val="001D6A1D"/>
    <w:rsid w:val="001D71C5"/>
    <w:rsid w:val="001D7BC1"/>
    <w:rsid w:val="001D7E41"/>
    <w:rsid w:val="001E0CF6"/>
    <w:rsid w:val="001E102E"/>
    <w:rsid w:val="001E1859"/>
    <w:rsid w:val="001E1BE8"/>
    <w:rsid w:val="001E1D9F"/>
    <w:rsid w:val="001E3137"/>
    <w:rsid w:val="001E3418"/>
    <w:rsid w:val="001E35AE"/>
    <w:rsid w:val="001E38DC"/>
    <w:rsid w:val="001E426F"/>
    <w:rsid w:val="001E451A"/>
    <w:rsid w:val="001E48D7"/>
    <w:rsid w:val="001E4CC0"/>
    <w:rsid w:val="001E58B8"/>
    <w:rsid w:val="001E58C5"/>
    <w:rsid w:val="001E723F"/>
    <w:rsid w:val="001E7B8F"/>
    <w:rsid w:val="001E7EF1"/>
    <w:rsid w:val="001F09E8"/>
    <w:rsid w:val="001F1209"/>
    <w:rsid w:val="001F1433"/>
    <w:rsid w:val="001F17EA"/>
    <w:rsid w:val="001F1815"/>
    <w:rsid w:val="001F1877"/>
    <w:rsid w:val="001F2854"/>
    <w:rsid w:val="001F28E1"/>
    <w:rsid w:val="001F290E"/>
    <w:rsid w:val="001F2A8D"/>
    <w:rsid w:val="001F2DD1"/>
    <w:rsid w:val="001F2DE6"/>
    <w:rsid w:val="001F307A"/>
    <w:rsid w:val="001F43D6"/>
    <w:rsid w:val="001F4448"/>
    <w:rsid w:val="001F63E3"/>
    <w:rsid w:val="001F6C3C"/>
    <w:rsid w:val="001F6D1C"/>
    <w:rsid w:val="001F6DA3"/>
    <w:rsid w:val="001F6E03"/>
    <w:rsid w:val="001F7235"/>
    <w:rsid w:val="002004ED"/>
    <w:rsid w:val="00200FCF"/>
    <w:rsid w:val="00201003"/>
    <w:rsid w:val="0020129E"/>
    <w:rsid w:val="00201E70"/>
    <w:rsid w:val="002029ED"/>
    <w:rsid w:val="00202D6A"/>
    <w:rsid w:val="00203FEB"/>
    <w:rsid w:val="00204727"/>
    <w:rsid w:val="00204D13"/>
    <w:rsid w:val="002052B9"/>
    <w:rsid w:val="002052D9"/>
    <w:rsid w:val="00205629"/>
    <w:rsid w:val="0020572A"/>
    <w:rsid w:val="00205B7C"/>
    <w:rsid w:val="00206017"/>
    <w:rsid w:val="0020642B"/>
    <w:rsid w:val="00206CD4"/>
    <w:rsid w:val="00206D7E"/>
    <w:rsid w:val="002070AD"/>
    <w:rsid w:val="002072E7"/>
    <w:rsid w:val="002076BB"/>
    <w:rsid w:val="00207DB0"/>
    <w:rsid w:val="002104CA"/>
    <w:rsid w:val="0021056B"/>
    <w:rsid w:val="0021073B"/>
    <w:rsid w:val="00210759"/>
    <w:rsid w:val="00210E09"/>
    <w:rsid w:val="002113D5"/>
    <w:rsid w:val="00211A8D"/>
    <w:rsid w:val="0021250D"/>
    <w:rsid w:val="0021342E"/>
    <w:rsid w:val="00213968"/>
    <w:rsid w:val="00213B0E"/>
    <w:rsid w:val="00213F97"/>
    <w:rsid w:val="0021529C"/>
    <w:rsid w:val="00215462"/>
    <w:rsid w:val="002159ED"/>
    <w:rsid w:val="00215B44"/>
    <w:rsid w:val="002165EA"/>
    <w:rsid w:val="00216D0C"/>
    <w:rsid w:val="002173FD"/>
    <w:rsid w:val="00217A6D"/>
    <w:rsid w:val="0022017A"/>
    <w:rsid w:val="002206A1"/>
    <w:rsid w:val="00220B83"/>
    <w:rsid w:val="0022117F"/>
    <w:rsid w:val="00221528"/>
    <w:rsid w:val="0022186B"/>
    <w:rsid w:val="00222093"/>
    <w:rsid w:val="002228DB"/>
    <w:rsid w:val="00222B9E"/>
    <w:rsid w:val="00222F0E"/>
    <w:rsid w:val="00223BBC"/>
    <w:rsid w:val="00223EFA"/>
    <w:rsid w:val="00223F2A"/>
    <w:rsid w:val="00224496"/>
    <w:rsid w:val="00224FBF"/>
    <w:rsid w:val="00225161"/>
    <w:rsid w:val="00225868"/>
    <w:rsid w:val="00225994"/>
    <w:rsid w:val="00225B8B"/>
    <w:rsid w:val="002268EF"/>
    <w:rsid w:val="0022779E"/>
    <w:rsid w:val="00227F97"/>
    <w:rsid w:val="00230310"/>
    <w:rsid w:val="002309D6"/>
    <w:rsid w:val="00230C44"/>
    <w:rsid w:val="002317CD"/>
    <w:rsid w:val="00231EB4"/>
    <w:rsid w:val="00232E9A"/>
    <w:rsid w:val="00232EE7"/>
    <w:rsid w:val="00232F1A"/>
    <w:rsid w:val="00232F1C"/>
    <w:rsid w:val="00232FA6"/>
    <w:rsid w:val="0023375D"/>
    <w:rsid w:val="00233B2F"/>
    <w:rsid w:val="0023481F"/>
    <w:rsid w:val="0023492E"/>
    <w:rsid w:val="002349B0"/>
    <w:rsid w:val="00234FC8"/>
    <w:rsid w:val="00234FD3"/>
    <w:rsid w:val="00235864"/>
    <w:rsid w:val="00235BCE"/>
    <w:rsid w:val="00235C43"/>
    <w:rsid w:val="00235E65"/>
    <w:rsid w:val="00235EEC"/>
    <w:rsid w:val="00236310"/>
    <w:rsid w:val="00236BB4"/>
    <w:rsid w:val="00237619"/>
    <w:rsid w:val="0024019F"/>
    <w:rsid w:val="002413E1"/>
    <w:rsid w:val="00241AF3"/>
    <w:rsid w:val="00241C0E"/>
    <w:rsid w:val="00241D64"/>
    <w:rsid w:val="00241E83"/>
    <w:rsid w:val="00241F80"/>
    <w:rsid w:val="00242121"/>
    <w:rsid w:val="0024227E"/>
    <w:rsid w:val="002424B0"/>
    <w:rsid w:val="002436EC"/>
    <w:rsid w:val="00243B77"/>
    <w:rsid w:val="00243CBD"/>
    <w:rsid w:val="00245134"/>
    <w:rsid w:val="0024524F"/>
    <w:rsid w:val="002453FD"/>
    <w:rsid w:val="0024541A"/>
    <w:rsid w:val="0024556D"/>
    <w:rsid w:val="00245BCE"/>
    <w:rsid w:val="00245D00"/>
    <w:rsid w:val="00245D1E"/>
    <w:rsid w:val="00246FE8"/>
    <w:rsid w:val="0024701E"/>
    <w:rsid w:val="0024787E"/>
    <w:rsid w:val="00250389"/>
    <w:rsid w:val="002506C9"/>
    <w:rsid w:val="00250796"/>
    <w:rsid w:val="00251388"/>
    <w:rsid w:val="0025167B"/>
    <w:rsid w:val="00252525"/>
    <w:rsid w:val="00252795"/>
    <w:rsid w:val="00253C82"/>
    <w:rsid w:val="002555F4"/>
    <w:rsid w:val="00255755"/>
    <w:rsid w:val="00255830"/>
    <w:rsid w:val="00255B76"/>
    <w:rsid w:val="0025603B"/>
    <w:rsid w:val="002565E1"/>
    <w:rsid w:val="0025673E"/>
    <w:rsid w:val="00256C0E"/>
    <w:rsid w:val="00257197"/>
    <w:rsid w:val="002574EA"/>
    <w:rsid w:val="002578D2"/>
    <w:rsid w:val="00257BEC"/>
    <w:rsid w:val="00257E96"/>
    <w:rsid w:val="00257F53"/>
    <w:rsid w:val="002607C3"/>
    <w:rsid w:val="00261187"/>
    <w:rsid w:val="002621EF"/>
    <w:rsid w:val="00262E8E"/>
    <w:rsid w:val="002631DE"/>
    <w:rsid w:val="00263473"/>
    <w:rsid w:val="0026369D"/>
    <w:rsid w:val="00263C0A"/>
    <w:rsid w:val="00263D8D"/>
    <w:rsid w:val="0026424A"/>
    <w:rsid w:val="002643D1"/>
    <w:rsid w:val="002645F9"/>
    <w:rsid w:val="002654F7"/>
    <w:rsid w:val="0026617C"/>
    <w:rsid w:val="00266E3E"/>
    <w:rsid w:val="00266EE2"/>
    <w:rsid w:val="00266F09"/>
    <w:rsid w:val="0026738D"/>
    <w:rsid w:val="00267424"/>
    <w:rsid w:val="00267A58"/>
    <w:rsid w:val="00270055"/>
    <w:rsid w:val="002705E1"/>
    <w:rsid w:val="00270BF8"/>
    <w:rsid w:val="00271041"/>
    <w:rsid w:val="002724DD"/>
    <w:rsid w:val="00272E9D"/>
    <w:rsid w:val="00272FFD"/>
    <w:rsid w:val="00274231"/>
    <w:rsid w:val="00274E06"/>
    <w:rsid w:val="00274E60"/>
    <w:rsid w:val="00275307"/>
    <w:rsid w:val="00276EC5"/>
    <w:rsid w:val="00277527"/>
    <w:rsid w:val="0028080E"/>
    <w:rsid w:val="00281F43"/>
    <w:rsid w:val="00283477"/>
    <w:rsid w:val="002838EA"/>
    <w:rsid w:val="0028399E"/>
    <w:rsid w:val="002839B2"/>
    <w:rsid w:val="00284E95"/>
    <w:rsid w:val="00285057"/>
    <w:rsid w:val="00285413"/>
    <w:rsid w:val="00285619"/>
    <w:rsid w:val="0028575B"/>
    <w:rsid w:val="00285DC7"/>
    <w:rsid w:val="00286566"/>
    <w:rsid w:val="002867FF"/>
    <w:rsid w:val="002874E0"/>
    <w:rsid w:val="00287667"/>
    <w:rsid w:val="00287FBC"/>
    <w:rsid w:val="002907A0"/>
    <w:rsid w:val="00290837"/>
    <w:rsid w:val="00290CC4"/>
    <w:rsid w:val="002913E3"/>
    <w:rsid w:val="00291E58"/>
    <w:rsid w:val="002924D1"/>
    <w:rsid w:val="00292B76"/>
    <w:rsid w:val="00292B77"/>
    <w:rsid w:val="00292BB9"/>
    <w:rsid w:val="002933FC"/>
    <w:rsid w:val="00293910"/>
    <w:rsid w:val="00293917"/>
    <w:rsid w:val="002943E4"/>
    <w:rsid w:val="002945AD"/>
    <w:rsid w:val="002955BD"/>
    <w:rsid w:val="00295721"/>
    <w:rsid w:val="0029596A"/>
    <w:rsid w:val="00295C4E"/>
    <w:rsid w:val="002960D2"/>
    <w:rsid w:val="002962B9"/>
    <w:rsid w:val="002971ED"/>
    <w:rsid w:val="0029723D"/>
    <w:rsid w:val="00297F99"/>
    <w:rsid w:val="002A007E"/>
    <w:rsid w:val="002A036E"/>
    <w:rsid w:val="002A03BA"/>
    <w:rsid w:val="002A06D3"/>
    <w:rsid w:val="002A0B68"/>
    <w:rsid w:val="002A14C2"/>
    <w:rsid w:val="002A15AB"/>
    <w:rsid w:val="002A1B53"/>
    <w:rsid w:val="002A2393"/>
    <w:rsid w:val="002A24AE"/>
    <w:rsid w:val="002A2557"/>
    <w:rsid w:val="002A2567"/>
    <w:rsid w:val="002A30FF"/>
    <w:rsid w:val="002A3541"/>
    <w:rsid w:val="002A38D3"/>
    <w:rsid w:val="002A3BC0"/>
    <w:rsid w:val="002A3FD2"/>
    <w:rsid w:val="002A42BE"/>
    <w:rsid w:val="002A4367"/>
    <w:rsid w:val="002A4BE8"/>
    <w:rsid w:val="002A4C58"/>
    <w:rsid w:val="002A57E3"/>
    <w:rsid w:val="002A5B42"/>
    <w:rsid w:val="002A5B89"/>
    <w:rsid w:val="002A6435"/>
    <w:rsid w:val="002A6F25"/>
    <w:rsid w:val="002A71C2"/>
    <w:rsid w:val="002A739D"/>
    <w:rsid w:val="002A7520"/>
    <w:rsid w:val="002A7B1A"/>
    <w:rsid w:val="002B040A"/>
    <w:rsid w:val="002B181D"/>
    <w:rsid w:val="002B1D22"/>
    <w:rsid w:val="002B201E"/>
    <w:rsid w:val="002B203E"/>
    <w:rsid w:val="002B2661"/>
    <w:rsid w:val="002B343A"/>
    <w:rsid w:val="002B42DE"/>
    <w:rsid w:val="002B473A"/>
    <w:rsid w:val="002B4897"/>
    <w:rsid w:val="002B48EE"/>
    <w:rsid w:val="002B4E54"/>
    <w:rsid w:val="002B4F48"/>
    <w:rsid w:val="002B584D"/>
    <w:rsid w:val="002B5C21"/>
    <w:rsid w:val="002B5FA9"/>
    <w:rsid w:val="002B7221"/>
    <w:rsid w:val="002B7A1C"/>
    <w:rsid w:val="002B7A40"/>
    <w:rsid w:val="002B7BC8"/>
    <w:rsid w:val="002C0775"/>
    <w:rsid w:val="002C089E"/>
    <w:rsid w:val="002C183B"/>
    <w:rsid w:val="002C26A2"/>
    <w:rsid w:val="002C2981"/>
    <w:rsid w:val="002C36A5"/>
    <w:rsid w:val="002C3849"/>
    <w:rsid w:val="002C3E56"/>
    <w:rsid w:val="002C411D"/>
    <w:rsid w:val="002C490F"/>
    <w:rsid w:val="002C49A3"/>
    <w:rsid w:val="002C50F2"/>
    <w:rsid w:val="002C5575"/>
    <w:rsid w:val="002C6602"/>
    <w:rsid w:val="002C68B0"/>
    <w:rsid w:val="002C6AC6"/>
    <w:rsid w:val="002C6B64"/>
    <w:rsid w:val="002C6EEF"/>
    <w:rsid w:val="002C7074"/>
    <w:rsid w:val="002C763A"/>
    <w:rsid w:val="002C7BEA"/>
    <w:rsid w:val="002D073A"/>
    <w:rsid w:val="002D0B99"/>
    <w:rsid w:val="002D0D8B"/>
    <w:rsid w:val="002D0DEF"/>
    <w:rsid w:val="002D101E"/>
    <w:rsid w:val="002D164D"/>
    <w:rsid w:val="002D1BFF"/>
    <w:rsid w:val="002D1DAB"/>
    <w:rsid w:val="002D2152"/>
    <w:rsid w:val="002D2186"/>
    <w:rsid w:val="002D241F"/>
    <w:rsid w:val="002D262E"/>
    <w:rsid w:val="002D2BE4"/>
    <w:rsid w:val="002D2D20"/>
    <w:rsid w:val="002D3014"/>
    <w:rsid w:val="002D30FB"/>
    <w:rsid w:val="002D32BC"/>
    <w:rsid w:val="002D346B"/>
    <w:rsid w:val="002D3515"/>
    <w:rsid w:val="002D4414"/>
    <w:rsid w:val="002D56B1"/>
    <w:rsid w:val="002D63ED"/>
    <w:rsid w:val="002D6931"/>
    <w:rsid w:val="002D6C6B"/>
    <w:rsid w:val="002D7C7C"/>
    <w:rsid w:val="002E007F"/>
    <w:rsid w:val="002E055A"/>
    <w:rsid w:val="002E0E1D"/>
    <w:rsid w:val="002E100A"/>
    <w:rsid w:val="002E23F3"/>
    <w:rsid w:val="002E2A44"/>
    <w:rsid w:val="002E2B89"/>
    <w:rsid w:val="002E3E16"/>
    <w:rsid w:val="002E529A"/>
    <w:rsid w:val="002E53B2"/>
    <w:rsid w:val="002E53DB"/>
    <w:rsid w:val="002E5476"/>
    <w:rsid w:val="002E5B91"/>
    <w:rsid w:val="002E5E34"/>
    <w:rsid w:val="002E64BB"/>
    <w:rsid w:val="002E6520"/>
    <w:rsid w:val="002E6F92"/>
    <w:rsid w:val="002E7264"/>
    <w:rsid w:val="002E78AE"/>
    <w:rsid w:val="002E7D0B"/>
    <w:rsid w:val="002E7E48"/>
    <w:rsid w:val="002F0115"/>
    <w:rsid w:val="002F01C3"/>
    <w:rsid w:val="002F120E"/>
    <w:rsid w:val="002F14F5"/>
    <w:rsid w:val="002F1619"/>
    <w:rsid w:val="002F17D4"/>
    <w:rsid w:val="002F2865"/>
    <w:rsid w:val="002F38CB"/>
    <w:rsid w:val="002F3E69"/>
    <w:rsid w:val="002F46A2"/>
    <w:rsid w:val="002F4C2D"/>
    <w:rsid w:val="002F5581"/>
    <w:rsid w:val="002F65AE"/>
    <w:rsid w:val="002F6E20"/>
    <w:rsid w:val="002F6EAE"/>
    <w:rsid w:val="002F7547"/>
    <w:rsid w:val="002F79AA"/>
    <w:rsid w:val="003001B4"/>
    <w:rsid w:val="003005FA"/>
    <w:rsid w:val="00300A32"/>
    <w:rsid w:val="00300D20"/>
    <w:rsid w:val="00301198"/>
    <w:rsid w:val="00301424"/>
    <w:rsid w:val="003015AD"/>
    <w:rsid w:val="00301967"/>
    <w:rsid w:val="00301A21"/>
    <w:rsid w:val="00301AD7"/>
    <w:rsid w:val="00301B27"/>
    <w:rsid w:val="00301CD1"/>
    <w:rsid w:val="00301DC3"/>
    <w:rsid w:val="00302611"/>
    <w:rsid w:val="00302C0E"/>
    <w:rsid w:val="00302D21"/>
    <w:rsid w:val="00302E0B"/>
    <w:rsid w:val="0030312B"/>
    <w:rsid w:val="003033AE"/>
    <w:rsid w:val="00303CDD"/>
    <w:rsid w:val="00304278"/>
    <w:rsid w:val="0030459A"/>
    <w:rsid w:val="00304A18"/>
    <w:rsid w:val="00305456"/>
    <w:rsid w:val="0030548D"/>
    <w:rsid w:val="0030549A"/>
    <w:rsid w:val="003056A9"/>
    <w:rsid w:val="00306476"/>
    <w:rsid w:val="003064A0"/>
    <w:rsid w:val="00306FCC"/>
    <w:rsid w:val="00307045"/>
    <w:rsid w:val="00307959"/>
    <w:rsid w:val="00307B98"/>
    <w:rsid w:val="00307BDA"/>
    <w:rsid w:val="0031008E"/>
    <w:rsid w:val="003106EF"/>
    <w:rsid w:val="00311226"/>
    <w:rsid w:val="00311ED2"/>
    <w:rsid w:val="00311FF9"/>
    <w:rsid w:val="0031269A"/>
    <w:rsid w:val="0031280D"/>
    <w:rsid w:val="00312974"/>
    <w:rsid w:val="00312ECD"/>
    <w:rsid w:val="0031309C"/>
    <w:rsid w:val="0031431D"/>
    <w:rsid w:val="00314867"/>
    <w:rsid w:val="003148FA"/>
    <w:rsid w:val="00314F69"/>
    <w:rsid w:val="00315C56"/>
    <w:rsid w:val="00317ADA"/>
    <w:rsid w:val="00320550"/>
    <w:rsid w:val="00320F46"/>
    <w:rsid w:val="00321D76"/>
    <w:rsid w:val="0032250B"/>
    <w:rsid w:val="003225AE"/>
    <w:rsid w:val="003229FD"/>
    <w:rsid w:val="0032344E"/>
    <w:rsid w:val="00323B12"/>
    <w:rsid w:val="00324E14"/>
    <w:rsid w:val="003263BF"/>
    <w:rsid w:val="00326B70"/>
    <w:rsid w:val="00327029"/>
    <w:rsid w:val="00327033"/>
    <w:rsid w:val="003276DE"/>
    <w:rsid w:val="003302B4"/>
    <w:rsid w:val="003304EF"/>
    <w:rsid w:val="003304F8"/>
    <w:rsid w:val="00331717"/>
    <w:rsid w:val="00331C27"/>
    <w:rsid w:val="003321E5"/>
    <w:rsid w:val="0033265D"/>
    <w:rsid w:val="00332672"/>
    <w:rsid w:val="00333979"/>
    <w:rsid w:val="00333C03"/>
    <w:rsid w:val="003343CA"/>
    <w:rsid w:val="003349A7"/>
    <w:rsid w:val="00334F0D"/>
    <w:rsid w:val="003354D8"/>
    <w:rsid w:val="003354F4"/>
    <w:rsid w:val="003356D7"/>
    <w:rsid w:val="00336192"/>
    <w:rsid w:val="00336217"/>
    <w:rsid w:val="00336423"/>
    <w:rsid w:val="0033692B"/>
    <w:rsid w:val="003369AD"/>
    <w:rsid w:val="00336BCE"/>
    <w:rsid w:val="003371A7"/>
    <w:rsid w:val="00337545"/>
    <w:rsid w:val="00337559"/>
    <w:rsid w:val="003403F2"/>
    <w:rsid w:val="00340987"/>
    <w:rsid w:val="00341772"/>
    <w:rsid w:val="003419DB"/>
    <w:rsid w:val="00342004"/>
    <w:rsid w:val="00342027"/>
    <w:rsid w:val="0034276C"/>
    <w:rsid w:val="00343484"/>
    <w:rsid w:val="0034381E"/>
    <w:rsid w:val="00343BE6"/>
    <w:rsid w:val="00343EA2"/>
    <w:rsid w:val="00343EE7"/>
    <w:rsid w:val="00344009"/>
    <w:rsid w:val="00344D9C"/>
    <w:rsid w:val="00344E56"/>
    <w:rsid w:val="003459A1"/>
    <w:rsid w:val="00345C10"/>
    <w:rsid w:val="003463C8"/>
    <w:rsid w:val="0034745C"/>
    <w:rsid w:val="0034768E"/>
    <w:rsid w:val="00350897"/>
    <w:rsid w:val="00350AC9"/>
    <w:rsid w:val="003517BD"/>
    <w:rsid w:val="003518A1"/>
    <w:rsid w:val="00352035"/>
    <w:rsid w:val="003520EC"/>
    <w:rsid w:val="003524A1"/>
    <w:rsid w:val="0035257E"/>
    <w:rsid w:val="0035331A"/>
    <w:rsid w:val="0035340C"/>
    <w:rsid w:val="00353526"/>
    <w:rsid w:val="00353645"/>
    <w:rsid w:val="00353ADD"/>
    <w:rsid w:val="00353D3C"/>
    <w:rsid w:val="00354548"/>
    <w:rsid w:val="00354C28"/>
    <w:rsid w:val="00355322"/>
    <w:rsid w:val="003556E8"/>
    <w:rsid w:val="003558D5"/>
    <w:rsid w:val="00355B9F"/>
    <w:rsid w:val="00355FB5"/>
    <w:rsid w:val="00356098"/>
    <w:rsid w:val="003561CC"/>
    <w:rsid w:val="0035672A"/>
    <w:rsid w:val="00356868"/>
    <w:rsid w:val="00356C8E"/>
    <w:rsid w:val="00357243"/>
    <w:rsid w:val="00357438"/>
    <w:rsid w:val="00357535"/>
    <w:rsid w:val="00357669"/>
    <w:rsid w:val="00357A22"/>
    <w:rsid w:val="00357EA7"/>
    <w:rsid w:val="00360670"/>
    <w:rsid w:val="0036140B"/>
    <w:rsid w:val="00361576"/>
    <w:rsid w:val="00362C8D"/>
    <w:rsid w:val="003631E8"/>
    <w:rsid w:val="00363458"/>
    <w:rsid w:val="00363A44"/>
    <w:rsid w:val="00363ECC"/>
    <w:rsid w:val="00364016"/>
    <w:rsid w:val="003640F8"/>
    <w:rsid w:val="003643D8"/>
    <w:rsid w:val="003648AF"/>
    <w:rsid w:val="003649CE"/>
    <w:rsid w:val="00364A5F"/>
    <w:rsid w:val="003655D4"/>
    <w:rsid w:val="00365718"/>
    <w:rsid w:val="00365A2C"/>
    <w:rsid w:val="00365D19"/>
    <w:rsid w:val="00365E15"/>
    <w:rsid w:val="00366081"/>
    <w:rsid w:val="00366C70"/>
    <w:rsid w:val="003670EA"/>
    <w:rsid w:val="00367237"/>
    <w:rsid w:val="00367276"/>
    <w:rsid w:val="0036727C"/>
    <w:rsid w:val="00370112"/>
    <w:rsid w:val="0037017C"/>
    <w:rsid w:val="00370B89"/>
    <w:rsid w:val="003710C3"/>
    <w:rsid w:val="00371346"/>
    <w:rsid w:val="0037204D"/>
    <w:rsid w:val="0037208B"/>
    <w:rsid w:val="00372158"/>
    <w:rsid w:val="00372674"/>
    <w:rsid w:val="00373CDD"/>
    <w:rsid w:val="00374042"/>
    <w:rsid w:val="003744D7"/>
    <w:rsid w:val="003758D3"/>
    <w:rsid w:val="00377B4C"/>
    <w:rsid w:val="00380296"/>
    <w:rsid w:val="00380FF3"/>
    <w:rsid w:val="00381D2F"/>
    <w:rsid w:val="00381F87"/>
    <w:rsid w:val="00382057"/>
    <w:rsid w:val="00382262"/>
    <w:rsid w:val="00382994"/>
    <w:rsid w:val="00382CBB"/>
    <w:rsid w:val="00382CE0"/>
    <w:rsid w:val="00383321"/>
    <w:rsid w:val="003833F8"/>
    <w:rsid w:val="003834D9"/>
    <w:rsid w:val="003835F1"/>
    <w:rsid w:val="00386D22"/>
    <w:rsid w:val="003879BF"/>
    <w:rsid w:val="0039001C"/>
    <w:rsid w:val="003905E2"/>
    <w:rsid w:val="00390693"/>
    <w:rsid w:val="00391461"/>
    <w:rsid w:val="0039167A"/>
    <w:rsid w:val="00391D45"/>
    <w:rsid w:val="003920DD"/>
    <w:rsid w:val="00392854"/>
    <w:rsid w:val="00392F7D"/>
    <w:rsid w:val="00393162"/>
    <w:rsid w:val="0039325B"/>
    <w:rsid w:val="003941D4"/>
    <w:rsid w:val="00394D0A"/>
    <w:rsid w:val="00395687"/>
    <w:rsid w:val="00396097"/>
    <w:rsid w:val="00396306"/>
    <w:rsid w:val="00396458"/>
    <w:rsid w:val="00396640"/>
    <w:rsid w:val="00396B7A"/>
    <w:rsid w:val="00396B95"/>
    <w:rsid w:val="00397929"/>
    <w:rsid w:val="00397E1C"/>
    <w:rsid w:val="003A05D5"/>
    <w:rsid w:val="003A060C"/>
    <w:rsid w:val="003A0C42"/>
    <w:rsid w:val="003A0EDF"/>
    <w:rsid w:val="003A1AE1"/>
    <w:rsid w:val="003A2057"/>
    <w:rsid w:val="003A268D"/>
    <w:rsid w:val="003A3003"/>
    <w:rsid w:val="003A32F7"/>
    <w:rsid w:val="003A360B"/>
    <w:rsid w:val="003A3D3F"/>
    <w:rsid w:val="003A3E26"/>
    <w:rsid w:val="003A45D6"/>
    <w:rsid w:val="003A4AA8"/>
    <w:rsid w:val="003A6747"/>
    <w:rsid w:val="003A6900"/>
    <w:rsid w:val="003A75DC"/>
    <w:rsid w:val="003A77CC"/>
    <w:rsid w:val="003A788A"/>
    <w:rsid w:val="003B023D"/>
    <w:rsid w:val="003B0F40"/>
    <w:rsid w:val="003B2B18"/>
    <w:rsid w:val="003B34F7"/>
    <w:rsid w:val="003B39A4"/>
    <w:rsid w:val="003B3DA5"/>
    <w:rsid w:val="003B42A7"/>
    <w:rsid w:val="003B4C1B"/>
    <w:rsid w:val="003B4EDF"/>
    <w:rsid w:val="003B50F6"/>
    <w:rsid w:val="003B51A1"/>
    <w:rsid w:val="003B7405"/>
    <w:rsid w:val="003B7637"/>
    <w:rsid w:val="003B7711"/>
    <w:rsid w:val="003C0308"/>
    <w:rsid w:val="003C15BE"/>
    <w:rsid w:val="003C224C"/>
    <w:rsid w:val="003C2C97"/>
    <w:rsid w:val="003C321D"/>
    <w:rsid w:val="003C3E09"/>
    <w:rsid w:val="003C421B"/>
    <w:rsid w:val="003C4B09"/>
    <w:rsid w:val="003C4FBC"/>
    <w:rsid w:val="003C56B6"/>
    <w:rsid w:val="003C57D5"/>
    <w:rsid w:val="003C5EB1"/>
    <w:rsid w:val="003C6313"/>
    <w:rsid w:val="003C6475"/>
    <w:rsid w:val="003C6DA1"/>
    <w:rsid w:val="003C710D"/>
    <w:rsid w:val="003C72AD"/>
    <w:rsid w:val="003C7984"/>
    <w:rsid w:val="003C7C09"/>
    <w:rsid w:val="003C7F9B"/>
    <w:rsid w:val="003D0508"/>
    <w:rsid w:val="003D0C13"/>
    <w:rsid w:val="003D16BF"/>
    <w:rsid w:val="003D1877"/>
    <w:rsid w:val="003D2905"/>
    <w:rsid w:val="003D2BD4"/>
    <w:rsid w:val="003D2FC0"/>
    <w:rsid w:val="003D30CB"/>
    <w:rsid w:val="003D339E"/>
    <w:rsid w:val="003D3C43"/>
    <w:rsid w:val="003D3D95"/>
    <w:rsid w:val="003D417B"/>
    <w:rsid w:val="003D41FC"/>
    <w:rsid w:val="003D4E6A"/>
    <w:rsid w:val="003D6270"/>
    <w:rsid w:val="003D6546"/>
    <w:rsid w:val="003D692A"/>
    <w:rsid w:val="003D694F"/>
    <w:rsid w:val="003D6DFE"/>
    <w:rsid w:val="003D6F9A"/>
    <w:rsid w:val="003D7013"/>
    <w:rsid w:val="003D7DE7"/>
    <w:rsid w:val="003E00CA"/>
    <w:rsid w:val="003E0666"/>
    <w:rsid w:val="003E0686"/>
    <w:rsid w:val="003E0CF4"/>
    <w:rsid w:val="003E1870"/>
    <w:rsid w:val="003E1C17"/>
    <w:rsid w:val="003E1D6D"/>
    <w:rsid w:val="003E23B6"/>
    <w:rsid w:val="003E2A6F"/>
    <w:rsid w:val="003E325E"/>
    <w:rsid w:val="003E37AC"/>
    <w:rsid w:val="003E4199"/>
    <w:rsid w:val="003E4412"/>
    <w:rsid w:val="003E4EC8"/>
    <w:rsid w:val="003E4F9C"/>
    <w:rsid w:val="003E5CE2"/>
    <w:rsid w:val="003E5FEB"/>
    <w:rsid w:val="003E6297"/>
    <w:rsid w:val="003E62DB"/>
    <w:rsid w:val="003E6394"/>
    <w:rsid w:val="003E644F"/>
    <w:rsid w:val="003E679E"/>
    <w:rsid w:val="003E6CB1"/>
    <w:rsid w:val="003E6CE2"/>
    <w:rsid w:val="003E72BD"/>
    <w:rsid w:val="003F017D"/>
    <w:rsid w:val="003F094E"/>
    <w:rsid w:val="003F13D4"/>
    <w:rsid w:val="003F1F95"/>
    <w:rsid w:val="003F262F"/>
    <w:rsid w:val="003F2634"/>
    <w:rsid w:val="003F2C91"/>
    <w:rsid w:val="003F362D"/>
    <w:rsid w:val="003F375E"/>
    <w:rsid w:val="003F38DE"/>
    <w:rsid w:val="003F3F47"/>
    <w:rsid w:val="003F4229"/>
    <w:rsid w:val="003F4B6F"/>
    <w:rsid w:val="003F4BA1"/>
    <w:rsid w:val="003F4EE7"/>
    <w:rsid w:val="003F4FFF"/>
    <w:rsid w:val="003F5021"/>
    <w:rsid w:val="003F60BC"/>
    <w:rsid w:val="003F650F"/>
    <w:rsid w:val="003F6920"/>
    <w:rsid w:val="003F6B9D"/>
    <w:rsid w:val="003F766F"/>
    <w:rsid w:val="003F7FBB"/>
    <w:rsid w:val="0040077C"/>
    <w:rsid w:val="00400A1C"/>
    <w:rsid w:val="00401054"/>
    <w:rsid w:val="0040175B"/>
    <w:rsid w:val="00401AC1"/>
    <w:rsid w:val="00401F8B"/>
    <w:rsid w:val="00402119"/>
    <w:rsid w:val="004021D5"/>
    <w:rsid w:val="004023CF"/>
    <w:rsid w:val="00402854"/>
    <w:rsid w:val="00402B72"/>
    <w:rsid w:val="00403340"/>
    <w:rsid w:val="004038B6"/>
    <w:rsid w:val="00403B3F"/>
    <w:rsid w:val="00403FB9"/>
    <w:rsid w:val="004050B9"/>
    <w:rsid w:val="004051E7"/>
    <w:rsid w:val="004053C6"/>
    <w:rsid w:val="004053E8"/>
    <w:rsid w:val="00406640"/>
    <w:rsid w:val="00410A68"/>
    <w:rsid w:val="00410CFA"/>
    <w:rsid w:val="00411184"/>
    <w:rsid w:val="0041191B"/>
    <w:rsid w:val="00411DF4"/>
    <w:rsid w:val="0041206E"/>
    <w:rsid w:val="004128FC"/>
    <w:rsid w:val="004129FD"/>
    <w:rsid w:val="00413461"/>
    <w:rsid w:val="004134EF"/>
    <w:rsid w:val="00413EFE"/>
    <w:rsid w:val="00414465"/>
    <w:rsid w:val="0041581D"/>
    <w:rsid w:val="00415A74"/>
    <w:rsid w:val="00415E54"/>
    <w:rsid w:val="0041668A"/>
    <w:rsid w:val="00417325"/>
    <w:rsid w:val="0041784F"/>
    <w:rsid w:val="004200E3"/>
    <w:rsid w:val="00420101"/>
    <w:rsid w:val="00421348"/>
    <w:rsid w:val="00422047"/>
    <w:rsid w:val="00422D39"/>
    <w:rsid w:val="004232CA"/>
    <w:rsid w:val="00423A3D"/>
    <w:rsid w:val="00423E13"/>
    <w:rsid w:val="00425428"/>
    <w:rsid w:val="0042549D"/>
    <w:rsid w:val="0042579A"/>
    <w:rsid w:val="00425E2F"/>
    <w:rsid w:val="00425FB0"/>
    <w:rsid w:val="00426655"/>
    <w:rsid w:val="0042688B"/>
    <w:rsid w:val="00426CF7"/>
    <w:rsid w:val="00427196"/>
    <w:rsid w:val="004273DC"/>
    <w:rsid w:val="00427514"/>
    <w:rsid w:val="004275A3"/>
    <w:rsid w:val="00427AA6"/>
    <w:rsid w:val="00427E34"/>
    <w:rsid w:val="00430769"/>
    <w:rsid w:val="00430F88"/>
    <w:rsid w:val="004316D8"/>
    <w:rsid w:val="00431FD3"/>
    <w:rsid w:val="0043279B"/>
    <w:rsid w:val="00432A05"/>
    <w:rsid w:val="00433D10"/>
    <w:rsid w:val="00434AF3"/>
    <w:rsid w:val="004355B8"/>
    <w:rsid w:val="00435984"/>
    <w:rsid w:val="00436D86"/>
    <w:rsid w:val="00436DF4"/>
    <w:rsid w:val="00437B11"/>
    <w:rsid w:val="00437E47"/>
    <w:rsid w:val="004407BE"/>
    <w:rsid w:val="0044084C"/>
    <w:rsid w:val="004411A3"/>
    <w:rsid w:val="00441C28"/>
    <w:rsid w:val="0044276E"/>
    <w:rsid w:val="00442912"/>
    <w:rsid w:val="00442E9F"/>
    <w:rsid w:val="00443431"/>
    <w:rsid w:val="00443B95"/>
    <w:rsid w:val="0044475A"/>
    <w:rsid w:val="004451B2"/>
    <w:rsid w:val="00445567"/>
    <w:rsid w:val="00445686"/>
    <w:rsid w:val="00445C08"/>
    <w:rsid w:val="0044602C"/>
    <w:rsid w:val="0044635A"/>
    <w:rsid w:val="00446A1C"/>
    <w:rsid w:val="00446A9B"/>
    <w:rsid w:val="00446EC3"/>
    <w:rsid w:val="00446F6A"/>
    <w:rsid w:val="00447185"/>
    <w:rsid w:val="00447588"/>
    <w:rsid w:val="004478E7"/>
    <w:rsid w:val="00447C0E"/>
    <w:rsid w:val="004507F6"/>
    <w:rsid w:val="004513BD"/>
    <w:rsid w:val="004515CC"/>
    <w:rsid w:val="0045214F"/>
    <w:rsid w:val="00452159"/>
    <w:rsid w:val="0045287C"/>
    <w:rsid w:val="00453045"/>
    <w:rsid w:val="0045353D"/>
    <w:rsid w:val="0045434B"/>
    <w:rsid w:val="00454371"/>
    <w:rsid w:val="00454435"/>
    <w:rsid w:val="00455674"/>
    <w:rsid w:val="00456429"/>
    <w:rsid w:val="004565EE"/>
    <w:rsid w:val="004569FD"/>
    <w:rsid w:val="00456C11"/>
    <w:rsid w:val="00456E73"/>
    <w:rsid w:val="00457304"/>
    <w:rsid w:val="00457920"/>
    <w:rsid w:val="00457B4F"/>
    <w:rsid w:val="00457EBA"/>
    <w:rsid w:val="00460465"/>
    <w:rsid w:val="004604A2"/>
    <w:rsid w:val="00460874"/>
    <w:rsid w:val="00460C13"/>
    <w:rsid w:val="00460E09"/>
    <w:rsid w:val="00461072"/>
    <w:rsid w:val="004615B0"/>
    <w:rsid w:val="00461926"/>
    <w:rsid w:val="00461DAE"/>
    <w:rsid w:val="00463580"/>
    <w:rsid w:val="0046398E"/>
    <w:rsid w:val="00463A64"/>
    <w:rsid w:val="004647A1"/>
    <w:rsid w:val="004653DA"/>
    <w:rsid w:val="00466DF6"/>
    <w:rsid w:val="00466E1F"/>
    <w:rsid w:val="00467280"/>
    <w:rsid w:val="0046783C"/>
    <w:rsid w:val="00467B01"/>
    <w:rsid w:val="00467DCB"/>
    <w:rsid w:val="00467EC8"/>
    <w:rsid w:val="004700BD"/>
    <w:rsid w:val="004705DB"/>
    <w:rsid w:val="00470E44"/>
    <w:rsid w:val="0047125E"/>
    <w:rsid w:val="00471CA2"/>
    <w:rsid w:val="00471E03"/>
    <w:rsid w:val="00471F1E"/>
    <w:rsid w:val="004723F3"/>
    <w:rsid w:val="004727E5"/>
    <w:rsid w:val="00472F6B"/>
    <w:rsid w:val="00473DF5"/>
    <w:rsid w:val="00474072"/>
    <w:rsid w:val="00474D9A"/>
    <w:rsid w:val="004750BD"/>
    <w:rsid w:val="004751D6"/>
    <w:rsid w:val="004753C3"/>
    <w:rsid w:val="004755A3"/>
    <w:rsid w:val="00475736"/>
    <w:rsid w:val="0047591A"/>
    <w:rsid w:val="00475EAA"/>
    <w:rsid w:val="004761A7"/>
    <w:rsid w:val="00476324"/>
    <w:rsid w:val="00476BA7"/>
    <w:rsid w:val="00476BF8"/>
    <w:rsid w:val="00477722"/>
    <w:rsid w:val="00477B15"/>
    <w:rsid w:val="00480221"/>
    <w:rsid w:val="004806A0"/>
    <w:rsid w:val="00481B9D"/>
    <w:rsid w:val="00482334"/>
    <w:rsid w:val="004829A5"/>
    <w:rsid w:val="0048461B"/>
    <w:rsid w:val="00484AE2"/>
    <w:rsid w:val="004852E1"/>
    <w:rsid w:val="0048598A"/>
    <w:rsid w:val="00485BFE"/>
    <w:rsid w:val="004863BD"/>
    <w:rsid w:val="0048689A"/>
    <w:rsid w:val="00487BD9"/>
    <w:rsid w:val="00490017"/>
    <w:rsid w:val="0049088E"/>
    <w:rsid w:val="004916AC"/>
    <w:rsid w:val="00491E1B"/>
    <w:rsid w:val="00491FBC"/>
    <w:rsid w:val="00492098"/>
    <w:rsid w:val="00492173"/>
    <w:rsid w:val="00492226"/>
    <w:rsid w:val="004923B9"/>
    <w:rsid w:val="004925F4"/>
    <w:rsid w:val="00492B8D"/>
    <w:rsid w:val="00492C64"/>
    <w:rsid w:val="00492FC7"/>
    <w:rsid w:val="00493945"/>
    <w:rsid w:val="00494381"/>
    <w:rsid w:val="004948FD"/>
    <w:rsid w:val="00494AA0"/>
    <w:rsid w:val="00495B6C"/>
    <w:rsid w:val="00495C27"/>
    <w:rsid w:val="00495D01"/>
    <w:rsid w:val="00495E55"/>
    <w:rsid w:val="004971A3"/>
    <w:rsid w:val="004A1989"/>
    <w:rsid w:val="004A1D33"/>
    <w:rsid w:val="004A1E39"/>
    <w:rsid w:val="004A247C"/>
    <w:rsid w:val="004A25FB"/>
    <w:rsid w:val="004A2AFC"/>
    <w:rsid w:val="004A2B89"/>
    <w:rsid w:val="004A2CB6"/>
    <w:rsid w:val="004A2E89"/>
    <w:rsid w:val="004A3803"/>
    <w:rsid w:val="004A396D"/>
    <w:rsid w:val="004A3DFA"/>
    <w:rsid w:val="004A4219"/>
    <w:rsid w:val="004A48DA"/>
    <w:rsid w:val="004A4C94"/>
    <w:rsid w:val="004A4D04"/>
    <w:rsid w:val="004A5337"/>
    <w:rsid w:val="004A54E6"/>
    <w:rsid w:val="004A5F32"/>
    <w:rsid w:val="004A5F9D"/>
    <w:rsid w:val="004A65FC"/>
    <w:rsid w:val="004A673C"/>
    <w:rsid w:val="004B003B"/>
    <w:rsid w:val="004B03D1"/>
    <w:rsid w:val="004B0B33"/>
    <w:rsid w:val="004B136A"/>
    <w:rsid w:val="004B15C2"/>
    <w:rsid w:val="004B15D5"/>
    <w:rsid w:val="004B17C0"/>
    <w:rsid w:val="004B1A17"/>
    <w:rsid w:val="004B1AE7"/>
    <w:rsid w:val="004B26FB"/>
    <w:rsid w:val="004B299A"/>
    <w:rsid w:val="004B2A8C"/>
    <w:rsid w:val="004B2FF1"/>
    <w:rsid w:val="004B3AE0"/>
    <w:rsid w:val="004B3CC1"/>
    <w:rsid w:val="004B4990"/>
    <w:rsid w:val="004B4AAF"/>
    <w:rsid w:val="004B4C95"/>
    <w:rsid w:val="004B4F97"/>
    <w:rsid w:val="004B5C66"/>
    <w:rsid w:val="004B5D02"/>
    <w:rsid w:val="004B5E72"/>
    <w:rsid w:val="004B61BF"/>
    <w:rsid w:val="004B772E"/>
    <w:rsid w:val="004B7B6E"/>
    <w:rsid w:val="004B7F79"/>
    <w:rsid w:val="004C0268"/>
    <w:rsid w:val="004C03D1"/>
    <w:rsid w:val="004C0710"/>
    <w:rsid w:val="004C0769"/>
    <w:rsid w:val="004C0830"/>
    <w:rsid w:val="004C0A58"/>
    <w:rsid w:val="004C0CE7"/>
    <w:rsid w:val="004C0EDC"/>
    <w:rsid w:val="004C10C1"/>
    <w:rsid w:val="004C161C"/>
    <w:rsid w:val="004C17D5"/>
    <w:rsid w:val="004C25CC"/>
    <w:rsid w:val="004C2A4A"/>
    <w:rsid w:val="004C2FD3"/>
    <w:rsid w:val="004C3536"/>
    <w:rsid w:val="004C3965"/>
    <w:rsid w:val="004C3C45"/>
    <w:rsid w:val="004C459C"/>
    <w:rsid w:val="004C4ECC"/>
    <w:rsid w:val="004C4FCD"/>
    <w:rsid w:val="004C53BF"/>
    <w:rsid w:val="004C54D4"/>
    <w:rsid w:val="004C59F8"/>
    <w:rsid w:val="004C60AB"/>
    <w:rsid w:val="004C62F7"/>
    <w:rsid w:val="004C64A4"/>
    <w:rsid w:val="004C64A8"/>
    <w:rsid w:val="004C6C08"/>
    <w:rsid w:val="004C6F1D"/>
    <w:rsid w:val="004C6F37"/>
    <w:rsid w:val="004C704F"/>
    <w:rsid w:val="004C7478"/>
    <w:rsid w:val="004C7923"/>
    <w:rsid w:val="004C7C1B"/>
    <w:rsid w:val="004C7F82"/>
    <w:rsid w:val="004D026B"/>
    <w:rsid w:val="004D061F"/>
    <w:rsid w:val="004D0EC8"/>
    <w:rsid w:val="004D12D2"/>
    <w:rsid w:val="004D15FB"/>
    <w:rsid w:val="004D1A06"/>
    <w:rsid w:val="004D1CEF"/>
    <w:rsid w:val="004D222A"/>
    <w:rsid w:val="004D2254"/>
    <w:rsid w:val="004D2795"/>
    <w:rsid w:val="004D3C72"/>
    <w:rsid w:val="004D3D7A"/>
    <w:rsid w:val="004D6FEC"/>
    <w:rsid w:val="004D7514"/>
    <w:rsid w:val="004D7755"/>
    <w:rsid w:val="004D77FB"/>
    <w:rsid w:val="004E0C2C"/>
    <w:rsid w:val="004E24B2"/>
    <w:rsid w:val="004E2ACB"/>
    <w:rsid w:val="004E393E"/>
    <w:rsid w:val="004E3A8E"/>
    <w:rsid w:val="004E41B0"/>
    <w:rsid w:val="004E42CF"/>
    <w:rsid w:val="004E43AA"/>
    <w:rsid w:val="004E45CB"/>
    <w:rsid w:val="004E4A8C"/>
    <w:rsid w:val="004E5FC0"/>
    <w:rsid w:val="004E61D7"/>
    <w:rsid w:val="004E6629"/>
    <w:rsid w:val="004E6EE1"/>
    <w:rsid w:val="004E72A0"/>
    <w:rsid w:val="004E72E5"/>
    <w:rsid w:val="004E73C5"/>
    <w:rsid w:val="004E7808"/>
    <w:rsid w:val="004F0F40"/>
    <w:rsid w:val="004F1337"/>
    <w:rsid w:val="004F1A3F"/>
    <w:rsid w:val="004F1DD8"/>
    <w:rsid w:val="004F214C"/>
    <w:rsid w:val="004F22B9"/>
    <w:rsid w:val="004F2909"/>
    <w:rsid w:val="004F2985"/>
    <w:rsid w:val="004F373A"/>
    <w:rsid w:val="004F3C5A"/>
    <w:rsid w:val="004F3C9E"/>
    <w:rsid w:val="004F3F2D"/>
    <w:rsid w:val="004F4A01"/>
    <w:rsid w:val="004F4BE0"/>
    <w:rsid w:val="004F5146"/>
    <w:rsid w:val="004F567C"/>
    <w:rsid w:val="004F572E"/>
    <w:rsid w:val="004F5C32"/>
    <w:rsid w:val="004F62B5"/>
    <w:rsid w:val="004F62BD"/>
    <w:rsid w:val="004F67FA"/>
    <w:rsid w:val="004F6CD7"/>
    <w:rsid w:val="004F6DCB"/>
    <w:rsid w:val="004F7861"/>
    <w:rsid w:val="004F78BF"/>
    <w:rsid w:val="004F7BCC"/>
    <w:rsid w:val="0050062C"/>
    <w:rsid w:val="00500E59"/>
    <w:rsid w:val="0050129E"/>
    <w:rsid w:val="005012A8"/>
    <w:rsid w:val="0050192C"/>
    <w:rsid w:val="00501E65"/>
    <w:rsid w:val="00502102"/>
    <w:rsid w:val="00502457"/>
    <w:rsid w:val="005026B0"/>
    <w:rsid w:val="00502837"/>
    <w:rsid w:val="00502BAE"/>
    <w:rsid w:val="005035C2"/>
    <w:rsid w:val="00503F9B"/>
    <w:rsid w:val="005040A8"/>
    <w:rsid w:val="005042C3"/>
    <w:rsid w:val="0050469F"/>
    <w:rsid w:val="005046CB"/>
    <w:rsid w:val="00504C56"/>
    <w:rsid w:val="005055E5"/>
    <w:rsid w:val="0050593F"/>
    <w:rsid w:val="005063ED"/>
    <w:rsid w:val="0050651B"/>
    <w:rsid w:val="005070B7"/>
    <w:rsid w:val="00507D81"/>
    <w:rsid w:val="00507E00"/>
    <w:rsid w:val="00507F8C"/>
    <w:rsid w:val="00510547"/>
    <w:rsid w:val="005108A0"/>
    <w:rsid w:val="00510EB1"/>
    <w:rsid w:val="0051131A"/>
    <w:rsid w:val="00511DF9"/>
    <w:rsid w:val="005123A6"/>
    <w:rsid w:val="00512583"/>
    <w:rsid w:val="005128E7"/>
    <w:rsid w:val="00512A80"/>
    <w:rsid w:val="005134FF"/>
    <w:rsid w:val="00513B28"/>
    <w:rsid w:val="005141D0"/>
    <w:rsid w:val="005145C9"/>
    <w:rsid w:val="0051479E"/>
    <w:rsid w:val="00514A27"/>
    <w:rsid w:val="0051526B"/>
    <w:rsid w:val="00515773"/>
    <w:rsid w:val="00515B77"/>
    <w:rsid w:val="00515C32"/>
    <w:rsid w:val="005160C0"/>
    <w:rsid w:val="00516BD6"/>
    <w:rsid w:val="00516D7C"/>
    <w:rsid w:val="005171A9"/>
    <w:rsid w:val="005171C8"/>
    <w:rsid w:val="0051732E"/>
    <w:rsid w:val="00517D0B"/>
    <w:rsid w:val="00520122"/>
    <w:rsid w:val="00520860"/>
    <w:rsid w:val="00520AF0"/>
    <w:rsid w:val="0052195B"/>
    <w:rsid w:val="005219DF"/>
    <w:rsid w:val="00521A14"/>
    <w:rsid w:val="00521A7D"/>
    <w:rsid w:val="00521EB7"/>
    <w:rsid w:val="00521FC0"/>
    <w:rsid w:val="00522DF0"/>
    <w:rsid w:val="005230BE"/>
    <w:rsid w:val="00523C7B"/>
    <w:rsid w:val="00523E16"/>
    <w:rsid w:val="0052400E"/>
    <w:rsid w:val="005248BF"/>
    <w:rsid w:val="005249AE"/>
    <w:rsid w:val="00525867"/>
    <w:rsid w:val="005259D5"/>
    <w:rsid w:val="00526841"/>
    <w:rsid w:val="00526969"/>
    <w:rsid w:val="00526B4A"/>
    <w:rsid w:val="00527578"/>
    <w:rsid w:val="00527F8C"/>
    <w:rsid w:val="00530075"/>
    <w:rsid w:val="005302E1"/>
    <w:rsid w:val="005307B2"/>
    <w:rsid w:val="00530ED4"/>
    <w:rsid w:val="0053141B"/>
    <w:rsid w:val="00531894"/>
    <w:rsid w:val="00531AF7"/>
    <w:rsid w:val="00531BBD"/>
    <w:rsid w:val="00531DB6"/>
    <w:rsid w:val="00531E2F"/>
    <w:rsid w:val="0053204F"/>
    <w:rsid w:val="005322BF"/>
    <w:rsid w:val="005326B7"/>
    <w:rsid w:val="00532ED4"/>
    <w:rsid w:val="0053374A"/>
    <w:rsid w:val="005337DC"/>
    <w:rsid w:val="00534276"/>
    <w:rsid w:val="00534B97"/>
    <w:rsid w:val="00534D6E"/>
    <w:rsid w:val="00536F4B"/>
    <w:rsid w:val="005401F1"/>
    <w:rsid w:val="005407D2"/>
    <w:rsid w:val="0054086A"/>
    <w:rsid w:val="00540B35"/>
    <w:rsid w:val="00540BBD"/>
    <w:rsid w:val="005411DC"/>
    <w:rsid w:val="005418DC"/>
    <w:rsid w:val="0054235D"/>
    <w:rsid w:val="005425EA"/>
    <w:rsid w:val="00542ADD"/>
    <w:rsid w:val="00542B0C"/>
    <w:rsid w:val="00542C0C"/>
    <w:rsid w:val="00542C71"/>
    <w:rsid w:val="00543118"/>
    <w:rsid w:val="005432C3"/>
    <w:rsid w:val="0054346B"/>
    <w:rsid w:val="00543F43"/>
    <w:rsid w:val="00544A82"/>
    <w:rsid w:val="00544DCB"/>
    <w:rsid w:val="00545086"/>
    <w:rsid w:val="00545623"/>
    <w:rsid w:val="00545923"/>
    <w:rsid w:val="00545DD0"/>
    <w:rsid w:val="0054616A"/>
    <w:rsid w:val="00546B17"/>
    <w:rsid w:val="00546BDA"/>
    <w:rsid w:val="0054768B"/>
    <w:rsid w:val="00547DDD"/>
    <w:rsid w:val="00550C3F"/>
    <w:rsid w:val="00550EE2"/>
    <w:rsid w:val="00550F1D"/>
    <w:rsid w:val="00551573"/>
    <w:rsid w:val="0055203D"/>
    <w:rsid w:val="0055224C"/>
    <w:rsid w:val="005523F7"/>
    <w:rsid w:val="00553604"/>
    <w:rsid w:val="00553B9F"/>
    <w:rsid w:val="00553EC6"/>
    <w:rsid w:val="00554078"/>
    <w:rsid w:val="00554172"/>
    <w:rsid w:val="005541CC"/>
    <w:rsid w:val="0055441B"/>
    <w:rsid w:val="005549EF"/>
    <w:rsid w:val="00554FC2"/>
    <w:rsid w:val="00554FDF"/>
    <w:rsid w:val="00555422"/>
    <w:rsid w:val="00556FD7"/>
    <w:rsid w:val="00557C1C"/>
    <w:rsid w:val="00557E11"/>
    <w:rsid w:val="00557E61"/>
    <w:rsid w:val="00557F59"/>
    <w:rsid w:val="00560034"/>
    <w:rsid w:val="005601C0"/>
    <w:rsid w:val="005609B3"/>
    <w:rsid w:val="00562668"/>
    <w:rsid w:val="005626F6"/>
    <w:rsid w:val="00562F22"/>
    <w:rsid w:val="005643FE"/>
    <w:rsid w:val="005653B3"/>
    <w:rsid w:val="00565758"/>
    <w:rsid w:val="00565BE7"/>
    <w:rsid w:val="00565D3A"/>
    <w:rsid w:val="00565E6D"/>
    <w:rsid w:val="00566136"/>
    <w:rsid w:val="00566B28"/>
    <w:rsid w:val="00567041"/>
    <w:rsid w:val="00570104"/>
    <w:rsid w:val="0057038C"/>
    <w:rsid w:val="00570A92"/>
    <w:rsid w:val="005717B2"/>
    <w:rsid w:val="005731BB"/>
    <w:rsid w:val="005739A5"/>
    <w:rsid w:val="00573A3D"/>
    <w:rsid w:val="00573EA4"/>
    <w:rsid w:val="00574C22"/>
    <w:rsid w:val="00574D07"/>
    <w:rsid w:val="00576237"/>
    <w:rsid w:val="0057700A"/>
    <w:rsid w:val="0057798A"/>
    <w:rsid w:val="00577A1A"/>
    <w:rsid w:val="00577B7F"/>
    <w:rsid w:val="005801D2"/>
    <w:rsid w:val="005804CF"/>
    <w:rsid w:val="00580AAB"/>
    <w:rsid w:val="005817D0"/>
    <w:rsid w:val="00581C7F"/>
    <w:rsid w:val="00582F4B"/>
    <w:rsid w:val="00582F9A"/>
    <w:rsid w:val="00583429"/>
    <w:rsid w:val="0058359C"/>
    <w:rsid w:val="00583E10"/>
    <w:rsid w:val="00583F2C"/>
    <w:rsid w:val="005849A3"/>
    <w:rsid w:val="00584D83"/>
    <w:rsid w:val="00584DF0"/>
    <w:rsid w:val="00585A5A"/>
    <w:rsid w:val="00585BBB"/>
    <w:rsid w:val="00585CF5"/>
    <w:rsid w:val="00585D81"/>
    <w:rsid w:val="00586A45"/>
    <w:rsid w:val="00586C8F"/>
    <w:rsid w:val="00586DA7"/>
    <w:rsid w:val="0059045A"/>
    <w:rsid w:val="00590864"/>
    <w:rsid w:val="00590CC2"/>
    <w:rsid w:val="00591426"/>
    <w:rsid w:val="005916F0"/>
    <w:rsid w:val="00591C3C"/>
    <w:rsid w:val="00591CAF"/>
    <w:rsid w:val="0059229A"/>
    <w:rsid w:val="00592611"/>
    <w:rsid w:val="00592C61"/>
    <w:rsid w:val="0059326B"/>
    <w:rsid w:val="00594139"/>
    <w:rsid w:val="00594765"/>
    <w:rsid w:val="00594EA6"/>
    <w:rsid w:val="00594F7B"/>
    <w:rsid w:val="00595331"/>
    <w:rsid w:val="0059548E"/>
    <w:rsid w:val="0059566B"/>
    <w:rsid w:val="005958D8"/>
    <w:rsid w:val="00596288"/>
    <w:rsid w:val="00596AC4"/>
    <w:rsid w:val="00597699"/>
    <w:rsid w:val="005A0084"/>
    <w:rsid w:val="005A02AB"/>
    <w:rsid w:val="005A0772"/>
    <w:rsid w:val="005A0C85"/>
    <w:rsid w:val="005A0D49"/>
    <w:rsid w:val="005A0F63"/>
    <w:rsid w:val="005A1C84"/>
    <w:rsid w:val="005A2129"/>
    <w:rsid w:val="005A25C6"/>
    <w:rsid w:val="005A292E"/>
    <w:rsid w:val="005A29BC"/>
    <w:rsid w:val="005A2A72"/>
    <w:rsid w:val="005A3182"/>
    <w:rsid w:val="005A3D0B"/>
    <w:rsid w:val="005A4069"/>
    <w:rsid w:val="005A45D1"/>
    <w:rsid w:val="005A4CE0"/>
    <w:rsid w:val="005A4FE1"/>
    <w:rsid w:val="005A675E"/>
    <w:rsid w:val="005A7145"/>
    <w:rsid w:val="005A7417"/>
    <w:rsid w:val="005A7A38"/>
    <w:rsid w:val="005A7D66"/>
    <w:rsid w:val="005A7E95"/>
    <w:rsid w:val="005B0B27"/>
    <w:rsid w:val="005B1282"/>
    <w:rsid w:val="005B12A5"/>
    <w:rsid w:val="005B19C7"/>
    <w:rsid w:val="005B1CB6"/>
    <w:rsid w:val="005B1CBC"/>
    <w:rsid w:val="005B1DD6"/>
    <w:rsid w:val="005B21F2"/>
    <w:rsid w:val="005B224F"/>
    <w:rsid w:val="005B2ABA"/>
    <w:rsid w:val="005B2B78"/>
    <w:rsid w:val="005B2BA3"/>
    <w:rsid w:val="005B34B5"/>
    <w:rsid w:val="005B35FF"/>
    <w:rsid w:val="005B368D"/>
    <w:rsid w:val="005B371C"/>
    <w:rsid w:val="005B3D07"/>
    <w:rsid w:val="005B3EE2"/>
    <w:rsid w:val="005B4FB2"/>
    <w:rsid w:val="005B6824"/>
    <w:rsid w:val="005B6A8D"/>
    <w:rsid w:val="005B6C83"/>
    <w:rsid w:val="005C0C75"/>
    <w:rsid w:val="005C0CC2"/>
    <w:rsid w:val="005C236B"/>
    <w:rsid w:val="005C2501"/>
    <w:rsid w:val="005C27BD"/>
    <w:rsid w:val="005C34A9"/>
    <w:rsid w:val="005C3572"/>
    <w:rsid w:val="005C3D20"/>
    <w:rsid w:val="005C49D4"/>
    <w:rsid w:val="005C5038"/>
    <w:rsid w:val="005C5F0A"/>
    <w:rsid w:val="005C6C79"/>
    <w:rsid w:val="005C6CEF"/>
    <w:rsid w:val="005C73B0"/>
    <w:rsid w:val="005C785C"/>
    <w:rsid w:val="005C7FB9"/>
    <w:rsid w:val="005D011F"/>
    <w:rsid w:val="005D1296"/>
    <w:rsid w:val="005D2CD7"/>
    <w:rsid w:val="005D2E9F"/>
    <w:rsid w:val="005D2FBC"/>
    <w:rsid w:val="005D35E8"/>
    <w:rsid w:val="005D389B"/>
    <w:rsid w:val="005D3D67"/>
    <w:rsid w:val="005D50E1"/>
    <w:rsid w:val="005D5A6D"/>
    <w:rsid w:val="005D5CEE"/>
    <w:rsid w:val="005D6553"/>
    <w:rsid w:val="005D6BD3"/>
    <w:rsid w:val="005D6BD5"/>
    <w:rsid w:val="005D783D"/>
    <w:rsid w:val="005D7B64"/>
    <w:rsid w:val="005E05E7"/>
    <w:rsid w:val="005E0B58"/>
    <w:rsid w:val="005E0E67"/>
    <w:rsid w:val="005E143A"/>
    <w:rsid w:val="005E1527"/>
    <w:rsid w:val="005E1550"/>
    <w:rsid w:val="005E1793"/>
    <w:rsid w:val="005E1B3D"/>
    <w:rsid w:val="005E1D18"/>
    <w:rsid w:val="005E1E10"/>
    <w:rsid w:val="005E2274"/>
    <w:rsid w:val="005E25D0"/>
    <w:rsid w:val="005E2AB0"/>
    <w:rsid w:val="005E3189"/>
    <w:rsid w:val="005E3653"/>
    <w:rsid w:val="005E3C49"/>
    <w:rsid w:val="005E410F"/>
    <w:rsid w:val="005E4204"/>
    <w:rsid w:val="005E4B15"/>
    <w:rsid w:val="005E4FC4"/>
    <w:rsid w:val="005E5B2B"/>
    <w:rsid w:val="005E649F"/>
    <w:rsid w:val="005E6F8D"/>
    <w:rsid w:val="005E77DF"/>
    <w:rsid w:val="005E7E42"/>
    <w:rsid w:val="005E7F9A"/>
    <w:rsid w:val="005F0444"/>
    <w:rsid w:val="005F0716"/>
    <w:rsid w:val="005F0837"/>
    <w:rsid w:val="005F22CF"/>
    <w:rsid w:val="005F2505"/>
    <w:rsid w:val="005F2E2C"/>
    <w:rsid w:val="005F349A"/>
    <w:rsid w:val="005F3D83"/>
    <w:rsid w:val="005F4100"/>
    <w:rsid w:val="005F4F09"/>
    <w:rsid w:val="005F51AD"/>
    <w:rsid w:val="005F5245"/>
    <w:rsid w:val="005F54E1"/>
    <w:rsid w:val="005F5F5D"/>
    <w:rsid w:val="005F64DB"/>
    <w:rsid w:val="005F70B6"/>
    <w:rsid w:val="005F718F"/>
    <w:rsid w:val="005F734B"/>
    <w:rsid w:val="005F7648"/>
    <w:rsid w:val="005F796D"/>
    <w:rsid w:val="005F7AC9"/>
    <w:rsid w:val="005F7B7D"/>
    <w:rsid w:val="005F7C2A"/>
    <w:rsid w:val="00600406"/>
    <w:rsid w:val="00600C01"/>
    <w:rsid w:val="00600C67"/>
    <w:rsid w:val="00600CDA"/>
    <w:rsid w:val="00601BF8"/>
    <w:rsid w:val="00602198"/>
    <w:rsid w:val="006031F8"/>
    <w:rsid w:val="006039F4"/>
    <w:rsid w:val="00603EC2"/>
    <w:rsid w:val="006045CE"/>
    <w:rsid w:val="00604CA1"/>
    <w:rsid w:val="00605344"/>
    <w:rsid w:val="00605D6D"/>
    <w:rsid w:val="00605D83"/>
    <w:rsid w:val="00606890"/>
    <w:rsid w:val="00606D5D"/>
    <w:rsid w:val="00606F6E"/>
    <w:rsid w:val="00607328"/>
    <w:rsid w:val="006075FB"/>
    <w:rsid w:val="00607731"/>
    <w:rsid w:val="00607F72"/>
    <w:rsid w:val="00610336"/>
    <w:rsid w:val="006107F0"/>
    <w:rsid w:val="00610E62"/>
    <w:rsid w:val="00610EF4"/>
    <w:rsid w:val="00611138"/>
    <w:rsid w:val="006112C3"/>
    <w:rsid w:val="0061172F"/>
    <w:rsid w:val="00611E01"/>
    <w:rsid w:val="00612091"/>
    <w:rsid w:val="00612907"/>
    <w:rsid w:val="00612B4B"/>
    <w:rsid w:val="00613368"/>
    <w:rsid w:val="006134E8"/>
    <w:rsid w:val="00613CB3"/>
    <w:rsid w:val="0061411D"/>
    <w:rsid w:val="00614355"/>
    <w:rsid w:val="00614612"/>
    <w:rsid w:val="00614671"/>
    <w:rsid w:val="006154BD"/>
    <w:rsid w:val="0061570A"/>
    <w:rsid w:val="006162F7"/>
    <w:rsid w:val="00616490"/>
    <w:rsid w:val="0061659B"/>
    <w:rsid w:val="00616C17"/>
    <w:rsid w:val="00617766"/>
    <w:rsid w:val="0061780F"/>
    <w:rsid w:val="00617820"/>
    <w:rsid w:val="00617FDA"/>
    <w:rsid w:val="0062038C"/>
    <w:rsid w:val="00620420"/>
    <w:rsid w:val="00620A81"/>
    <w:rsid w:val="00621151"/>
    <w:rsid w:val="006215B7"/>
    <w:rsid w:val="00621904"/>
    <w:rsid w:val="00622F56"/>
    <w:rsid w:val="00623530"/>
    <w:rsid w:val="0062364B"/>
    <w:rsid w:val="00624829"/>
    <w:rsid w:val="00625508"/>
    <w:rsid w:val="00625C4A"/>
    <w:rsid w:val="00625E20"/>
    <w:rsid w:val="00625F62"/>
    <w:rsid w:val="00626CC5"/>
    <w:rsid w:val="006270FF"/>
    <w:rsid w:val="0063067F"/>
    <w:rsid w:val="00631754"/>
    <w:rsid w:val="00631958"/>
    <w:rsid w:val="0063202C"/>
    <w:rsid w:val="00632039"/>
    <w:rsid w:val="00632488"/>
    <w:rsid w:val="006336C8"/>
    <w:rsid w:val="00633B6A"/>
    <w:rsid w:val="00634657"/>
    <w:rsid w:val="00634E1E"/>
    <w:rsid w:val="00634F9C"/>
    <w:rsid w:val="006364CC"/>
    <w:rsid w:val="00636D42"/>
    <w:rsid w:val="0063744D"/>
    <w:rsid w:val="00637A3F"/>
    <w:rsid w:val="00637C61"/>
    <w:rsid w:val="00641C7A"/>
    <w:rsid w:val="00642B6A"/>
    <w:rsid w:val="00642BF6"/>
    <w:rsid w:val="00642D90"/>
    <w:rsid w:val="00642FA6"/>
    <w:rsid w:val="00643577"/>
    <w:rsid w:val="00643958"/>
    <w:rsid w:val="006442D8"/>
    <w:rsid w:val="00644940"/>
    <w:rsid w:val="00644A2D"/>
    <w:rsid w:val="00644BB2"/>
    <w:rsid w:val="00644D4D"/>
    <w:rsid w:val="006457B8"/>
    <w:rsid w:val="006458B9"/>
    <w:rsid w:val="00645BE5"/>
    <w:rsid w:val="00645E93"/>
    <w:rsid w:val="00645EA6"/>
    <w:rsid w:val="006462D2"/>
    <w:rsid w:val="00646D88"/>
    <w:rsid w:val="00646F2D"/>
    <w:rsid w:val="0064778E"/>
    <w:rsid w:val="00647921"/>
    <w:rsid w:val="00647E32"/>
    <w:rsid w:val="00650436"/>
    <w:rsid w:val="00650662"/>
    <w:rsid w:val="00650D72"/>
    <w:rsid w:val="00651224"/>
    <w:rsid w:val="0065191C"/>
    <w:rsid w:val="00651C22"/>
    <w:rsid w:val="00651EC6"/>
    <w:rsid w:val="006520AA"/>
    <w:rsid w:val="006520E8"/>
    <w:rsid w:val="006521A4"/>
    <w:rsid w:val="0065290C"/>
    <w:rsid w:val="00652A52"/>
    <w:rsid w:val="00653331"/>
    <w:rsid w:val="00653739"/>
    <w:rsid w:val="0065476A"/>
    <w:rsid w:val="00654C3F"/>
    <w:rsid w:val="00655350"/>
    <w:rsid w:val="006555F9"/>
    <w:rsid w:val="00655E98"/>
    <w:rsid w:val="00656073"/>
    <w:rsid w:val="0065623D"/>
    <w:rsid w:val="006562BA"/>
    <w:rsid w:val="006563E3"/>
    <w:rsid w:val="006568C4"/>
    <w:rsid w:val="00656B99"/>
    <w:rsid w:val="006571B4"/>
    <w:rsid w:val="0065731D"/>
    <w:rsid w:val="00660590"/>
    <w:rsid w:val="00660B90"/>
    <w:rsid w:val="00661117"/>
    <w:rsid w:val="00661318"/>
    <w:rsid w:val="00662158"/>
    <w:rsid w:val="006628DA"/>
    <w:rsid w:val="00663369"/>
    <w:rsid w:val="006636D3"/>
    <w:rsid w:val="00663846"/>
    <w:rsid w:val="00663A76"/>
    <w:rsid w:val="00663AC6"/>
    <w:rsid w:val="00663CE6"/>
    <w:rsid w:val="00663E5A"/>
    <w:rsid w:val="00663FB5"/>
    <w:rsid w:val="0066494A"/>
    <w:rsid w:val="006650EB"/>
    <w:rsid w:val="00665295"/>
    <w:rsid w:val="0066755A"/>
    <w:rsid w:val="00667756"/>
    <w:rsid w:val="00670415"/>
    <w:rsid w:val="006705D1"/>
    <w:rsid w:val="006708A2"/>
    <w:rsid w:val="00670A35"/>
    <w:rsid w:val="00671535"/>
    <w:rsid w:val="00671C19"/>
    <w:rsid w:val="006720FE"/>
    <w:rsid w:val="006723C7"/>
    <w:rsid w:val="00672F28"/>
    <w:rsid w:val="00673CDC"/>
    <w:rsid w:val="0067413C"/>
    <w:rsid w:val="00674236"/>
    <w:rsid w:val="006745D2"/>
    <w:rsid w:val="00674B29"/>
    <w:rsid w:val="00675994"/>
    <w:rsid w:val="00675DAD"/>
    <w:rsid w:val="00676ACB"/>
    <w:rsid w:val="00677232"/>
    <w:rsid w:val="006779E0"/>
    <w:rsid w:val="00677C2F"/>
    <w:rsid w:val="0068035B"/>
    <w:rsid w:val="006804C6"/>
    <w:rsid w:val="00680EAC"/>
    <w:rsid w:val="006811A4"/>
    <w:rsid w:val="00681DD4"/>
    <w:rsid w:val="006821EB"/>
    <w:rsid w:val="00682A7A"/>
    <w:rsid w:val="00682AB6"/>
    <w:rsid w:val="00683E7D"/>
    <w:rsid w:val="0068442B"/>
    <w:rsid w:val="00684F38"/>
    <w:rsid w:val="0068502F"/>
    <w:rsid w:val="00685061"/>
    <w:rsid w:val="00685246"/>
    <w:rsid w:val="00685415"/>
    <w:rsid w:val="006857AB"/>
    <w:rsid w:val="00685897"/>
    <w:rsid w:val="00685C19"/>
    <w:rsid w:val="00685CBF"/>
    <w:rsid w:val="00686EC5"/>
    <w:rsid w:val="00687211"/>
    <w:rsid w:val="00687D39"/>
    <w:rsid w:val="006906F3"/>
    <w:rsid w:val="00690962"/>
    <w:rsid w:val="006913DD"/>
    <w:rsid w:val="00692600"/>
    <w:rsid w:val="006931AB"/>
    <w:rsid w:val="00693AA3"/>
    <w:rsid w:val="00695198"/>
    <w:rsid w:val="00695CD6"/>
    <w:rsid w:val="00696A17"/>
    <w:rsid w:val="00696B64"/>
    <w:rsid w:val="00696CDE"/>
    <w:rsid w:val="006970D6"/>
    <w:rsid w:val="006974C9"/>
    <w:rsid w:val="006A0CF5"/>
    <w:rsid w:val="006A158F"/>
    <w:rsid w:val="006A15FE"/>
    <w:rsid w:val="006A237A"/>
    <w:rsid w:val="006A3063"/>
    <w:rsid w:val="006A3AD2"/>
    <w:rsid w:val="006A3B3B"/>
    <w:rsid w:val="006A3D3B"/>
    <w:rsid w:val="006A4422"/>
    <w:rsid w:val="006A5083"/>
    <w:rsid w:val="006A56F1"/>
    <w:rsid w:val="006A5785"/>
    <w:rsid w:val="006A599E"/>
    <w:rsid w:val="006A5A42"/>
    <w:rsid w:val="006A6A8F"/>
    <w:rsid w:val="006A6C20"/>
    <w:rsid w:val="006A6E2D"/>
    <w:rsid w:val="006A72A5"/>
    <w:rsid w:val="006A752B"/>
    <w:rsid w:val="006A7729"/>
    <w:rsid w:val="006A7883"/>
    <w:rsid w:val="006A78E1"/>
    <w:rsid w:val="006A7C0B"/>
    <w:rsid w:val="006A7DEB"/>
    <w:rsid w:val="006B144C"/>
    <w:rsid w:val="006B2249"/>
    <w:rsid w:val="006B2B3E"/>
    <w:rsid w:val="006B2E68"/>
    <w:rsid w:val="006B338E"/>
    <w:rsid w:val="006B381F"/>
    <w:rsid w:val="006B387B"/>
    <w:rsid w:val="006B3A1E"/>
    <w:rsid w:val="006B3B87"/>
    <w:rsid w:val="006B411B"/>
    <w:rsid w:val="006B479C"/>
    <w:rsid w:val="006B58E7"/>
    <w:rsid w:val="006B5C74"/>
    <w:rsid w:val="006B6200"/>
    <w:rsid w:val="006B6768"/>
    <w:rsid w:val="006B6B14"/>
    <w:rsid w:val="006C01C7"/>
    <w:rsid w:val="006C04EE"/>
    <w:rsid w:val="006C05AE"/>
    <w:rsid w:val="006C0838"/>
    <w:rsid w:val="006C085A"/>
    <w:rsid w:val="006C089E"/>
    <w:rsid w:val="006C0DBC"/>
    <w:rsid w:val="006C0DED"/>
    <w:rsid w:val="006C1803"/>
    <w:rsid w:val="006C204D"/>
    <w:rsid w:val="006C2A84"/>
    <w:rsid w:val="006C2C89"/>
    <w:rsid w:val="006C2F2B"/>
    <w:rsid w:val="006C305E"/>
    <w:rsid w:val="006C31AC"/>
    <w:rsid w:val="006C3ABC"/>
    <w:rsid w:val="006C4005"/>
    <w:rsid w:val="006C4921"/>
    <w:rsid w:val="006C4BA5"/>
    <w:rsid w:val="006C4BBD"/>
    <w:rsid w:val="006C5216"/>
    <w:rsid w:val="006C5293"/>
    <w:rsid w:val="006C5754"/>
    <w:rsid w:val="006C5920"/>
    <w:rsid w:val="006C5AB4"/>
    <w:rsid w:val="006C637B"/>
    <w:rsid w:val="006C6402"/>
    <w:rsid w:val="006C680A"/>
    <w:rsid w:val="006C704D"/>
    <w:rsid w:val="006C7E28"/>
    <w:rsid w:val="006D0187"/>
    <w:rsid w:val="006D03B4"/>
    <w:rsid w:val="006D04C8"/>
    <w:rsid w:val="006D058D"/>
    <w:rsid w:val="006D05C5"/>
    <w:rsid w:val="006D12CD"/>
    <w:rsid w:val="006D19C8"/>
    <w:rsid w:val="006D1EEF"/>
    <w:rsid w:val="006D239F"/>
    <w:rsid w:val="006D2ED2"/>
    <w:rsid w:val="006D3385"/>
    <w:rsid w:val="006D3D54"/>
    <w:rsid w:val="006D47E7"/>
    <w:rsid w:val="006D486A"/>
    <w:rsid w:val="006D4CC0"/>
    <w:rsid w:val="006D5255"/>
    <w:rsid w:val="006D5470"/>
    <w:rsid w:val="006D5622"/>
    <w:rsid w:val="006D5A13"/>
    <w:rsid w:val="006D5CDE"/>
    <w:rsid w:val="006D5E87"/>
    <w:rsid w:val="006D6267"/>
    <w:rsid w:val="006D630D"/>
    <w:rsid w:val="006D65BA"/>
    <w:rsid w:val="006D757B"/>
    <w:rsid w:val="006D7751"/>
    <w:rsid w:val="006D7BD8"/>
    <w:rsid w:val="006E01EE"/>
    <w:rsid w:val="006E0310"/>
    <w:rsid w:val="006E0401"/>
    <w:rsid w:val="006E0FDC"/>
    <w:rsid w:val="006E1077"/>
    <w:rsid w:val="006E1308"/>
    <w:rsid w:val="006E176B"/>
    <w:rsid w:val="006E4D86"/>
    <w:rsid w:val="006E4DDC"/>
    <w:rsid w:val="006E4EDE"/>
    <w:rsid w:val="006E520B"/>
    <w:rsid w:val="006E5613"/>
    <w:rsid w:val="006E59C5"/>
    <w:rsid w:val="006E5C20"/>
    <w:rsid w:val="006E65B8"/>
    <w:rsid w:val="006E68E5"/>
    <w:rsid w:val="006E77E4"/>
    <w:rsid w:val="006F05EE"/>
    <w:rsid w:val="006F0762"/>
    <w:rsid w:val="006F07D5"/>
    <w:rsid w:val="006F0A43"/>
    <w:rsid w:val="006F1DF9"/>
    <w:rsid w:val="006F2C0E"/>
    <w:rsid w:val="006F2E72"/>
    <w:rsid w:val="006F3253"/>
    <w:rsid w:val="006F3A0B"/>
    <w:rsid w:val="006F3FF3"/>
    <w:rsid w:val="006F4CDA"/>
    <w:rsid w:val="006F54EA"/>
    <w:rsid w:val="006F5B6F"/>
    <w:rsid w:val="006F69D4"/>
    <w:rsid w:val="006F726C"/>
    <w:rsid w:val="006F75E1"/>
    <w:rsid w:val="006F764B"/>
    <w:rsid w:val="006F798D"/>
    <w:rsid w:val="006F7A3A"/>
    <w:rsid w:val="006F7AC0"/>
    <w:rsid w:val="006F7CFA"/>
    <w:rsid w:val="00700477"/>
    <w:rsid w:val="00700A10"/>
    <w:rsid w:val="00700E15"/>
    <w:rsid w:val="007010FB"/>
    <w:rsid w:val="00701C83"/>
    <w:rsid w:val="00701D3A"/>
    <w:rsid w:val="00702802"/>
    <w:rsid w:val="00702FB4"/>
    <w:rsid w:val="00703587"/>
    <w:rsid w:val="007037A6"/>
    <w:rsid w:val="0070388A"/>
    <w:rsid w:val="00703894"/>
    <w:rsid w:val="00703E20"/>
    <w:rsid w:val="00704345"/>
    <w:rsid w:val="0070451C"/>
    <w:rsid w:val="00704EBC"/>
    <w:rsid w:val="00705312"/>
    <w:rsid w:val="00705462"/>
    <w:rsid w:val="007056AE"/>
    <w:rsid w:val="00706D79"/>
    <w:rsid w:val="00706ECC"/>
    <w:rsid w:val="00706FF2"/>
    <w:rsid w:val="007074E1"/>
    <w:rsid w:val="00707894"/>
    <w:rsid w:val="00707B37"/>
    <w:rsid w:val="00707F95"/>
    <w:rsid w:val="007111E1"/>
    <w:rsid w:val="00711992"/>
    <w:rsid w:val="00712263"/>
    <w:rsid w:val="007123F7"/>
    <w:rsid w:val="00712AC6"/>
    <w:rsid w:val="00713817"/>
    <w:rsid w:val="00714A3E"/>
    <w:rsid w:val="00715000"/>
    <w:rsid w:val="0071537F"/>
    <w:rsid w:val="00715F11"/>
    <w:rsid w:val="00715F5A"/>
    <w:rsid w:val="00717023"/>
    <w:rsid w:val="00717370"/>
    <w:rsid w:val="00717511"/>
    <w:rsid w:val="007176C0"/>
    <w:rsid w:val="00717726"/>
    <w:rsid w:val="00720345"/>
    <w:rsid w:val="00720F98"/>
    <w:rsid w:val="00721447"/>
    <w:rsid w:val="00721938"/>
    <w:rsid w:val="00721A1C"/>
    <w:rsid w:val="00721BEE"/>
    <w:rsid w:val="00722034"/>
    <w:rsid w:val="007222C9"/>
    <w:rsid w:val="00722D6A"/>
    <w:rsid w:val="00722E4B"/>
    <w:rsid w:val="00723307"/>
    <w:rsid w:val="00723827"/>
    <w:rsid w:val="007238D6"/>
    <w:rsid w:val="00723D59"/>
    <w:rsid w:val="00724E16"/>
    <w:rsid w:val="00725171"/>
    <w:rsid w:val="007254F8"/>
    <w:rsid w:val="0072575D"/>
    <w:rsid w:val="00725935"/>
    <w:rsid w:val="00725BFD"/>
    <w:rsid w:val="00725D88"/>
    <w:rsid w:val="00725E72"/>
    <w:rsid w:val="00725FF3"/>
    <w:rsid w:val="0072684D"/>
    <w:rsid w:val="00726F01"/>
    <w:rsid w:val="00727218"/>
    <w:rsid w:val="00727972"/>
    <w:rsid w:val="00727B34"/>
    <w:rsid w:val="007300EC"/>
    <w:rsid w:val="00730347"/>
    <w:rsid w:val="007307ED"/>
    <w:rsid w:val="00730F2C"/>
    <w:rsid w:val="007314C9"/>
    <w:rsid w:val="00731FBF"/>
    <w:rsid w:val="007320D1"/>
    <w:rsid w:val="007328A7"/>
    <w:rsid w:val="00732E83"/>
    <w:rsid w:val="00732F31"/>
    <w:rsid w:val="00733471"/>
    <w:rsid w:val="00733A79"/>
    <w:rsid w:val="00733BDA"/>
    <w:rsid w:val="00733F77"/>
    <w:rsid w:val="00734255"/>
    <w:rsid w:val="007343AB"/>
    <w:rsid w:val="00734643"/>
    <w:rsid w:val="00734B31"/>
    <w:rsid w:val="00734CD4"/>
    <w:rsid w:val="0073503D"/>
    <w:rsid w:val="00736E8E"/>
    <w:rsid w:val="00736F44"/>
    <w:rsid w:val="00737374"/>
    <w:rsid w:val="0073778C"/>
    <w:rsid w:val="00737B09"/>
    <w:rsid w:val="0074033D"/>
    <w:rsid w:val="00740BD7"/>
    <w:rsid w:val="00740D4A"/>
    <w:rsid w:val="00740E2E"/>
    <w:rsid w:val="00741F54"/>
    <w:rsid w:val="0074225B"/>
    <w:rsid w:val="007422FA"/>
    <w:rsid w:val="00742BFE"/>
    <w:rsid w:val="00742C6B"/>
    <w:rsid w:val="0074316A"/>
    <w:rsid w:val="00743466"/>
    <w:rsid w:val="00743802"/>
    <w:rsid w:val="00743C85"/>
    <w:rsid w:val="007440AB"/>
    <w:rsid w:val="007440F1"/>
    <w:rsid w:val="00744862"/>
    <w:rsid w:val="00744AF6"/>
    <w:rsid w:val="00745C5C"/>
    <w:rsid w:val="00745CBF"/>
    <w:rsid w:val="00746A03"/>
    <w:rsid w:val="00746FF3"/>
    <w:rsid w:val="00747307"/>
    <w:rsid w:val="007477FD"/>
    <w:rsid w:val="007500F7"/>
    <w:rsid w:val="00750B16"/>
    <w:rsid w:val="00751836"/>
    <w:rsid w:val="007525C2"/>
    <w:rsid w:val="00753695"/>
    <w:rsid w:val="00753C1F"/>
    <w:rsid w:val="00753CE4"/>
    <w:rsid w:val="007540B1"/>
    <w:rsid w:val="00754533"/>
    <w:rsid w:val="007552FB"/>
    <w:rsid w:val="00755441"/>
    <w:rsid w:val="007555A0"/>
    <w:rsid w:val="00756435"/>
    <w:rsid w:val="00756837"/>
    <w:rsid w:val="00756930"/>
    <w:rsid w:val="00756A0C"/>
    <w:rsid w:val="00756C58"/>
    <w:rsid w:val="00756E41"/>
    <w:rsid w:val="00756F4C"/>
    <w:rsid w:val="007573DD"/>
    <w:rsid w:val="00757790"/>
    <w:rsid w:val="0075779C"/>
    <w:rsid w:val="00757F01"/>
    <w:rsid w:val="00760300"/>
    <w:rsid w:val="00760572"/>
    <w:rsid w:val="00760C5E"/>
    <w:rsid w:val="0076124F"/>
    <w:rsid w:val="00761953"/>
    <w:rsid w:val="007619B8"/>
    <w:rsid w:val="007625A7"/>
    <w:rsid w:val="0076318B"/>
    <w:rsid w:val="0076384F"/>
    <w:rsid w:val="007642EA"/>
    <w:rsid w:val="00764FF2"/>
    <w:rsid w:val="00765E87"/>
    <w:rsid w:val="00766574"/>
    <w:rsid w:val="007667C1"/>
    <w:rsid w:val="00766CAE"/>
    <w:rsid w:val="00766F9F"/>
    <w:rsid w:val="00766FF2"/>
    <w:rsid w:val="00767266"/>
    <w:rsid w:val="00767567"/>
    <w:rsid w:val="007676B7"/>
    <w:rsid w:val="00767B16"/>
    <w:rsid w:val="00767DE2"/>
    <w:rsid w:val="00770869"/>
    <w:rsid w:val="00770B6D"/>
    <w:rsid w:val="00771576"/>
    <w:rsid w:val="0077191D"/>
    <w:rsid w:val="00771E3E"/>
    <w:rsid w:val="007728F4"/>
    <w:rsid w:val="00772B49"/>
    <w:rsid w:val="00772C5A"/>
    <w:rsid w:val="007732E7"/>
    <w:rsid w:val="007733EF"/>
    <w:rsid w:val="0077459B"/>
    <w:rsid w:val="007748EB"/>
    <w:rsid w:val="00775BE2"/>
    <w:rsid w:val="00776689"/>
    <w:rsid w:val="00776817"/>
    <w:rsid w:val="0077743F"/>
    <w:rsid w:val="007778C8"/>
    <w:rsid w:val="00777C50"/>
    <w:rsid w:val="00780CB9"/>
    <w:rsid w:val="007810CA"/>
    <w:rsid w:val="0078117D"/>
    <w:rsid w:val="00781993"/>
    <w:rsid w:val="00781C3A"/>
    <w:rsid w:val="00781EC4"/>
    <w:rsid w:val="00782553"/>
    <w:rsid w:val="007825F2"/>
    <w:rsid w:val="00782FEC"/>
    <w:rsid w:val="0078320A"/>
    <w:rsid w:val="00784D55"/>
    <w:rsid w:val="00785320"/>
    <w:rsid w:val="00785451"/>
    <w:rsid w:val="007857F0"/>
    <w:rsid w:val="0078584F"/>
    <w:rsid w:val="00785DD7"/>
    <w:rsid w:val="00785E33"/>
    <w:rsid w:val="00786062"/>
    <w:rsid w:val="007864FD"/>
    <w:rsid w:val="00786A02"/>
    <w:rsid w:val="00786D8B"/>
    <w:rsid w:val="00786F38"/>
    <w:rsid w:val="0078723C"/>
    <w:rsid w:val="00787A22"/>
    <w:rsid w:val="00787EF6"/>
    <w:rsid w:val="0079120B"/>
    <w:rsid w:val="00791562"/>
    <w:rsid w:val="00791B3C"/>
    <w:rsid w:val="00792B4F"/>
    <w:rsid w:val="00792DAF"/>
    <w:rsid w:val="0079324E"/>
    <w:rsid w:val="00793810"/>
    <w:rsid w:val="00793C69"/>
    <w:rsid w:val="00793EC7"/>
    <w:rsid w:val="00794080"/>
    <w:rsid w:val="00794B49"/>
    <w:rsid w:val="00794C9E"/>
    <w:rsid w:val="00794CBA"/>
    <w:rsid w:val="00794F74"/>
    <w:rsid w:val="00795C29"/>
    <w:rsid w:val="00796019"/>
    <w:rsid w:val="00796709"/>
    <w:rsid w:val="00797036"/>
    <w:rsid w:val="00797B98"/>
    <w:rsid w:val="00797B9D"/>
    <w:rsid w:val="00797E5D"/>
    <w:rsid w:val="007A0285"/>
    <w:rsid w:val="007A04C5"/>
    <w:rsid w:val="007A0F9A"/>
    <w:rsid w:val="007A131C"/>
    <w:rsid w:val="007A298F"/>
    <w:rsid w:val="007A2E91"/>
    <w:rsid w:val="007A31DA"/>
    <w:rsid w:val="007A3255"/>
    <w:rsid w:val="007A3396"/>
    <w:rsid w:val="007A3A8A"/>
    <w:rsid w:val="007A3AB2"/>
    <w:rsid w:val="007A3BE7"/>
    <w:rsid w:val="007A3F70"/>
    <w:rsid w:val="007A5352"/>
    <w:rsid w:val="007A5707"/>
    <w:rsid w:val="007A5D60"/>
    <w:rsid w:val="007A6251"/>
    <w:rsid w:val="007A663A"/>
    <w:rsid w:val="007A75E9"/>
    <w:rsid w:val="007B0823"/>
    <w:rsid w:val="007B148E"/>
    <w:rsid w:val="007B18E7"/>
    <w:rsid w:val="007B25C2"/>
    <w:rsid w:val="007B2D30"/>
    <w:rsid w:val="007B38FB"/>
    <w:rsid w:val="007B457C"/>
    <w:rsid w:val="007B49BB"/>
    <w:rsid w:val="007B4ADA"/>
    <w:rsid w:val="007B4F43"/>
    <w:rsid w:val="007B50B2"/>
    <w:rsid w:val="007B5251"/>
    <w:rsid w:val="007B52C6"/>
    <w:rsid w:val="007B57EB"/>
    <w:rsid w:val="007B57FF"/>
    <w:rsid w:val="007B5FFD"/>
    <w:rsid w:val="007B6339"/>
    <w:rsid w:val="007B6801"/>
    <w:rsid w:val="007B6B35"/>
    <w:rsid w:val="007C063E"/>
    <w:rsid w:val="007C14CD"/>
    <w:rsid w:val="007C14CF"/>
    <w:rsid w:val="007C1BF3"/>
    <w:rsid w:val="007C2449"/>
    <w:rsid w:val="007C27F3"/>
    <w:rsid w:val="007C2968"/>
    <w:rsid w:val="007C3540"/>
    <w:rsid w:val="007C35A8"/>
    <w:rsid w:val="007C3F86"/>
    <w:rsid w:val="007C42E9"/>
    <w:rsid w:val="007C45D0"/>
    <w:rsid w:val="007C4D09"/>
    <w:rsid w:val="007C4D70"/>
    <w:rsid w:val="007C4E53"/>
    <w:rsid w:val="007C5402"/>
    <w:rsid w:val="007C667C"/>
    <w:rsid w:val="007C6CD3"/>
    <w:rsid w:val="007C723C"/>
    <w:rsid w:val="007C7C6F"/>
    <w:rsid w:val="007C7CC3"/>
    <w:rsid w:val="007D039C"/>
    <w:rsid w:val="007D05F2"/>
    <w:rsid w:val="007D0771"/>
    <w:rsid w:val="007D08D5"/>
    <w:rsid w:val="007D0B18"/>
    <w:rsid w:val="007D0B2F"/>
    <w:rsid w:val="007D10A2"/>
    <w:rsid w:val="007D116D"/>
    <w:rsid w:val="007D11C4"/>
    <w:rsid w:val="007D14BC"/>
    <w:rsid w:val="007D1B38"/>
    <w:rsid w:val="007D1CB0"/>
    <w:rsid w:val="007D24A9"/>
    <w:rsid w:val="007D2784"/>
    <w:rsid w:val="007D2BBA"/>
    <w:rsid w:val="007D32E3"/>
    <w:rsid w:val="007D3471"/>
    <w:rsid w:val="007D453C"/>
    <w:rsid w:val="007D52D0"/>
    <w:rsid w:val="007D595D"/>
    <w:rsid w:val="007D611B"/>
    <w:rsid w:val="007D65FC"/>
    <w:rsid w:val="007D6A1A"/>
    <w:rsid w:val="007D6F26"/>
    <w:rsid w:val="007D71CA"/>
    <w:rsid w:val="007D7383"/>
    <w:rsid w:val="007D73FA"/>
    <w:rsid w:val="007D7621"/>
    <w:rsid w:val="007D7B06"/>
    <w:rsid w:val="007E03D2"/>
    <w:rsid w:val="007E0605"/>
    <w:rsid w:val="007E07B8"/>
    <w:rsid w:val="007E0EC7"/>
    <w:rsid w:val="007E1065"/>
    <w:rsid w:val="007E168D"/>
    <w:rsid w:val="007E1BD1"/>
    <w:rsid w:val="007E1FF0"/>
    <w:rsid w:val="007E26F1"/>
    <w:rsid w:val="007E2A8E"/>
    <w:rsid w:val="007E2EB5"/>
    <w:rsid w:val="007E38BC"/>
    <w:rsid w:val="007E39E7"/>
    <w:rsid w:val="007E3A58"/>
    <w:rsid w:val="007E3FC2"/>
    <w:rsid w:val="007E484F"/>
    <w:rsid w:val="007E5078"/>
    <w:rsid w:val="007E50D5"/>
    <w:rsid w:val="007E5B09"/>
    <w:rsid w:val="007E6B52"/>
    <w:rsid w:val="007E6C08"/>
    <w:rsid w:val="007E777F"/>
    <w:rsid w:val="007F046C"/>
    <w:rsid w:val="007F08C1"/>
    <w:rsid w:val="007F08D0"/>
    <w:rsid w:val="007F0917"/>
    <w:rsid w:val="007F0BE9"/>
    <w:rsid w:val="007F0CE9"/>
    <w:rsid w:val="007F0E9F"/>
    <w:rsid w:val="007F12FC"/>
    <w:rsid w:val="007F19BC"/>
    <w:rsid w:val="007F1FD6"/>
    <w:rsid w:val="007F2320"/>
    <w:rsid w:val="007F2594"/>
    <w:rsid w:val="007F2800"/>
    <w:rsid w:val="007F2A10"/>
    <w:rsid w:val="007F2BDF"/>
    <w:rsid w:val="007F3ADD"/>
    <w:rsid w:val="007F3E13"/>
    <w:rsid w:val="007F461B"/>
    <w:rsid w:val="007F4853"/>
    <w:rsid w:val="007F5375"/>
    <w:rsid w:val="007F558B"/>
    <w:rsid w:val="007F5601"/>
    <w:rsid w:val="007F5A97"/>
    <w:rsid w:val="007F5C98"/>
    <w:rsid w:val="007F5E2F"/>
    <w:rsid w:val="007F642F"/>
    <w:rsid w:val="007F6B84"/>
    <w:rsid w:val="007F7552"/>
    <w:rsid w:val="007F761F"/>
    <w:rsid w:val="007F79CF"/>
    <w:rsid w:val="00800B33"/>
    <w:rsid w:val="00800C3A"/>
    <w:rsid w:val="008014D0"/>
    <w:rsid w:val="00801A60"/>
    <w:rsid w:val="00801B24"/>
    <w:rsid w:val="008028E4"/>
    <w:rsid w:val="00802B63"/>
    <w:rsid w:val="008033F8"/>
    <w:rsid w:val="008037D1"/>
    <w:rsid w:val="00803C36"/>
    <w:rsid w:val="0080407F"/>
    <w:rsid w:val="0080482C"/>
    <w:rsid w:val="0080493F"/>
    <w:rsid w:val="0080537B"/>
    <w:rsid w:val="00805429"/>
    <w:rsid w:val="00805FCB"/>
    <w:rsid w:val="0080616E"/>
    <w:rsid w:val="008061B3"/>
    <w:rsid w:val="00806643"/>
    <w:rsid w:val="0080685E"/>
    <w:rsid w:val="008068D8"/>
    <w:rsid w:val="008073CF"/>
    <w:rsid w:val="00807644"/>
    <w:rsid w:val="0080771C"/>
    <w:rsid w:val="008078C8"/>
    <w:rsid w:val="00807CB0"/>
    <w:rsid w:val="00810313"/>
    <w:rsid w:val="00810E7F"/>
    <w:rsid w:val="00811BDE"/>
    <w:rsid w:val="00812734"/>
    <w:rsid w:val="00812C92"/>
    <w:rsid w:val="0081310C"/>
    <w:rsid w:val="008142CA"/>
    <w:rsid w:val="0081471F"/>
    <w:rsid w:val="00814809"/>
    <w:rsid w:val="00814AD8"/>
    <w:rsid w:val="00814BE1"/>
    <w:rsid w:val="00814DAC"/>
    <w:rsid w:val="00814E86"/>
    <w:rsid w:val="00814F84"/>
    <w:rsid w:val="008163F2"/>
    <w:rsid w:val="008166E2"/>
    <w:rsid w:val="00816EBA"/>
    <w:rsid w:val="00820069"/>
    <w:rsid w:val="00820073"/>
    <w:rsid w:val="00820C6A"/>
    <w:rsid w:val="00820F70"/>
    <w:rsid w:val="00821031"/>
    <w:rsid w:val="00821247"/>
    <w:rsid w:val="00821FA5"/>
    <w:rsid w:val="0082287D"/>
    <w:rsid w:val="00822FAF"/>
    <w:rsid w:val="00823676"/>
    <w:rsid w:val="008248CA"/>
    <w:rsid w:val="00824B10"/>
    <w:rsid w:val="00825055"/>
    <w:rsid w:val="0082532C"/>
    <w:rsid w:val="00826A33"/>
    <w:rsid w:val="00826E46"/>
    <w:rsid w:val="008270AB"/>
    <w:rsid w:val="0082777C"/>
    <w:rsid w:val="00827F92"/>
    <w:rsid w:val="0083003C"/>
    <w:rsid w:val="008310D2"/>
    <w:rsid w:val="00831190"/>
    <w:rsid w:val="0083175B"/>
    <w:rsid w:val="0083219E"/>
    <w:rsid w:val="00832548"/>
    <w:rsid w:val="008328DC"/>
    <w:rsid w:val="0083291B"/>
    <w:rsid w:val="00833774"/>
    <w:rsid w:val="00833AB3"/>
    <w:rsid w:val="00834108"/>
    <w:rsid w:val="0083423C"/>
    <w:rsid w:val="00834306"/>
    <w:rsid w:val="0083444B"/>
    <w:rsid w:val="008344FC"/>
    <w:rsid w:val="00834C6E"/>
    <w:rsid w:val="00835AAF"/>
    <w:rsid w:val="00835EB0"/>
    <w:rsid w:val="0083693C"/>
    <w:rsid w:val="00836C8C"/>
    <w:rsid w:val="0083737F"/>
    <w:rsid w:val="00837A06"/>
    <w:rsid w:val="00840353"/>
    <w:rsid w:val="0084044F"/>
    <w:rsid w:val="008405CD"/>
    <w:rsid w:val="0084076F"/>
    <w:rsid w:val="0084131F"/>
    <w:rsid w:val="00841689"/>
    <w:rsid w:val="0084220D"/>
    <w:rsid w:val="008429FE"/>
    <w:rsid w:val="008432E8"/>
    <w:rsid w:val="00843310"/>
    <w:rsid w:val="00843A56"/>
    <w:rsid w:val="00843AE1"/>
    <w:rsid w:val="00844714"/>
    <w:rsid w:val="008447A1"/>
    <w:rsid w:val="008455BD"/>
    <w:rsid w:val="00845664"/>
    <w:rsid w:val="00845E68"/>
    <w:rsid w:val="00847318"/>
    <w:rsid w:val="00847C5D"/>
    <w:rsid w:val="00850D4D"/>
    <w:rsid w:val="008515FC"/>
    <w:rsid w:val="00851780"/>
    <w:rsid w:val="00851D91"/>
    <w:rsid w:val="00852087"/>
    <w:rsid w:val="008526AE"/>
    <w:rsid w:val="00852ED5"/>
    <w:rsid w:val="00852F22"/>
    <w:rsid w:val="00853150"/>
    <w:rsid w:val="008540A2"/>
    <w:rsid w:val="008540F0"/>
    <w:rsid w:val="008545B6"/>
    <w:rsid w:val="00855716"/>
    <w:rsid w:val="00855BA2"/>
    <w:rsid w:val="00856D07"/>
    <w:rsid w:val="00856F3F"/>
    <w:rsid w:val="008570C8"/>
    <w:rsid w:val="00857525"/>
    <w:rsid w:val="008575A6"/>
    <w:rsid w:val="00857B4A"/>
    <w:rsid w:val="00857C5F"/>
    <w:rsid w:val="00857CC3"/>
    <w:rsid w:val="008604D9"/>
    <w:rsid w:val="00860AD1"/>
    <w:rsid w:val="00860D73"/>
    <w:rsid w:val="00861B74"/>
    <w:rsid w:val="00861B76"/>
    <w:rsid w:val="00863565"/>
    <w:rsid w:val="00863EAA"/>
    <w:rsid w:val="00864E5B"/>
    <w:rsid w:val="00865312"/>
    <w:rsid w:val="00865A98"/>
    <w:rsid w:val="00865C1C"/>
    <w:rsid w:val="0086615C"/>
    <w:rsid w:val="008661A1"/>
    <w:rsid w:val="00867723"/>
    <w:rsid w:val="00867A4C"/>
    <w:rsid w:val="00867A92"/>
    <w:rsid w:val="00867C78"/>
    <w:rsid w:val="00867DF8"/>
    <w:rsid w:val="0087025D"/>
    <w:rsid w:val="00870E78"/>
    <w:rsid w:val="008715D8"/>
    <w:rsid w:val="008716D0"/>
    <w:rsid w:val="008723E9"/>
    <w:rsid w:val="0087242A"/>
    <w:rsid w:val="008727F8"/>
    <w:rsid w:val="00872874"/>
    <w:rsid w:val="00872C69"/>
    <w:rsid w:val="00872EF7"/>
    <w:rsid w:val="00873914"/>
    <w:rsid w:val="00873B5F"/>
    <w:rsid w:val="00873D3C"/>
    <w:rsid w:val="00873E45"/>
    <w:rsid w:val="00873F1B"/>
    <w:rsid w:val="0087421A"/>
    <w:rsid w:val="00874605"/>
    <w:rsid w:val="008751F4"/>
    <w:rsid w:val="00875652"/>
    <w:rsid w:val="00875B98"/>
    <w:rsid w:val="00876A3F"/>
    <w:rsid w:val="00877B3B"/>
    <w:rsid w:val="00880497"/>
    <w:rsid w:val="00880A57"/>
    <w:rsid w:val="00880F8A"/>
    <w:rsid w:val="00882269"/>
    <w:rsid w:val="00882A95"/>
    <w:rsid w:val="00882EE0"/>
    <w:rsid w:val="0088361E"/>
    <w:rsid w:val="008836CF"/>
    <w:rsid w:val="00883AF6"/>
    <w:rsid w:val="00884C1D"/>
    <w:rsid w:val="00884E3C"/>
    <w:rsid w:val="0088643F"/>
    <w:rsid w:val="00886689"/>
    <w:rsid w:val="008868F2"/>
    <w:rsid w:val="00887249"/>
    <w:rsid w:val="00887751"/>
    <w:rsid w:val="008905DE"/>
    <w:rsid w:val="0089069F"/>
    <w:rsid w:val="00890C05"/>
    <w:rsid w:val="00891267"/>
    <w:rsid w:val="008914DA"/>
    <w:rsid w:val="00891724"/>
    <w:rsid w:val="008918C9"/>
    <w:rsid w:val="00891CE5"/>
    <w:rsid w:val="008920DC"/>
    <w:rsid w:val="008925E9"/>
    <w:rsid w:val="00892721"/>
    <w:rsid w:val="00893010"/>
    <w:rsid w:val="00894655"/>
    <w:rsid w:val="00895071"/>
    <w:rsid w:val="00895312"/>
    <w:rsid w:val="0089566F"/>
    <w:rsid w:val="00895943"/>
    <w:rsid w:val="00896664"/>
    <w:rsid w:val="008972CA"/>
    <w:rsid w:val="00897852"/>
    <w:rsid w:val="00897B78"/>
    <w:rsid w:val="008A065E"/>
    <w:rsid w:val="008A098F"/>
    <w:rsid w:val="008A0F93"/>
    <w:rsid w:val="008A170B"/>
    <w:rsid w:val="008A1CE9"/>
    <w:rsid w:val="008A258F"/>
    <w:rsid w:val="008A25AE"/>
    <w:rsid w:val="008A29C4"/>
    <w:rsid w:val="008A2A4B"/>
    <w:rsid w:val="008A3233"/>
    <w:rsid w:val="008A37A7"/>
    <w:rsid w:val="008A3E35"/>
    <w:rsid w:val="008A51FE"/>
    <w:rsid w:val="008A54E2"/>
    <w:rsid w:val="008A6217"/>
    <w:rsid w:val="008A6584"/>
    <w:rsid w:val="008A6B21"/>
    <w:rsid w:val="008A6BE2"/>
    <w:rsid w:val="008A6D84"/>
    <w:rsid w:val="008A6E04"/>
    <w:rsid w:val="008A71DB"/>
    <w:rsid w:val="008A7400"/>
    <w:rsid w:val="008A77CE"/>
    <w:rsid w:val="008A7DC2"/>
    <w:rsid w:val="008B0369"/>
    <w:rsid w:val="008B14D6"/>
    <w:rsid w:val="008B195C"/>
    <w:rsid w:val="008B1ED6"/>
    <w:rsid w:val="008B23B3"/>
    <w:rsid w:val="008B23D6"/>
    <w:rsid w:val="008B23DC"/>
    <w:rsid w:val="008B36BD"/>
    <w:rsid w:val="008B3A3B"/>
    <w:rsid w:val="008B3C48"/>
    <w:rsid w:val="008B46C7"/>
    <w:rsid w:val="008B4951"/>
    <w:rsid w:val="008B4C6F"/>
    <w:rsid w:val="008B55F4"/>
    <w:rsid w:val="008B57D1"/>
    <w:rsid w:val="008B5965"/>
    <w:rsid w:val="008B5ABB"/>
    <w:rsid w:val="008B5B26"/>
    <w:rsid w:val="008B709E"/>
    <w:rsid w:val="008B74BF"/>
    <w:rsid w:val="008B77C2"/>
    <w:rsid w:val="008B7857"/>
    <w:rsid w:val="008C0559"/>
    <w:rsid w:val="008C086F"/>
    <w:rsid w:val="008C0F8F"/>
    <w:rsid w:val="008C1B87"/>
    <w:rsid w:val="008C1EE5"/>
    <w:rsid w:val="008C2041"/>
    <w:rsid w:val="008C2502"/>
    <w:rsid w:val="008C26F0"/>
    <w:rsid w:val="008C297A"/>
    <w:rsid w:val="008C2A83"/>
    <w:rsid w:val="008C2B00"/>
    <w:rsid w:val="008C3250"/>
    <w:rsid w:val="008C3383"/>
    <w:rsid w:val="008C35BE"/>
    <w:rsid w:val="008C3794"/>
    <w:rsid w:val="008C3B49"/>
    <w:rsid w:val="008C3CFD"/>
    <w:rsid w:val="008C3E18"/>
    <w:rsid w:val="008C44F2"/>
    <w:rsid w:val="008C532F"/>
    <w:rsid w:val="008C6048"/>
    <w:rsid w:val="008C6148"/>
    <w:rsid w:val="008C6176"/>
    <w:rsid w:val="008C62E1"/>
    <w:rsid w:val="008C6526"/>
    <w:rsid w:val="008C6FB3"/>
    <w:rsid w:val="008C74E0"/>
    <w:rsid w:val="008C7699"/>
    <w:rsid w:val="008C7E7F"/>
    <w:rsid w:val="008D081C"/>
    <w:rsid w:val="008D0D7D"/>
    <w:rsid w:val="008D13C0"/>
    <w:rsid w:val="008D1839"/>
    <w:rsid w:val="008D2102"/>
    <w:rsid w:val="008D2409"/>
    <w:rsid w:val="008D248D"/>
    <w:rsid w:val="008D25C4"/>
    <w:rsid w:val="008D2B15"/>
    <w:rsid w:val="008D2D82"/>
    <w:rsid w:val="008D3027"/>
    <w:rsid w:val="008D3BA6"/>
    <w:rsid w:val="008D532F"/>
    <w:rsid w:val="008D5710"/>
    <w:rsid w:val="008D5D27"/>
    <w:rsid w:val="008D695E"/>
    <w:rsid w:val="008D6D37"/>
    <w:rsid w:val="008D710B"/>
    <w:rsid w:val="008D737F"/>
    <w:rsid w:val="008D73F9"/>
    <w:rsid w:val="008D7452"/>
    <w:rsid w:val="008E051B"/>
    <w:rsid w:val="008E0A32"/>
    <w:rsid w:val="008E0F71"/>
    <w:rsid w:val="008E1190"/>
    <w:rsid w:val="008E1772"/>
    <w:rsid w:val="008E1A3C"/>
    <w:rsid w:val="008E1F4B"/>
    <w:rsid w:val="008E2D17"/>
    <w:rsid w:val="008E3350"/>
    <w:rsid w:val="008E3489"/>
    <w:rsid w:val="008E35E0"/>
    <w:rsid w:val="008E3734"/>
    <w:rsid w:val="008E3D30"/>
    <w:rsid w:val="008E3F95"/>
    <w:rsid w:val="008E40C3"/>
    <w:rsid w:val="008E4469"/>
    <w:rsid w:val="008E4607"/>
    <w:rsid w:val="008E47BF"/>
    <w:rsid w:val="008E512E"/>
    <w:rsid w:val="008E524A"/>
    <w:rsid w:val="008E5C5E"/>
    <w:rsid w:val="008E60AE"/>
    <w:rsid w:val="008E61F6"/>
    <w:rsid w:val="008E6436"/>
    <w:rsid w:val="008E69FE"/>
    <w:rsid w:val="008E6A3D"/>
    <w:rsid w:val="008E76BF"/>
    <w:rsid w:val="008E7A2F"/>
    <w:rsid w:val="008F05C7"/>
    <w:rsid w:val="008F0921"/>
    <w:rsid w:val="008F151E"/>
    <w:rsid w:val="008F1B95"/>
    <w:rsid w:val="008F218D"/>
    <w:rsid w:val="008F2413"/>
    <w:rsid w:val="008F2AB1"/>
    <w:rsid w:val="008F4495"/>
    <w:rsid w:val="008F4B45"/>
    <w:rsid w:val="008F60B2"/>
    <w:rsid w:val="008F6450"/>
    <w:rsid w:val="008F763C"/>
    <w:rsid w:val="008F7D99"/>
    <w:rsid w:val="009004DE"/>
    <w:rsid w:val="00900797"/>
    <w:rsid w:val="0090094B"/>
    <w:rsid w:val="00900B2C"/>
    <w:rsid w:val="00900C94"/>
    <w:rsid w:val="00900FE1"/>
    <w:rsid w:val="0090113B"/>
    <w:rsid w:val="0090116B"/>
    <w:rsid w:val="00901543"/>
    <w:rsid w:val="009026AB"/>
    <w:rsid w:val="00902DF0"/>
    <w:rsid w:val="009039EA"/>
    <w:rsid w:val="0090420A"/>
    <w:rsid w:val="00904367"/>
    <w:rsid w:val="00904644"/>
    <w:rsid w:val="00904C1B"/>
    <w:rsid w:val="00904EC7"/>
    <w:rsid w:val="00904F77"/>
    <w:rsid w:val="00905ABE"/>
    <w:rsid w:val="009062EF"/>
    <w:rsid w:val="00906372"/>
    <w:rsid w:val="00907782"/>
    <w:rsid w:val="0090784A"/>
    <w:rsid w:val="00910890"/>
    <w:rsid w:val="00910997"/>
    <w:rsid w:val="00910F32"/>
    <w:rsid w:val="009117D6"/>
    <w:rsid w:val="00911FE7"/>
    <w:rsid w:val="00912EC4"/>
    <w:rsid w:val="00912F6E"/>
    <w:rsid w:val="00913014"/>
    <w:rsid w:val="00913449"/>
    <w:rsid w:val="00913A85"/>
    <w:rsid w:val="00914818"/>
    <w:rsid w:val="00914A3C"/>
    <w:rsid w:val="0091572A"/>
    <w:rsid w:val="00915EC7"/>
    <w:rsid w:val="0091612B"/>
    <w:rsid w:val="009163E1"/>
    <w:rsid w:val="00916461"/>
    <w:rsid w:val="00916FDA"/>
    <w:rsid w:val="00917459"/>
    <w:rsid w:val="0092001B"/>
    <w:rsid w:val="009205B0"/>
    <w:rsid w:val="00921541"/>
    <w:rsid w:val="009215E4"/>
    <w:rsid w:val="00921C4B"/>
    <w:rsid w:val="00922837"/>
    <w:rsid w:val="00922B2A"/>
    <w:rsid w:val="00922BAB"/>
    <w:rsid w:val="00922E6B"/>
    <w:rsid w:val="00922FAC"/>
    <w:rsid w:val="00923058"/>
    <w:rsid w:val="009233FF"/>
    <w:rsid w:val="00924082"/>
    <w:rsid w:val="009244B0"/>
    <w:rsid w:val="00924D21"/>
    <w:rsid w:val="00926934"/>
    <w:rsid w:val="00926D98"/>
    <w:rsid w:val="00927411"/>
    <w:rsid w:val="0092765F"/>
    <w:rsid w:val="0093016E"/>
    <w:rsid w:val="0093026B"/>
    <w:rsid w:val="009309AE"/>
    <w:rsid w:val="00930C61"/>
    <w:rsid w:val="009319E5"/>
    <w:rsid w:val="009319F6"/>
    <w:rsid w:val="00932F88"/>
    <w:rsid w:val="009330F9"/>
    <w:rsid w:val="009334AE"/>
    <w:rsid w:val="00933800"/>
    <w:rsid w:val="00933B60"/>
    <w:rsid w:val="00933D99"/>
    <w:rsid w:val="00933EE8"/>
    <w:rsid w:val="00934299"/>
    <w:rsid w:val="0093432C"/>
    <w:rsid w:val="00934516"/>
    <w:rsid w:val="00934A50"/>
    <w:rsid w:val="00934C89"/>
    <w:rsid w:val="00934CCF"/>
    <w:rsid w:val="00935140"/>
    <w:rsid w:val="009355E1"/>
    <w:rsid w:val="00935877"/>
    <w:rsid w:val="00935A12"/>
    <w:rsid w:val="0093723E"/>
    <w:rsid w:val="0093787B"/>
    <w:rsid w:val="009379E6"/>
    <w:rsid w:val="00940811"/>
    <w:rsid w:val="00940F4C"/>
    <w:rsid w:val="00941189"/>
    <w:rsid w:val="009413F6"/>
    <w:rsid w:val="0094142F"/>
    <w:rsid w:val="00941AC1"/>
    <w:rsid w:val="00942269"/>
    <w:rsid w:val="009436D1"/>
    <w:rsid w:val="0094385E"/>
    <w:rsid w:val="00943C5C"/>
    <w:rsid w:val="00943E06"/>
    <w:rsid w:val="009449F5"/>
    <w:rsid w:val="00945B4C"/>
    <w:rsid w:val="00945E2D"/>
    <w:rsid w:val="00946314"/>
    <w:rsid w:val="00947C6D"/>
    <w:rsid w:val="00947DC5"/>
    <w:rsid w:val="00947E8E"/>
    <w:rsid w:val="00950365"/>
    <w:rsid w:val="00950868"/>
    <w:rsid w:val="00950C65"/>
    <w:rsid w:val="00951743"/>
    <w:rsid w:val="0095205F"/>
    <w:rsid w:val="0095215F"/>
    <w:rsid w:val="009533C2"/>
    <w:rsid w:val="009539D1"/>
    <w:rsid w:val="00954176"/>
    <w:rsid w:val="0095431D"/>
    <w:rsid w:val="00954814"/>
    <w:rsid w:val="009549BD"/>
    <w:rsid w:val="00954AB2"/>
    <w:rsid w:val="00954C7D"/>
    <w:rsid w:val="00954E23"/>
    <w:rsid w:val="00954F49"/>
    <w:rsid w:val="009558FB"/>
    <w:rsid w:val="00955A18"/>
    <w:rsid w:val="0095622B"/>
    <w:rsid w:val="0095668F"/>
    <w:rsid w:val="009568FE"/>
    <w:rsid w:val="00956C42"/>
    <w:rsid w:val="00956F84"/>
    <w:rsid w:val="009571BB"/>
    <w:rsid w:val="00960950"/>
    <w:rsid w:val="00960B4C"/>
    <w:rsid w:val="00961108"/>
    <w:rsid w:val="00961339"/>
    <w:rsid w:val="00961645"/>
    <w:rsid w:val="0096232D"/>
    <w:rsid w:val="0096265D"/>
    <w:rsid w:val="009628C6"/>
    <w:rsid w:val="009635BE"/>
    <w:rsid w:val="00963DC0"/>
    <w:rsid w:val="00964EA1"/>
    <w:rsid w:val="00965054"/>
    <w:rsid w:val="009651FF"/>
    <w:rsid w:val="00965717"/>
    <w:rsid w:val="00965A8C"/>
    <w:rsid w:val="00965B1F"/>
    <w:rsid w:val="009662CC"/>
    <w:rsid w:val="009663AC"/>
    <w:rsid w:val="009663D9"/>
    <w:rsid w:val="009701F6"/>
    <w:rsid w:val="009706E7"/>
    <w:rsid w:val="00970B09"/>
    <w:rsid w:val="00970DBA"/>
    <w:rsid w:val="00970F22"/>
    <w:rsid w:val="00970F35"/>
    <w:rsid w:val="009715B9"/>
    <w:rsid w:val="00971744"/>
    <w:rsid w:val="00972087"/>
    <w:rsid w:val="00972211"/>
    <w:rsid w:val="00972E07"/>
    <w:rsid w:val="009730AA"/>
    <w:rsid w:val="009737E6"/>
    <w:rsid w:val="00973810"/>
    <w:rsid w:val="009738B2"/>
    <w:rsid w:val="00973EB1"/>
    <w:rsid w:val="00974299"/>
    <w:rsid w:val="00974408"/>
    <w:rsid w:val="0097584E"/>
    <w:rsid w:val="009759CD"/>
    <w:rsid w:val="00976240"/>
    <w:rsid w:val="00976394"/>
    <w:rsid w:val="0097660F"/>
    <w:rsid w:val="00976A87"/>
    <w:rsid w:val="00976FC4"/>
    <w:rsid w:val="009771AE"/>
    <w:rsid w:val="009773AE"/>
    <w:rsid w:val="0097773F"/>
    <w:rsid w:val="00977765"/>
    <w:rsid w:val="00977E38"/>
    <w:rsid w:val="00980262"/>
    <w:rsid w:val="009817E3"/>
    <w:rsid w:val="00981A57"/>
    <w:rsid w:val="009826D5"/>
    <w:rsid w:val="00982B02"/>
    <w:rsid w:val="00982E47"/>
    <w:rsid w:val="0098304B"/>
    <w:rsid w:val="00983839"/>
    <w:rsid w:val="0098387F"/>
    <w:rsid w:val="00983B4E"/>
    <w:rsid w:val="009844B0"/>
    <w:rsid w:val="00985676"/>
    <w:rsid w:val="00986C13"/>
    <w:rsid w:val="00987812"/>
    <w:rsid w:val="00987DF4"/>
    <w:rsid w:val="00987F80"/>
    <w:rsid w:val="0099011E"/>
    <w:rsid w:val="009906B2"/>
    <w:rsid w:val="009908C7"/>
    <w:rsid w:val="00990E2C"/>
    <w:rsid w:val="00991524"/>
    <w:rsid w:val="009918A1"/>
    <w:rsid w:val="00991E06"/>
    <w:rsid w:val="00992191"/>
    <w:rsid w:val="009922C1"/>
    <w:rsid w:val="00992647"/>
    <w:rsid w:val="00992DB8"/>
    <w:rsid w:val="00992F09"/>
    <w:rsid w:val="00993361"/>
    <w:rsid w:val="00993FF0"/>
    <w:rsid w:val="00994A1C"/>
    <w:rsid w:val="00995B61"/>
    <w:rsid w:val="009961A1"/>
    <w:rsid w:val="009962C8"/>
    <w:rsid w:val="009969C9"/>
    <w:rsid w:val="00997416"/>
    <w:rsid w:val="009976AA"/>
    <w:rsid w:val="00997D53"/>
    <w:rsid w:val="00997EF1"/>
    <w:rsid w:val="009A00A0"/>
    <w:rsid w:val="009A034E"/>
    <w:rsid w:val="009A0469"/>
    <w:rsid w:val="009A13DB"/>
    <w:rsid w:val="009A1BDB"/>
    <w:rsid w:val="009A1C7B"/>
    <w:rsid w:val="009A1E9E"/>
    <w:rsid w:val="009A37D5"/>
    <w:rsid w:val="009A37DE"/>
    <w:rsid w:val="009A37FE"/>
    <w:rsid w:val="009A3EEA"/>
    <w:rsid w:val="009A4C19"/>
    <w:rsid w:val="009A4E84"/>
    <w:rsid w:val="009A4F5E"/>
    <w:rsid w:val="009A54C1"/>
    <w:rsid w:val="009A575A"/>
    <w:rsid w:val="009A5818"/>
    <w:rsid w:val="009A5921"/>
    <w:rsid w:val="009A5C4C"/>
    <w:rsid w:val="009A6169"/>
    <w:rsid w:val="009A73CA"/>
    <w:rsid w:val="009A7D74"/>
    <w:rsid w:val="009B06A8"/>
    <w:rsid w:val="009B095E"/>
    <w:rsid w:val="009B1776"/>
    <w:rsid w:val="009B1BC1"/>
    <w:rsid w:val="009B24BD"/>
    <w:rsid w:val="009B2A23"/>
    <w:rsid w:val="009B3C17"/>
    <w:rsid w:val="009B3FBC"/>
    <w:rsid w:val="009B4228"/>
    <w:rsid w:val="009B44EF"/>
    <w:rsid w:val="009B56EB"/>
    <w:rsid w:val="009B6381"/>
    <w:rsid w:val="009B6437"/>
    <w:rsid w:val="009B670D"/>
    <w:rsid w:val="009B67D5"/>
    <w:rsid w:val="009B687A"/>
    <w:rsid w:val="009B6C7A"/>
    <w:rsid w:val="009B6FA7"/>
    <w:rsid w:val="009B708B"/>
    <w:rsid w:val="009B7381"/>
    <w:rsid w:val="009B75C4"/>
    <w:rsid w:val="009B7B8F"/>
    <w:rsid w:val="009B7CCE"/>
    <w:rsid w:val="009B7E7A"/>
    <w:rsid w:val="009C019E"/>
    <w:rsid w:val="009C045C"/>
    <w:rsid w:val="009C0A0E"/>
    <w:rsid w:val="009C0BFE"/>
    <w:rsid w:val="009C0F79"/>
    <w:rsid w:val="009C14FF"/>
    <w:rsid w:val="009C1604"/>
    <w:rsid w:val="009C1B9E"/>
    <w:rsid w:val="009C1C3F"/>
    <w:rsid w:val="009C1CAE"/>
    <w:rsid w:val="009C1E65"/>
    <w:rsid w:val="009C2BDA"/>
    <w:rsid w:val="009C2E70"/>
    <w:rsid w:val="009C3C45"/>
    <w:rsid w:val="009C3FAE"/>
    <w:rsid w:val="009C447F"/>
    <w:rsid w:val="009C45AE"/>
    <w:rsid w:val="009C4A41"/>
    <w:rsid w:val="009C518F"/>
    <w:rsid w:val="009C58CA"/>
    <w:rsid w:val="009C656F"/>
    <w:rsid w:val="009C6617"/>
    <w:rsid w:val="009C6760"/>
    <w:rsid w:val="009C6933"/>
    <w:rsid w:val="009C6984"/>
    <w:rsid w:val="009C6C8E"/>
    <w:rsid w:val="009C6D27"/>
    <w:rsid w:val="009C70A4"/>
    <w:rsid w:val="009C7167"/>
    <w:rsid w:val="009C7440"/>
    <w:rsid w:val="009C7724"/>
    <w:rsid w:val="009D0481"/>
    <w:rsid w:val="009D0688"/>
    <w:rsid w:val="009D0BE5"/>
    <w:rsid w:val="009D0FA9"/>
    <w:rsid w:val="009D127A"/>
    <w:rsid w:val="009D16BE"/>
    <w:rsid w:val="009D174E"/>
    <w:rsid w:val="009D1986"/>
    <w:rsid w:val="009D1F84"/>
    <w:rsid w:val="009D27A5"/>
    <w:rsid w:val="009D2BB1"/>
    <w:rsid w:val="009D371F"/>
    <w:rsid w:val="009D3F82"/>
    <w:rsid w:val="009D431E"/>
    <w:rsid w:val="009D4C82"/>
    <w:rsid w:val="009D55F7"/>
    <w:rsid w:val="009D5DC1"/>
    <w:rsid w:val="009D6D7F"/>
    <w:rsid w:val="009D7061"/>
    <w:rsid w:val="009D745A"/>
    <w:rsid w:val="009D7700"/>
    <w:rsid w:val="009D77C1"/>
    <w:rsid w:val="009E078A"/>
    <w:rsid w:val="009E0ED9"/>
    <w:rsid w:val="009E19A6"/>
    <w:rsid w:val="009E1A5C"/>
    <w:rsid w:val="009E23B1"/>
    <w:rsid w:val="009E2A28"/>
    <w:rsid w:val="009E2BFC"/>
    <w:rsid w:val="009E3015"/>
    <w:rsid w:val="009E30BB"/>
    <w:rsid w:val="009E30CD"/>
    <w:rsid w:val="009E3A7B"/>
    <w:rsid w:val="009E3D62"/>
    <w:rsid w:val="009E3F14"/>
    <w:rsid w:val="009E40F2"/>
    <w:rsid w:val="009E43A3"/>
    <w:rsid w:val="009E43BF"/>
    <w:rsid w:val="009E463D"/>
    <w:rsid w:val="009E4C0B"/>
    <w:rsid w:val="009E4C80"/>
    <w:rsid w:val="009E595D"/>
    <w:rsid w:val="009E59FE"/>
    <w:rsid w:val="009E5BDF"/>
    <w:rsid w:val="009E5EC1"/>
    <w:rsid w:val="009E665D"/>
    <w:rsid w:val="009E6F3F"/>
    <w:rsid w:val="009E7AA3"/>
    <w:rsid w:val="009F048B"/>
    <w:rsid w:val="009F06C2"/>
    <w:rsid w:val="009F0B22"/>
    <w:rsid w:val="009F0D5A"/>
    <w:rsid w:val="009F0E70"/>
    <w:rsid w:val="009F1D93"/>
    <w:rsid w:val="009F1F7B"/>
    <w:rsid w:val="009F1FA5"/>
    <w:rsid w:val="009F2324"/>
    <w:rsid w:val="009F26BC"/>
    <w:rsid w:val="009F2B27"/>
    <w:rsid w:val="009F2C74"/>
    <w:rsid w:val="009F2C95"/>
    <w:rsid w:val="009F2D6E"/>
    <w:rsid w:val="009F308F"/>
    <w:rsid w:val="009F3405"/>
    <w:rsid w:val="009F3713"/>
    <w:rsid w:val="009F41D0"/>
    <w:rsid w:val="009F4639"/>
    <w:rsid w:val="009F4719"/>
    <w:rsid w:val="009F4963"/>
    <w:rsid w:val="009F4BED"/>
    <w:rsid w:val="009F4D4C"/>
    <w:rsid w:val="009F4DF2"/>
    <w:rsid w:val="009F4E69"/>
    <w:rsid w:val="009F569D"/>
    <w:rsid w:val="009F625A"/>
    <w:rsid w:val="009F7B52"/>
    <w:rsid w:val="00A0040E"/>
    <w:rsid w:val="00A004D2"/>
    <w:rsid w:val="00A009E2"/>
    <w:rsid w:val="00A00C61"/>
    <w:rsid w:val="00A00F95"/>
    <w:rsid w:val="00A00FD2"/>
    <w:rsid w:val="00A016DD"/>
    <w:rsid w:val="00A01D84"/>
    <w:rsid w:val="00A01F01"/>
    <w:rsid w:val="00A02574"/>
    <w:rsid w:val="00A026D1"/>
    <w:rsid w:val="00A02700"/>
    <w:rsid w:val="00A0298E"/>
    <w:rsid w:val="00A031BD"/>
    <w:rsid w:val="00A03BB3"/>
    <w:rsid w:val="00A03FC0"/>
    <w:rsid w:val="00A04518"/>
    <w:rsid w:val="00A0513A"/>
    <w:rsid w:val="00A05C9C"/>
    <w:rsid w:val="00A0600B"/>
    <w:rsid w:val="00A063AE"/>
    <w:rsid w:val="00A06945"/>
    <w:rsid w:val="00A06EFC"/>
    <w:rsid w:val="00A07396"/>
    <w:rsid w:val="00A07A7E"/>
    <w:rsid w:val="00A07C6A"/>
    <w:rsid w:val="00A07C97"/>
    <w:rsid w:val="00A1048B"/>
    <w:rsid w:val="00A104DF"/>
    <w:rsid w:val="00A10904"/>
    <w:rsid w:val="00A10B6E"/>
    <w:rsid w:val="00A134B3"/>
    <w:rsid w:val="00A143BC"/>
    <w:rsid w:val="00A15677"/>
    <w:rsid w:val="00A158E7"/>
    <w:rsid w:val="00A16A61"/>
    <w:rsid w:val="00A16A69"/>
    <w:rsid w:val="00A16D11"/>
    <w:rsid w:val="00A17542"/>
    <w:rsid w:val="00A202E2"/>
    <w:rsid w:val="00A2036D"/>
    <w:rsid w:val="00A20614"/>
    <w:rsid w:val="00A20B00"/>
    <w:rsid w:val="00A214CB"/>
    <w:rsid w:val="00A2164B"/>
    <w:rsid w:val="00A216A8"/>
    <w:rsid w:val="00A2267E"/>
    <w:rsid w:val="00A22714"/>
    <w:rsid w:val="00A227B8"/>
    <w:rsid w:val="00A22BAC"/>
    <w:rsid w:val="00A23D92"/>
    <w:rsid w:val="00A23E86"/>
    <w:rsid w:val="00A240DA"/>
    <w:rsid w:val="00A25874"/>
    <w:rsid w:val="00A25B37"/>
    <w:rsid w:val="00A25C2A"/>
    <w:rsid w:val="00A25D05"/>
    <w:rsid w:val="00A260FE"/>
    <w:rsid w:val="00A26555"/>
    <w:rsid w:val="00A268BA"/>
    <w:rsid w:val="00A26EF3"/>
    <w:rsid w:val="00A270B4"/>
    <w:rsid w:val="00A27214"/>
    <w:rsid w:val="00A308FF"/>
    <w:rsid w:val="00A30AAA"/>
    <w:rsid w:val="00A3122E"/>
    <w:rsid w:val="00A313BE"/>
    <w:rsid w:val="00A3153A"/>
    <w:rsid w:val="00A317A5"/>
    <w:rsid w:val="00A31F65"/>
    <w:rsid w:val="00A32A70"/>
    <w:rsid w:val="00A33118"/>
    <w:rsid w:val="00A33553"/>
    <w:rsid w:val="00A33722"/>
    <w:rsid w:val="00A33920"/>
    <w:rsid w:val="00A33992"/>
    <w:rsid w:val="00A33D95"/>
    <w:rsid w:val="00A34B36"/>
    <w:rsid w:val="00A3509A"/>
    <w:rsid w:val="00A35917"/>
    <w:rsid w:val="00A3596D"/>
    <w:rsid w:val="00A35EDF"/>
    <w:rsid w:val="00A361E9"/>
    <w:rsid w:val="00A36267"/>
    <w:rsid w:val="00A363DB"/>
    <w:rsid w:val="00A36806"/>
    <w:rsid w:val="00A36824"/>
    <w:rsid w:val="00A36C39"/>
    <w:rsid w:val="00A371E0"/>
    <w:rsid w:val="00A37A14"/>
    <w:rsid w:val="00A403D7"/>
    <w:rsid w:val="00A404BF"/>
    <w:rsid w:val="00A405C4"/>
    <w:rsid w:val="00A40F06"/>
    <w:rsid w:val="00A417FB"/>
    <w:rsid w:val="00A42589"/>
    <w:rsid w:val="00A446E7"/>
    <w:rsid w:val="00A448C9"/>
    <w:rsid w:val="00A44BD1"/>
    <w:rsid w:val="00A44DC4"/>
    <w:rsid w:val="00A451E4"/>
    <w:rsid w:val="00A4605D"/>
    <w:rsid w:val="00A4670A"/>
    <w:rsid w:val="00A46BA4"/>
    <w:rsid w:val="00A47225"/>
    <w:rsid w:val="00A47331"/>
    <w:rsid w:val="00A4768E"/>
    <w:rsid w:val="00A4788C"/>
    <w:rsid w:val="00A50194"/>
    <w:rsid w:val="00A510CF"/>
    <w:rsid w:val="00A5130C"/>
    <w:rsid w:val="00A515E5"/>
    <w:rsid w:val="00A51D7F"/>
    <w:rsid w:val="00A521A9"/>
    <w:rsid w:val="00A5262B"/>
    <w:rsid w:val="00A5263D"/>
    <w:rsid w:val="00A5328E"/>
    <w:rsid w:val="00A53F94"/>
    <w:rsid w:val="00A54648"/>
    <w:rsid w:val="00A546A9"/>
    <w:rsid w:val="00A54810"/>
    <w:rsid w:val="00A54B94"/>
    <w:rsid w:val="00A55923"/>
    <w:rsid w:val="00A559A1"/>
    <w:rsid w:val="00A559BA"/>
    <w:rsid w:val="00A55D57"/>
    <w:rsid w:val="00A56185"/>
    <w:rsid w:val="00A561C7"/>
    <w:rsid w:val="00A565ED"/>
    <w:rsid w:val="00A56696"/>
    <w:rsid w:val="00A569CD"/>
    <w:rsid w:val="00A56E61"/>
    <w:rsid w:val="00A5725D"/>
    <w:rsid w:val="00A5728B"/>
    <w:rsid w:val="00A57519"/>
    <w:rsid w:val="00A5757C"/>
    <w:rsid w:val="00A57BF8"/>
    <w:rsid w:val="00A60699"/>
    <w:rsid w:val="00A6100B"/>
    <w:rsid w:val="00A61072"/>
    <w:rsid w:val="00A61549"/>
    <w:rsid w:val="00A6156C"/>
    <w:rsid w:val="00A6199B"/>
    <w:rsid w:val="00A61A38"/>
    <w:rsid w:val="00A61BDE"/>
    <w:rsid w:val="00A61C6D"/>
    <w:rsid w:val="00A62182"/>
    <w:rsid w:val="00A6262E"/>
    <w:rsid w:val="00A62F27"/>
    <w:rsid w:val="00A64D13"/>
    <w:rsid w:val="00A6653A"/>
    <w:rsid w:val="00A66815"/>
    <w:rsid w:val="00A669EC"/>
    <w:rsid w:val="00A6702C"/>
    <w:rsid w:val="00A7211E"/>
    <w:rsid w:val="00A72381"/>
    <w:rsid w:val="00A72B11"/>
    <w:rsid w:val="00A72CE2"/>
    <w:rsid w:val="00A74381"/>
    <w:rsid w:val="00A74CAC"/>
    <w:rsid w:val="00A75D39"/>
    <w:rsid w:val="00A76750"/>
    <w:rsid w:val="00A76890"/>
    <w:rsid w:val="00A76D04"/>
    <w:rsid w:val="00A76DC4"/>
    <w:rsid w:val="00A76F5D"/>
    <w:rsid w:val="00A773E2"/>
    <w:rsid w:val="00A80A76"/>
    <w:rsid w:val="00A80F80"/>
    <w:rsid w:val="00A813C1"/>
    <w:rsid w:val="00A81695"/>
    <w:rsid w:val="00A81D71"/>
    <w:rsid w:val="00A81EC4"/>
    <w:rsid w:val="00A81FD7"/>
    <w:rsid w:val="00A8243E"/>
    <w:rsid w:val="00A824F9"/>
    <w:rsid w:val="00A8267A"/>
    <w:rsid w:val="00A82F7E"/>
    <w:rsid w:val="00A834CE"/>
    <w:rsid w:val="00A84020"/>
    <w:rsid w:val="00A84E4F"/>
    <w:rsid w:val="00A85AFD"/>
    <w:rsid w:val="00A85C43"/>
    <w:rsid w:val="00A85E4C"/>
    <w:rsid w:val="00A86545"/>
    <w:rsid w:val="00A86865"/>
    <w:rsid w:val="00A86CEB"/>
    <w:rsid w:val="00A871BE"/>
    <w:rsid w:val="00A872ED"/>
    <w:rsid w:val="00A87304"/>
    <w:rsid w:val="00A876D8"/>
    <w:rsid w:val="00A900E1"/>
    <w:rsid w:val="00A90102"/>
    <w:rsid w:val="00A9085F"/>
    <w:rsid w:val="00A90C26"/>
    <w:rsid w:val="00A915C2"/>
    <w:rsid w:val="00A91CEE"/>
    <w:rsid w:val="00A92210"/>
    <w:rsid w:val="00A9242F"/>
    <w:rsid w:val="00A925FF"/>
    <w:rsid w:val="00A9328D"/>
    <w:rsid w:val="00A93DA2"/>
    <w:rsid w:val="00A94BC9"/>
    <w:rsid w:val="00A94F89"/>
    <w:rsid w:val="00A95470"/>
    <w:rsid w:val="00A9551E"/>
    <w:rsid w:val="00A958C0"/>
    <w:rsid w:val="00A95964"/>
    <w:rsid w:val="00A95A87"/>
    <w:rsid w:val="00A95DF9"/>
    <w:rsid w:val="00A95F43"/>
    <w:rsid w:val="00A96068"/>
    <w:rsid w:val="00A96B40"/>
    <w:rsid w:val="00A96E8C"/>
    <w:rsid w:val="00A976D4"/>
    <w:rsid w:val="00AA0008"/>
    <w:rsid w:val="00AA0795"/>
    <w:rsid w:val="00AA0991"/>
    <w:rsid w:val="00AA1443"/>
    <w:rsid w:val="00AA1451"/>
    <w:rsid w:val="00AA2B5C"/>
    <w:rsid w:val="00AA3060"/>
    <w:rsid w:val="00AA35E8"/>
    <w:rsid w:val="00AA39A1"/>
    <w:rsid w:val="00AA3E23"/>
    <w:rsid w:val="00AA4071"/>
    <w:rsid w:val="00AA4A0C"/>
    <w:rsid w:val="00AA4AA7"/>
    <w:rsid w:val="00AA54FD"/>
    <w:rsid w:val="00AA60A8"/>
    <w:rsid w:val="00AA6673"/>
    <w:rsid w:val="00AA67BE"/>
    <w:rsid w:val="00AA6B0A"/>
    <w:rsid w:val="00AA6C0A"/>
    <w:rsid w:val="00AA6C2D"/>
    <w:rsid w:val="00AA77C4"/>
    <w:rsid w:val="00AA7F4C"/>
    <w:rsid w:val="00AB00E5"/>
    <w:rsid w:val="00AB0A21"/>
    <w:rsid w:val="00AB0C57"/>
    <w:rsid w:val="00AB2FE0"/>
    <w:rsid w:val="00AB412D"/>
    <w:rsid w:val="00AB442F"/>
    <w:rsid w:val="00AB448B"/>
    <w:rsid w:val="00AB4725"/>
    <w:rsid w:val="00AB4876"/>
    <w:rsid w:val="00AB48DD"/>
    <w:rsid w:val="00AB49CD"/>
    <w:rsid w:val="00AB4F45"/>
    <w:rsid w:val="00AB5167"/>
    <w:rsid w:val="00AB5921"/>
    <w:rsid w:val="00AB593D"/>
    <w:rsid w:val="00AB6552"/>
    <w:rsid w:val="00AB6A7D"/>
    <w:rsid w:val="00AB6A8F"/>
    <w:rsid w:val="00AB6E53"/>
    <w:rsid w:val="00AB6ECA"/>
    <w:rsid w:val="00AB6F1D"/>
    <w:rsid w:val="00AB747A"/>
    <w:rsid w:val="00AB748F"/>
    <w:rsid w:val="00AB7C26"/>
    <w:rsid w:val="00AB7E2C"/>
    <w:rsid w:val="00AC01E6"/>
    <w:rsid w:val="00AC0387"/>
    <w:rsid w:val="00AC0530"/>
    <w:rsid w:val="00AC0704"/>
    <w:rsid w:val="00AC0CBD"/>
    <w:rsid w:val="00AC0F1F"/>
    <w:rsid w:val="00AC14DC"/>
    <w:rsid w:val="00AC1B9C"/>
    <w:rsid w:val="00AC21EC"/>
    <w:rsid w:val="00AC279C"/>
    <w:rsid w:val="00AC36B8"/>
    <w:rsid w:val="00AC3D9D"/>
    <w:rsid w:val="00AC4D36"/>
    <w:rsid w:val="00AC50A5"/>
    <w:rsid w:val="00AC51E3"/>
    <w:rsid w:val="00AC5839"/>
    <w:rsid w:val="00AC5E6C"/>
    <w:rsid w:val="00AC61A3"/>
    <w:rsid w:val="00AC63DB"/>
    <w:rsid w:val="00AC6CBF"/>
    <w:rsid w:val="00AC6CE5"/>
    <w:rsid w:val="00AC6F3D"/>
    <w:rsid w:val="00AD045B"/>
    <w:rsid w:val="00AD045E"/>
    <w:rsid w:val="00AD0555"/>
    <w:rsid w:val="00AD0797"/>
    <w:rsid w:val="00AD0CD6"/>
    <w:rsid w:val="00AD10CB"/>
    <w:rsid w:val="00AD1103"/>
    <w:rsid w:val="00AD1382"/>
    <w:rsid w:val="00AD144E"/>
    <w:rsid w:val="00AD1DBA"/>
    <w:rsid w:val="00AD1DC8"/>
    <w:rsid w:val="00AD1F90"/>
    <w:rsid w:val="00AD303C"/>
    <w:rsid w:val="00AD36D1"/>
    <w:rsid w:val="00AD3A47"/>
    <w:rsid w:val="00AD3B72"/>
    <w:rsid w:val="00AD3D3C"/>
    <w:rsid w:val="00AD411C"/>
    <w:rsid w:val="00AD44C1"/>
    <w:rsid w:val="00AD50F3"/>
    <w:rsid w:val="00AD56C7"/>
    <w:rsid w:val="00AD5BF9"/>
    <w:rsid w:val="00AD5C00"/>
    <w:rsid w:val="00AD6CBF"/>
    <w:rsid w:val="00AD765B"/>
    <w:rsid w:val="00AE01C4"/>
    <w:rsid w:val="00AE121D"/>
    <w:rsid w:val="00AE13A4"/>
    <w:rsid w:val="00AE143F"/>
    <w:rsid w:val="00AE162D"/>
    <w:rsid w:val="00AE23C6"/>
    <w:rsid w:val="00AE26B7"/>
    <w:rsid w:val="00AE2EFC"/>
    <w:rsid w:val="00AE301F"/>
    <w:rsid w:val="00AE31A9"/>
    <w:rsid w:val="00AE38A0"/>
    <w:rsid w:val="00AE3FA2"/>
    <w:rsid w:val="00AE4FD5"/>
    <w:rsid w:val="00AE5597"/>
    <w:rsid w:val="00AE570B"/>
    <w:rsid w:val="00AE59DE"/>
    <w:rsid w:val="00AE5AB5"/>
    <w:rsid w:val="00AE5F3B"/>
    <w:rsid w:val="00AE619C"/>
    <w:rsid w:val="00AE684B"/>
    <w:rsid w:val="00AE6873"/>
    <w:rsid w:val="00AE6B2F"/>
    <w:rsid w:val="00AE6C5B"/>
    <w:rsid w:val="00AE6E1C"/>
    <w:rsid w:val="00AE7C78"/>
    <w:rsid w:val="00AE7DEE"/>
    <w:rsid w:val="00AF0B3B"/>
    <w:rsid w:val="00AF0CA0"/>
    <w:rsid w:val="00AF11EF"/>
    <w:rsid w:val="00AF1A1A"/>
    <w:rsid w:val="00AF1CC2"/>
    <w:rsid w:val="00AF24C9"/>
    <w:rsid w:val="00AF24CD"/>
    <w:rsid w:val="00AF2A00"/>
    <w:rsid w:val="00AF3427"/>
    <w:rsid w:val="00AF3439"/>
    <w:rsid w:val="00AF3E2B"/>
    <w:rsid w:val="00AF4574"/>
    <w:rsid w:val="00AF4642"/>
    <w:rsid w:val="00AF4865"/>
    <w:rsid w:val="00AF4A02"/>
    <w:rsid w:val="00AF4C8B"/>
    <w:rsid w:val="00AF540F"/>
    <w:rsid w:val="00AF5E25"/>
    <w:rsid w:val="00AF5EF3"/>
    <w:rsid w:val="00AF653C"/>
    <w:rsid w:val="00AF6633"/>
    <w:rsid w:val="00AF66A1"/>
    <w:rsid w:val="00AF67CA"/>
    <w:rsid w:val="00AF6A9E"/>
    <w:rsid w:val="00AF6B46"/>
    <w:rsid w:val="00AF6E67"/>
    <w:rsid w:val="00AF6E7F"/>
    <w:rsid w:val="00AF7857"/>
    <w:rsid w:val="00B000F8"/>
    <w:rsid w:val="00B001EE"/>
    <w:rsid w:val="00B0036E"/>
    <w:rsid w:val="00B00A86"/>
    <w:rsid w:val="00B00B2B"/>
    <w:rsid w:val="00B01381"/>
    <w:rsid w:val="00B019F2"/>
    <w:rsid w:val="00B01FAA"/>
    <w:rsid w:val="00B0206D"/>
    <w:rsid w:val="00B020F7"/>
    <w:rsid w:val="00B02E97"/>
    <w:rsid w:val="00B03453"/>
    <w:rsid w:val="00B036BA"/>
    <w:rsid w:val="00B03703"/>
    <w:rsid w:val="00B03A7C"/>
    <w:rsid w:val="00B03BAC"/>
    <w:rsid w:val="00B03C5E"/>
    <w:rsid w:val="00B03E73"/>
    <w:rsid w:val="00B03F20"/>
    <w:rsid w:val="00B04586"/>
    <w:rsid w:val="00B0462D"/>
    <w:rsid w:val="00B050A1"/>
    <w:rsid w:val="00B053DF"/>
    <w:rsid w:val="00B05E98"/>
    <w:rsid w:val="00B06084"/>
    <w:rsid w:val="00B0670D"/>
    <w:rsid w:val="00B06F21"/>
    <w:rsid w:val="00B10D8A"/>
    <w:rsid w:val="00B10E79"/>
    <w:rsid w:val="00B10EFF"/>
    <w:rsid w:val="00B123B2"/>
    <w:rsid w:val="00B12530"/>
    <w:rsid w:val="00B12B80"/>
    <w:rsid w:val="00B12BC5"/>
    <w:rsid w:val="00B1326F"/>
    <w:rsid w:val="00B1366E"/>
    <w:rsid w:val="00B137E1"/>
    <w:rsid w:val="00B13AAE"/>
    <w:rsid w:val="00B146CB"/>
    <w:rsid w:val="00B14B5A"/>
    <w:rsid w:val="00B14C14"/>
    <w:rsid w:val="00B1521D"/>
    <w:rsid w:val="00B156DA"/>
    <w:rsid w:val="00B159AB"/>
    <w:rsid w:val="00B15B0C"/>
    <w:rsid w:val="00B161D7"/>
    <w:rsid w:val="00B16591"/>
    <w:rsid w:val="00B1664F"/>
    <w:rsid w:val="00B16F13"/>
    <w:rsid w:val="00B1712D"/>
    <w:rsid w:val="00B17159"/>
    <w:rsid w:val="00B1750E"/>
    <w:rsid w:val="00B175BB"/>
    <w:rsid w:val="00B20050"/>
    <w:rsid w:val="00B20241"/>
    <w:rsid w:val="00B2068A"/>
    <w:rsid w:val="00B20C4B"/>
    <w:rsid w:val="00B21B04"/>
    <w:rsid w:val="00B228AD"/>
    <w:rsid w:val="00B22CBA"/>
    <w:rsid w:val="00B237D6"/>
    <w:rsid w:val="00B23DF7"/>
    <w:rsid w:val="00B240A8"/>
    <w:rsid w:val="00B241A1"/>
    <w:rsid w:val="00B24276"/>
    <w:rsid w:val="00B24511"/>
    <w:rsid w:val="00B247DE"/>
    <w:rsid w:val="00B24A2F"/>
    <w:rsid w:val="00B24AAE"/>
    <w:rsid w:val="00B25287"/>
    <w:rsid w:val="00B25FBC"/>
    <w:rsid w:val="00B261F4"/>
    <w:rsid w:val="00B264C0"/>
    <w:rsid w:val="00B26D0E"/>
    <w:rsid w:val="00B2775E"/>
    <w:rsid w:val="00B27C2A"/>
    <w:rsid w:val="00B30DD4"/>
    <w:rsid w:val="00B30DEA"/>
    <w:rsid w:val="00B3341A"/>
    <w:rsid w:val="00B335EE"/>
    <w:rsid w:val="00B33D39"/>
    <w:rsid w:val="00B33F94"/>
    <w:rsid w:val="00B3436B"/>
    <w:rsid w:val="00B347BD"/>
    <w:rsid w:val="00B350E4"/>
    <w:rsid w:val="00B36B8A"/>
    <w:rsid w:val="00B3748D"/>
    <w:rsid w:val="00B37BBF"/>
    <w:rsid w:val="00B41C3D"/>
    <w:rsid w:val="00B427CD"/>
    <w:rsid w:val="00B42AB2"/>
    <w:rsid w:val="00B42C74"/>
    <w:rsid w:val="00B4321F"/>
    <w:rsid w:val="00B4354A"/>
    <w:rsid w:val="00B43A0D"/>
    <w:rsid w:val="00B4482A"/>
    <w:rsid w:val="00B44DAE"/>
    <w:rsid w:val="00B451F0"/>
    <w:rsid w:val="00B458AA"/>
    <w:rsid w:val="00B45E35"/>
    <w:rsid w:val="00B464CD"/>
    <w:rsid w:val="00B46885"/>
    <w:rsid w:val="00B47CFF"/>
    <w:rsid w:val="00B47E52"/>
    <w:rsid w:val="00B502DB"/>
    <w:rsid w:val="00B5045B"/>
    <w:rsid w:val="00B508A9"/>
    <w:rsid w:val="00B51275"/>
    <w:rsid w:val="00B5157E"/>
    <w:rsid w:val="00B52037"/>
    <w:rsid w:val="00B5210F"/>
    <w:rsid w:val="00B526FE"/>
    <w:rsid w:val="00B530CB"/>
    <w:rsid w:val="00B5321C"/>
    <w:rsid w:val="00B53323"/>
    <w:rsid w:val="00B5352C"/>
    <w:rsid w:val="00B5491E"/>
    <w:rsid w:val="00B54CD3"/>
    <w:rsid w:val="00B5556B"/>
    <w:rsid w:val="00B55B9E"/>
    <w:rsid w:val="00B56CF1"/>
    <w:rsid w:val="00B57018"/>
    <w:rsid w:val="00B57BAE"/>
    <w:rsid w:val="00B57BFA"/>
    <w:rsid w:val="00B6019B"/>
    <w:rsid w:val="00B60507"/>
    <w:rsid w:val="00B60C14"/>
    <w:rsid w:val="00B619A5"/>
    <w:rsid w:val="00B62BD1"/>
    <w:rsid w:val="00B62E0E"/>
    <w:rsid w:val="00B63048"/>
    <w:rsid w:val="00B63142"/>
    <w:rsid w:val="00B639C8"/>
    <w:rsid w:val="00B63C8C"/>
    <w:rsid w:val="00B63E84"/>
    <w:rsid w:val="00B64070"/>
    <w:rsid w:val="00B64C7D"/>
    <w:rsid w:val="00B650CF"/>
    <w:rsid w:val="00B65186"/>
    <w:rsid w:val="00B65744"/>
    <w:rsid w:val="00B6574A"/>
    <w:rsid w:val="00B66844"/>
    <w:rsid w:val="00B66EF6"/>
    <w:rsid w:val="00B66EFA"/>
    <w:rsid w:val="00B6735C"/>
    <w:rsid w:val="00B673CC"/>
    <w:rsid w:val="00B676CB"/>
    <w:rsid w:val="00B701C9"/>
    <w:rsid w:val="00B712F6"/>
    <w:rsid w:val="00B71CB6"/>
    <w:rsid w:val="00B721D8"/>
    <w:rsid w:val="00B72652"/>
    <w:rsid w:val="00B7293C"/>
    <w:rsid w:val="00B7312B"/>
    <w:rsid w:val="00B741D8"/>
    <w:rsid w:val="00B7446D"/>
    <w:rsid w:val="00B745E3"/>
    <w:rsid w:val="00B74B1F"/>
    <w:rsid w:val="00B75818"/>
    <w:rsid w:val="00B75947"/>
    <w:rsid w:val="00B76A2D"/>
    <w:rsid w:val="00B76B55"/>
    <w:rsid w:val="00B775D2"/>
    <w:rsid w:val="00B778A7"/>
    <w:rsid w:val="00B77F49"/>
    <w:rsid w:val="00B77F4A"/>
    <w:rsid w:val="00B81204"/>
    <w:rsid w:val="00B81D74"/>
    <w:rsid w:val="00B81FBD"/>
    <w:rsid w:val="00B82A67"/>
    <w:rsid w:val="00B839F0"/>
    <w:rsid w:val="00B84855"/>
    <w:rsid w:val="00B84916"/>
    <w:rsid w:val="00B84E8B"/>
    <w:rsid w:val="00B85439"/>
    <w:rsid w:val="00B85743"/>
    <w:rsid w:val="00B8615E"/>
    <w:rsid w:val="00B861A4"/>
    <w:rsid w:val="00B8621A"/>
    <w:rsid w:val="00B865F9"/>
    <w:rsid w:val="00B86704"/>
    <w:rsid w:val="00B86A31"/>
    <w:rsid w:val="00B9033C"/>
    <w:rsid w:val="00B90C38"/>
    <w:rsid w:val="00B90CA8"/>
    <w:rsid w:val="00B90D8F"/>
    <w:rsid w:val="00B90FDE"/>
    <w:rsid w:val="00B911B7"/>
    <w:rsid w:val="00B91981"/>
    <w:rsid w:val="00B91AB6"/>
    <w:rsid w:val="00B92115"/>
    <w:rsid w:val="00B9243D"/>
    <w:rsid w:val="00B9283B"/>
    <w:rsid w:val="00B93399"/>
    <w:rsid w:val="00B935CA"/>
    <w:rsid w:val="00B93A53"/>
    <w:rsid w:val="00B941FF"/>
    <w:rsid w:val="00B94243"/>
    <w:rsid w:val="00B945DA"/>
    <w:rsid w:val="00B946B4"/>
    <w:rsid w:val="00B94E52"/>
    <w:rsid w:val="00B9505A"/>
    <w:rsid w:val="00B95247"/>
    <w:rsid w:val="00B95C72"/>
    <w:rsid w:val="00B9606A"/>
    <w:rsid w:val="00B96914"/>
    <w:rsid w:val="00B96E6C"/>
    <w:rsid w:val="00B96EE3"/>
    <w:rsid w:val="00B96FE3"/>
    <w:rsid w:val="00B9760A"/>
    <w:rsid w:val="00B979B4"/>
    <w:rsid w:val="00B97F01"/>
    <w:rsid w:val="00BA01B9"/>
    <w:rsid w:val="00BA093E"/>
    <w:rsid w:val="00BA0BEF"/>
    <w:rsid w:val="00BA0D49"/>
    <w:rsid w:val="00BA0DE8"/>
    <w:rsid w:val="00BA0F55"/>
    <w:rsid w:val="00BA104A"/>
    <w:rsid w:val="00BA197C"/>
    <w:rsid w:val="00BA1BA1"/>
    <w:rsid w:val="00BA2D33"/>
    <w:rsid w:val="00BA35A5"/>
    <w:rsid w:val="00BA3973"/>
    <w:rsid w:val="00BA3F13"/>
    <w:rsid w:val="00BA47B1"/>
    <w:rsid w:val="00BA4FEE"/>
    <w:rsid w:val="00BA57BA"/>
    <w:rsid w:val="00BA5B14"/>
    <w:rsid w:val="00BA5DB0"/>
    <w:rsid w:val="00BA636B"/>
    <w:rsid w:val="00BA7228"/>
    <w:rsid w:val="00BA73BC"/>
    <w:rsid w:val="00BA786F"/>
    <w:rsid w:val="00BA7F00"/>
    <w:rsid w:val="00BA7F6F"/>
    <w:rsid w:val="00BB04F0"/>
    <w:rsid w:val="00BB0C8B"/>
    <w:rsid w:val="00BB1557"/>
    <w:rsid w:val="00BB1852"/>
    <w:rsid w:val="00BB1A70"/>
    <w:rsid w:val="00BB239E"/>
    <w:rsid w:val="00BB2543"/>
    <w:rsid w:val="00BB26CF"/>
    <w:rsid w:val="00BB286D"/>
    <w:rsid w:val="00BB2A0F"/>
    <w:rsid w:val="00BB2CCC"/>
    <w:rsid w:val="00BB3315"/>
    <w:rsid w:val="00BB37A2"/>
    <w:rsid w:val="00BB4262"/>
    <w:rsid w:val="00BB5597"/>
    <w:rsid w:val="00BB5CFD"/>
    <w:rsid w:val="00BB68F0"/>
    <w:rsid w:val="00BB7103"/>
    <w:rsid w:val="00BB71E3"/>
    <w:rsid w:val="00BB7E45"/>
    <w:rsid w:val="00BC039B"/>
    <w:rsid w:val="00BC1A2E"/>
    <w:rsid w:val="00BC1AF3"/>
    <w:rsid w:val="00BC28A6"/>
    <w:rsid w:val="00BC339C"/>
    <w:rsid w:val="00BC3680"/>
    <w:rsid w:val="00BC3A27"/>
    <w:rsid w:val="00BC4110"/>
    <w:rsid w:val="00BC4F99"/>
    <w:rsid w:val="00BC5105"/>
    <w:rsid w:val="00BC57E9"/>
    <w:rsid w:val="00BC61DA"/>
    <w:rsid w:val="00BC629E"/>
    <w:rsid w:val="00BC693B"/>
    <w:rsid w:val="00BC6F96"/>
    <w:rsid w:val="00BC7A14"/>
    <w:rsid w:val="00BC7CF1"/>
    <w:rsid w:val="00BC7D88"/>
    <w:rsid w:val="00BD0171"/>
    <w:rsid w:val="00BD0501"/>
    <w:rsid w:val="00BD0594"/>
    <w:rsid w:val="00BD0F61"/>
    <w:rsid w:val="00BD12F3"/>
    <w:rsid w:val="00BD1410"/>
    <w:rsid w:val="00BD1B36"/>
    <w:rsid w:val="00BD2632"/>
    <w:rsid w:val="00BD2A27"/>
    <w:rsid w:val="00BD34A1"/>
    <w:rsid w:val="00BD40F3"/>
    <w:rsid w:val="00BD4223"/>
    <w:rsid w:val="00BD453C"/>
    <w:rsid w:val="00BD4E58"/>
    <w:rsid w:val="00BD4E70"/>
    <w:rsid w:val="00BD56E7"/>
    <w:rsid w:val="00BD5851"/>
    <w:rsid w:val="00BD5C7E"/>
    <w:rsid w:val="00BD5D18"/>
    <w:rsid w:val="00BD5E3B"/>
    <w:rsid w:val="00BD623E"/>
    <w:rsid w:val="00BD680D"/>
    <w:rsid w:val="00BD7BFB"/>
    <w:rsid w:val="00BD7DED"/>
    <w:rsid w:val="00BE081B"/>
    <w:rsid w:val="00BE0CE6"/>
    <w:rsid w:val="00BE0D04"/>
    <w:rsid w:val="00BE15C0"/>
    <w:rsid w:val="00BE163E"/>
    <w:rsid w:val="00BE17D2"/>
    <w:rsid w:val="00BE1C46"/>
    <w:rsid w:val="00BE2E96"/>
    <w:rsid w:val="00BE2FF0"/>
    <w:rsid w:val="00BE304D"/>
    <w:rsid w:val="00BE3793"/>
    <w:rsid w:val="00BE3E8D"/>
    <w:rsid w:val="00BE4A0E"/>
    <w:rsid w:val="00BE4A6D"/>
    <w:rsid w:val="00BE50A9"/>
    <w:rsid w:val="00BE51F9"/>
    <w:rsid w:val="00BE52E2"/>
    <w:rsid w:val="00BE59FD"/>
    <w:rsid w:val="00BE61CE"/>
    <w:rsid w:val="00BE64EF"/>
    <w:rsid w:val="00BE6F96"/>
    <w:rsid w:val="00BE754C"/>
    <w:rsid w:val="00BE7AC8"/>
    <w:rsid w:val="00BE7C2D"/>
    <w:rsid w:val="00BE7C39"/>
    <w:rsid w:val="00BF015E"/>
    <w:rsid w:val="00BF0509"/>
    <w:rsid w:val="00BF0660"/>
    <w:rsid w:val="00BF16D7"/>
    <w:rsid w:val="00BF1BD7"/>
    <w:rsid w:val="00BF3865"/>
    <w:rsid w:val="00BF440C"/>
    <w:rsid w:val="00BF4650"/>
    <w:rsid w:val="00BF4C8A"/>
    <w:rsid w:val="00BF4D15"/>
    <w:rsid w:val="00BF50C7"/>
    <w:rsid w:val="00BF62A2"/>
    <w:rsid w:val="00BF65E8"/>
    <w:rsid w:val="00BF74EC"/>
    <w:rsid w:val="00BF77A8"/>
    <w:rsid w:val="00BF7EC2"/>
    <w:rsid w:val="00C002E3"/>
    <w:rsid w:val="00C00598"/>
    <w:rsid w:val="00C006A3"/>
    <w:rsid w:val="00C013B5"/>
    <w:rsid w:val="00C015D4"/>
    <w:rsid w:val="00C0203B"/>
    <w:rsid w:val="00C02848"/>
    <w:rsid w:val="00C03CE8"/>
    <w:rsid w:val="00C03F81"/>
    <w:rsid w:val="00C04E89"/>
    <w:rsid w:val="00C04FBA"/>
    <w:rsid w:val="00C05C63"/>
    <w:rsid w:val="00C05F28"/>
    <w:rsid w:val="00C05F8F"/>
    <w:rsid w:val="00C05FE7"/>
    <w:rsid w:val="00C06478"/>
    <w:rsid w:val="00C06672"/>
    <w:rsid w:val="00C06B54"/>
    <w:rsid w:val="00C06B5E"/>
    <w:rsid w:val="00C06C18"/>
    <w:rsid w:val="00C072F5"/>
    <w:rsid w:val="00C07ABE"/>
    <w:rsid w:val="00C07B73"/>
    <w:rsid w:val="00C101E2"/>
    <w:rsid w:val="00C107BF"/>
    <w:rsid w:val="00C115F7"/>
    <w:rsid w:val="00C11C6A"/>
    <w:rsid w:val="00C12070"/>
    <w:rsid w:val="00C1240C"/>
    <w:rsid w:val="00C12627"/>
    <w:rsid w:val="00C131AD"/>
    <w:rsid w:val="00C13246"/>
    <w:rsid w:val="00C13C78"/>
    <w:rsid w:val="00C14BC3"/>
    <w:rsid w:val="00C14EA7"/>
    <w:rsid w:val="00C153D5"/>
    <w:rsid w:val="00C1546E"/>
    <w:rsid w:val="00C15492"/>
    <w:rsid w:val="00C15F2F"/>
    <w:rsid w:val="00C15F30"/>
    <w:rsid w:val="00C16A65"/>
    <w:rsid w:val="00C177BF"/>
    <w:rsid w:val="00C178E8"/>
    <w:rsid w:val="00C1790B"/>
    <w:rsid w:val="00C17DBB"/>
    <w:rsid w:val="00C17ED4"/>
    <w:rsid w:val="00C17FEC"/>
    <w:rsid w:val="00C203C3"/>
    <w:rsid w:val="00C20455"/>
    <w:rsid w:val="00C20BC8"/>
    <w:rsid w:val="00C21899"/>
    <w:rsid w:val="00C21A6F"/>
    <w:rsid w:val="00C220E0"/>
    <w:rsid w:val="00C22243"/>
    <w:rsid w:val="00C226ED"/>
    <w:rsid w:val="00C23111"/>
    <w:rsid w:val="00C2319C"/>
    <w:rsid w:val="00C231DB"/>
    <w:rsid w:val="00C2348E"/>
    <w:rsid w:val="00C23BDC"/>
    <w:rsid w:val="00C23F50"/>
    <w:rsid w:val="00C2476A"/>
    <w:rsid w:val="00C24AA8"/>
    <w:rsid w:val="00C254FC"/>
    <w:rsid w:val="00C25750"/>
    <w:rsid w:val="00C25EE0"/>
    <w:rsid w:val="00C26FC1"/>
    <w:rsid w:val="00C27297"/>
    <w:rsid w:val="00C27511"/>
    <w:rsid w:val="00C279F1"/>
    <w:rsid w:val="00C30681"/>
    <w:rsid w:val="00C30764"/>
    <w:rsid w:val="00C3098D"/>
    <w:rsid w:val="00C316E4"/>
    <w:rsid w:val="00C31719"/>
    <w:rsid w:val="00C3317E"/>
    <w:rsid w:val="00C3346B"/>
    <w:rsid w:val="00C337E3"/>
    <w:rsid w:val="00C33C6F"/>
    <w:rsid w:val="00C33D80"/>
    <w:rsid w:val="00C34AF6"/>
    <w:rsid w:val="00C3576A"/>
    <w:rsid w:val="00C36031"/>
    <w:rsid w:val="00C36253"/>
    <w:rsid w:val="00C36CBF"/>
    <w:rsid w:val="00C36D7C"/>
    <w:rsid w:val="00C36EA1"/>
    <w:rsid w:val="00C36EC7"/>
    <w:rsid w:val="00C36F72"/>
    <w:rsid w:val="00C37E39"/>
    <w:rsid w:val="00C37F21"/>
    <w:rsid w:val="00C406C2"/>
    <w:rsid w:val="00C40838"/>
    <w:rsid w:val="00C41BC3"/>
    <w:rsid w:val="00C42C7B"/>
    <w:rsid w:val="00C43034"/>
    <w:rsid w:val="00C436B4"/>
    <w:rsid w:val="00C439FF"/>
    <w:rsid w:val="00C449A9"/>
    <w:rsid w:val="00C44DA6"/>
    <w:rsid w:val="00C44FC3"/>
    <w:rsid w:val="00C4514E"/>
    <w:rsid w:val="00C455A1"/>
    <w:rsid w:val="00C4592C"/>
    <w:rsid w:val="00C4654F"/>
    <w:rsid w:val="00C46AFC"/>
    <w:rsid w:val="00C46E3C"/>
    <w:rsid w:val="00C471D0"/>
    <w:rsid w:val="00C50D10"/>
    <w:rsid w:val="00C516A7"/>
    <w:rsid w:val="00C51E4D"/>
    <w:rsid w:val="00C522A8"/>
    <w:rsid w:val="00C52729"/>
    <w:rsid w:val="00C52E5B"/>
    <w:rsid w:val="00C52EA2"/>
    <w:rsid w:val="00C52EF7"/>
    <w:rsid w:val="00C52F94"/>
    <w:rsid w:val="00C536AE"/>
    <w:rsid w:val="00C53876"/>
    <w:rsid w:val="00C53A01"/>
    <w:rsid w:val="00C54769"/>
    <w:rsid w:val="00C5495F"/>
    <w:rsid w:val="00C54CFE"/>
    <w:rsid w:val="00C55036"/>
    <w:rsid w:val="00C552D9"/>
    <w:rsid w:val="00C554B8"/>
    <w:rsid w:val="00C55F3C"/>
    <w:rsid w:val="00C57571"/>
    <w:rsid w:val="00C57B78"/>
    <w:rsid w:val="00C57B93"/>
    <w:rsid w:val="00C608FA"/>
    <w:rsid w:val="00C60ABD"/>
    <w:rsid w:val="00C60B86"/>
    <w:rsid w:val="00C61497"/>
    <w:rsid w:val="00C617B7"/>
    <w:rsid w:val="00C621F9"/>
    <w:rsid w:val="00C62BAE"/>
    <w:rsid w:val="00C62F72"/>
    <w:rsid w:val="00C635B3"/>
    <w:rsid w:val="00C63AE6"/>
    <w:rsid w:val="00C6499B"/>
    <w:rsid w:val="00C65766"/>
    <w:rsid w:val="00C66B99"/>
    <w:rsid w:val="00C67255"/>
    <w:rsid w:val="00C6726C"/>
    <w:rsid w:val="00C6755C"/>
    <w:rsid w:val="00C67E2B"/>
    <w:rsid w:val="00C703CE"/>
    <w:rsid w:val="00C71586"/>
    <w:rsid w:val="00C71D09"/>
    <w:rsid w:val="00C72425"/>
    <w:rsid w:val="00C72455"/>
    <w:rsid w:val="00C72A1B"/>
    <w:rsid w:val="00C732FB"/>
    <w:rsid w:val="00C7504F"/>
    <w:rsid w:val="00C75855"/>
    <w:rsid w:val="00C758D6"/>
    <w:rsid w:val="00C75CF9"/>
    <w:rsid w:val="00C768D1"/>
    <w:rsid w:val="00C76C44"/>
    <w:rsid w:val="00C77632"/>
    <w:rsid w:val="00C80954"/>
    <w:rsid w:val="00C80A8E"/>
    <w:rsid w:val="00C80A99"/>
    <w:rsid w:val="00C80AA1"/>
    <w:rsid w:val="00C80C3C"/>
    <w:rsid w:val="00C81451"/>
    <w:rsid w:val="00C8272F"/>
    <w:rsid w:val="00C838BA"/>
    <w:rsid w:val="00C84FE0"/>
    <w:rsid w:val="00C850A1"/>
    <w:rsid w:val="00C8577D"/>
    <w:rsid w:val="00C86625"/>
    <w:rsid w:val="00C87436"/>
    <w:rsid w:val="00C9026A"/>
    <w:rsid w:val="00C90550"/>
    <w:rsid w:val="00C90959"/>
    <w:rsid w:val="00C91203"/>
    <w:rsid w:val="00C914CE"/>
    <w:rsid w:val="00C91758"/>
    <w:rsid w:val="00C91BEA"/>
    <w:rsid w:val="00C91F72"/>
    <w:rsid w:val="00C92DB2"/>
    <w:rsid w:val="00C939B9"/>
    <w:rsid w:val="00C94110"/>
    <w:rsid w:val="00C94743"/>
    <w:rsid w:val="00C94CC6"/>
    <w:rsid w:val="00C9587E"/>
    <w:rsid w:val="00C964A3"/>
    <w:rsid w:val="00C9651D"/>
    <w:rsid w:val="00C96728"/>
    <w:rsid w:val="00C968FD"/>
    <w:rsid w:val="00C97270"/>
    <w:rsid w:val="00C973B1"/>
    <w:rsid w:val="00C977D9"/>
    <w:rsid w:val="00C9790E"/>
    <w:rsid w:val="00C97C6E"/>
    <w:rsid w:val="00CA017E"/>
    <w:rsid w:val="00CA03A1"/>
    <w:rsid w:val="00CA04DB"/>
    <w:rsid w:val="00CA14B6"/>
    <w:rsid w:val="00CA170F"/>
    <w:rsid w:val="00CA1FC0"/>
    <w:rsid w:val="00CA350C"/>
    <w:rsid w:val="00CA3514"/>
    <w:rsid w:val="00CA3973"/>
    <w:rsid w:val="00CA40B5"/>
    <w:rsid w:val="00CA43BF"/>
    <w:rsid w:val="00CA4414"/>
    <w:rsid w:val="00CA4B13"/>
    <w:rsid w:val="00CA55F9"/>
    <w:rsid w:val="00CA5809"/>
    <w:rsid w:val="00CA5942"/>
    <w:rsid w:val="00CA5AA0"/>
    <w:rsid w:val="00CA6A88"/>
    <w:rsid w:val="00CA6CFA"/>
    <w:rsid w:val="00CA7160"/>
    <w:rsid w:val="00CA7EB7"/>
    <w:rsid w:val="00CB0567"/>
    <w:rsid w:val="00CB1094"/>
    <w:rsid w:val="00CB111A"/>
    <w:rsid w:val="00CB1BD0"/>
    <w:rsid w:val="00CB21FB"/>
    <w:rsid w:val="00CB220D"/>
    <w:rsid w:val="00CB2448"/>
    <w:rsid w:val="00CB2586"/>
    <w:rsid w:val="00CB2750"/>
    <w:rsid w:val="00CB2808"/>
    <w:rsid w:val="00CB3305"/>
    <w:rsid w:val="00CB366C"/>
    <w:rsid w:val="00CB3ACA"/>
    <w:rsid w:val="00CB3B8F"/>
    <w:rsid w:val="00CB47EF"/>
    <w:rsid w:val="00CB4B06"/>
    <w:rsid w:val="00CB4B9E"/>
    <w:rsid w:val="00CB5114"/>
    <w:rsid w:val="00CB5346"/>
    <w:rsid w:val="00CB587F"/>
    <w:rsid w:val="00CB639E"/>
    <w:rsid w:val="00CB6911"/>
    <w:rsid w:val="00CB6A96"/>
    <w:rsid w:val="00CB6C66"/>
    <w:rsid w:val="00CB7AFC"/>
    <w:rsid w:val="00CB7FD5"/>
    <w:rsid w:val="00CC027F"/>
    <w:rsid w:val="00CC05BF"/>
    <w:rsid w:val="00CC1A55"/>
    <w:rsid w:val="00CC201E"/>
    <w:rsid w:val="00CC2638"/>
    <w:rsid w:val="00CC28BB"/>
    <w:rsid w:val="00CC3001"/>
    <w:rsid w:val="00CC3369"/>
    <w:rsid w:val="00CC3676"/>
    <w:rsid w:val="00CC4F7B"/>
    <w:rsid w:val="00CC56C7"/>
    <w:rsid w:val="00CC5FE5"/>
    <w:rsid w:val="00CC610B"/>
    <w:rsid w:val="00CC644F"/>
    <w:rsid w:val="00CC7473"/>
    <w:rsid w:val="00CD018E"/>
    <w:rsid w:val="00CD0658"/>
    <w:rsid w:val="00CD0BF9"/>
    <w:rsid w:val="00CD0FC3"/>
    <w:rsid w:val="00CD1129"/>
    <w:rsid w:val="00CD13C3"/>
    <w:rsid w:val="00CD195E"/>
    <w:rsid w:val="00CD1DD4"/>
    <w:rsid w:val="00CD21B6"/>
    <w:rsid w:val="00CD28B7"/>
    <w:rsid w:val="00CD358E"/>
    <w:rsid w:val="00CD3908"/>
    <w:rsid w:val="00CD4155"/>
    <w:rsid w:val="00CD4345"/>
    <w:rsid w:val="00CD4395"/>
    <w:rsid w:val="00CD5958"/>
    <w:rsid w:val="00CD5B06"/>
    <w:rsid w:val="00CD5B69"/>
    <w:rsid w:val="00CD5FCE"/>
    <w:rsid w:val="00CD700A"/>
    <w:rsid w:val="00CD76AE"/>
    <w:rsid w:val="00CE0414"/>
    <w:rsid w:val="00CE0A71"/>
    <w:rsid w:val="00CE18DD"/>
    <w:rsid w:val="00CE1D99"/>
    <w:rsid w:val="00CE2930"/>
    <w:rsid w:val="00CE2DB5"/>
    <w:rsid w:val="00CE324B"/>
    <w:rsid w:val="00CE3500"/>
    <w:rsid w:val="00CE3854"/>
    <w:rsid w:val="00CE41DF"/>
    <w:rsid w:val="00CE473D"/>
    <w:rsid w:val="00CE4E8C"/>
    <w:rsid w:val="00CE5640"/>
    <w:rsid w:val="00CE571F"/>
    <w:rsid w:val="00CE79FA"/>
    <w:rsid w:val="00CE7F60"/>
    <w:rsid w:val="00CF0136"/>
    <w:rsid w:val="00CF146C"/>
    <w:rsid w:val="00CF1DEA"/>
    <w:rsid w:val="00CF2243"/>
    <w:rsid w:val="00CF247F"/>
    <w:rsid w:val="00CF293C"/>
    <w:rsid w:val="00CF2D0F"/>
    <w:rsid w:val="00CF304A"/>
    <w:rsid w:val="00CF35F9"/>
    <w:rsid w:val="00CF36F4"/>
    <w:rsid w:val="00CF3A15"/>
    <w:rsid w:val="00CF46B3"/>
    <w:rsid w:val="00CF54DB"/>
    <w:rsid w:val="00CF554B"/>
    <w:rsid w:val="00CF5934"/>
    <w:rsid w:val="00CF5D57"/>
    <w:rsid w:val="00CF5EC5"/>
    <w:rsid w:val="00CF705A"/>
    <w:rsid w:val="00CF7124"/>
    <w:rsid w:val="00CF725E"/>
    <w:rsid w:val="00CF7959"/>
    <w:rsid w:val="00CF7D7D"/>
    <w:rsid w:val="00D0127A"/>
    <w:rsid w:val="00D017BB"/>
    <w:rsid w:val="00D01D63"/>
    <w:rsid w:val="00D03184"/>
    <w:rsid w:val="00D031AB"/>
    <w:rsid w:val="00D031AF"/>
    <w:rsid w:val="00D03ECB"/>
    <w:rsid w:val="00D04B7A"/>
    <w:rsid w:val="00D05151"/>
    <w:rsid w:val="00D058B6"/>
    <w:rsid w:val="00D06AA7"/>
    <w:rsid w:val="00D06EAA"/>
    <w:rsid w:val="00D106A9"/>
    <w:rsid w:val="00D106E5"/>
    <w:rsid w:val="00D10BF3"/>
    <w:rsid w:val="00D11649"/>
    <w:rsid w:val="00D11D36"/>
    <w:rsid w:val="00D11E75"/>
    <w:rsid w:val="00D11F5B"/>
    <w:rsid w:val="00D1239F"/>
    <w:rsid w:val="00D127EC"/>
    <w:rsid w:val="00D12F8B"/>
    <w:rsid w:val="00D12FB2"/>
    <w:rsid w:val="00D1327B"/>
    <w:rsid w:val="00D133C4"/>
    <w:rsid w:val="00D134E6"/>
    <w:rsid w:val="00D135AC"/>
    <w:rsid w:val="00D1383D"/>
    <w:rsid w:val="00D140F6"/>
    <w:rsid w:val="00D14153"/>
    <w:rsid w:val="00D14463"/>
    <w:rsid w:val="00D14523"/>
    <w:rsid w:val="00D1504C"/>
    <w:rsid w:val="00D15506"/>
    <w:rsid w:val="00D15676"/>
    <w:rsid w:val="00D15B51"/>
    <w:rsid w:val="00D162A8"/>
    <w:rsid w:val="00D16CB1"/>
    <w:rsid w:val="00D16FAE"/>
    <w:rsid w:val="00D1733C"/>
    <w:rsid w:val="00D17B8B"/>
    <w:rsid w:val="00D2079A"/>
    <w:rsid w:val="00D21438"/>
    <w:rsid w:val="00D2145A"/>
    <w:rsid w:val="00D2149F"/>
    <w:rsid w:val="00D22F25"/>
    <w:rsid w:val="00D2395D"/>
    <w:rsid w:val="00D23A09"/>
    <w:rsid w:val="00D23BEE"/>
    <w:rsid w:val="00D23E5B"/>
    <w:rsid w:val="00D23F3F"/>
    <w:rsid w:val="00D241DA"/>
    <w:rsid w:val="00D25BBE"/>
    <w:rsid w:val="00D2621E"/>
    <w:rsid w:val="00D265E1"/>
    <w:rsid w:val="00D26773"/>
    <w:rsid w:val="00D26799"/>
    <w:rsid w:val="00D26991"/>
    <w:rsid w:val="00D26D3E"/>
    <w:rsid w:val="00D27D4A"/>
    <w:rsid w:val="00D27F0A"/>
    <w:rsid w:val="00D3027D"/>
    <w:rsid w:val="00D305A9"/>
    <w:rsid w:val="00D3079A"/>
    <w:rsid w:val="00D3089B"/>
    <w:rsid w:val="00D309FD"/>
    <w:rsid w:val="00D30A57"/>
    <w:rsid w:val="00D30B53"/>
    <w:rsid w:val="00D31239"/>
    <w:rsid w:val="00D3143D"/>
    <w:rsid w:val="00D314A2"/>
    <w:rsid w:val="00D31965"/>
    <w:rsid w:val="00D31B09"/>
    <w:rsid w:val="00D31F70"/>
    <w:rsid w:val="00D3275A"/>
    <w:rsid w:val="00D32C9C"/>
    <w:rsid w:val="00D339F6"/>
    <w:rsid w:val="00D34278"/>
    <w:rsid w:val="00D346F7"/>
    <w:rsid w:val="00D3488F"/>
    <w:rsid w:val="00D34EF9"/>
    <w:rsid w:val="00D3504F"/>
    <w:rsid w:val="00D358B2"/>
    <w:rsid w:val="00D358E6"/>
    <w:rsid w:val="00D36B02"/>
    <w:rsid w:val="00D36E84"/>
    <w:rsid w:val="00D36F70"/>
    <w:rsid w:val="00D36FA5"/>
    <w:rsid w:val="00D3730E"/>
    <w:rsid w:val="00D37BD3"/>
    <w:rsid w:val="00D37EFA"/>
    <w:rsid w:val="00D40F05"/>
    <w:rsid w:val="00D410E3"/>
    <w:rsid w:val="00D414F1"/>
    <w:rsid w:val="00D42629"/>
    <w:rsid w:val="00D426A5"/>
    <w:rsid w:val="00D429A1"/>
    <w:rsid w:val="00D42E91"/>
    <w:rsid w:val="00D434E6"/>
    <w:rsid w:val="00D43723"/>
    <w:rsid w:val="00D43A2C"/>
    <w:rsid w:val="00D44148"/>
    <w:rsid w:val="00D443FE"/>
    <w:rsid w:val="00D44AA9"/>
    <w:rsid w:val="00D44FAA"/>
    <w:rsid w:val="00D45337"/>
    <w:rsid w:val="00D45953"/>
    <w:rsid w:val="00D45C5F"/>
    <w:rsid w:val="00D45FF3"/>
    <w:rsid w:val="00D46897"/>
    <w:rsid w:val="00D46BDF"/>
    <w:rsid w:val="00D46D11"/>
    <w:rsid w:val="00D4701C"/>
    <w:rsid w:val="00D47391"/>
    <w:rsid w:val="00D50330"/>
    <w:rsid w:val="00D51C25"/>
    <w:rsid w:val="00D51DA1"/>
    <w:rsid w:val="00D51DFA"/>
    <w:rsid w:val="00D51E87"/>
    <w:rsid w:val="00D52034"/>
    <w:rsid w:val="00D5217E"/>
    <w:rsid w:val="00D5266F"/>
    <w:rsid w:val="00D52943"/>
    <w:rsid w:val="00D530E0"/>
    <w:rsid w:val="00D542CD"/>
    <w:rsid w:val="00D5430C"/>
    <w:rsid w:val="00D54316"/>
    <w:rsid w:val="00D54365"/>
    <w:rsid w:val="00D550B7"/>
    <w:rsid w:val="00D55449"/>
    <w:rsid w:val="00D55983"/>
    <w:rsid w:val="00D562DC"/>
    <w:rsid w:val="00D563C8"/>
    <w:rsid w:val="00D57448"/>
    <w:rsid w:val="00D57A82"/>
    <w:rsid w:val="00D57CF1"/>
    <w:rsid w:val="00D57D1D"/>
    <w:rsid w:val="00D606B2"/>
    <w:rsid w:val="00D61116"/>
    <w:rsid w:val="00D6179E"/>
    <w:rsid w:val="00D61C52"/>
    <w:rsid w:val="00D62080"/>
    <w:rsid w:val="00D629AC"/>
    <w:rsid w:val="00D62A2D"/>
    <w:rsid w:val="00D62E3D"/>
    <w:rsid w:val="00D62F93"/>
    <w:rsid w:val="00D632AC"/>
    <w:rsid w:val="00D632B0"/>
    <w:rsid w:val="00D635EB"/>
    <w:rsid w:val="00D637BF"/>
    <w:rsid w:val="00D64102"/>
    <w:rsid w:val="00D64308"/>
    <w:rsid w:val="00D646DA"/>
    <w:rsid w:val="00D6526A"/>
    <w:rsid w:val="00D65AA2"/>
    <w:rsid w:val="00D65F28"/>
    <w:rsid w:val="00D66AFB"/>
    <w:rsid w:val="00D66E33"/>
    <w:rsid w:val="00D66EEB"/>
    <w:rsid w:val="00D67092"/>
    <w:rsid w:val="00D67C4D"/>
    <w:rsid w:val="00D702F0"/>
    <w:rsid w:val="00D708D8"/>
    <w:rsid w:val="00D711DF"/>
    <w:rsid w:val="00D71D15"/>
    <w:rsid w:val="00D71DB4"/>
    <w:rsid w:val="00D71E5D"/>
    <w:rsid w:val="00D72725"/>
    <w:rsid w:val="00D72A21"/>
    <w:rsid w:val="00D7356C"/>
    <w:rsid w:val="00D73A2E"/>
    <w:rsid w:val="00D74A3F"/>
    <w:rsid w:val="00D74A5F"/>
    <w:rsid w:val="00D752A1"/>
    <w:rsid w:val="00D75F9F"/>
    <w:rsid w:val="00D75FB1"/>
    <w:rsid w:val="00D7619B"/>
    <w:rsid w:val="00D763B6"/>
    <w:rsid w:val="00D80134"/>
    <w:rsid w:val="00D80944"/>
    <w:rsid w:val="00D809FD"/>
    <w:rsid w:val="00D80C88"/>
    <w:rsid w:val="00D815AF"/>
    <w:rsid w:val="00D819EF"/>
    <w:rsid w:val="00D81D7B"/>
    <w:rsid w:val="00D8232B"/>
    <w:rsid w:val="00D82F96"/>
    <w:rsid w:val="00D833AE"/>
    <w:rsid w:val="00D834D7"/>
    <w:rsid w:val="00D8451C"/>
    <w:rsid w:val="00D84987"/>
    <w:rsid w:val="00D84C74"/>
    <w:rsid w:val="00D853E8"/>
    <w:rsid w:val="00D854D4"/>
    <w:rsid w:val="00D85672"/>
    <w:rsid w:val="00D85840"/>
    <w:rsid w:val="00D858CC"/>
    <w:rsid w:val="00D858FF"/>
    <w:rsid w:val="00D85F5D"/>
    <w:rsid w:val="00D8668E"/>
    <w:rsid w:val="00D87844"/>
    <w:rsid w:val="00D87F1C"/>
    <w:rsid w:val="00D910F2"/>
    <w:rsid w:val="00D91659"/>
    <w:rsid w:val="00D92E72"/>
    <w:rsid w:val="00D93EFF"/>
    <w:rsid w:val="00D93F6A"/>
    <w:rsid w:val="00D948A9"/>
    <w:rsid w:val="00D94EBA"/>
    <w:rsid w:val="00D9548B"/>
    <w:rsid w:val="00D96EEB"/>
    <w:rsid w:val="00D96F4E"/>
    <w:rsid w:val="00D9761C"/>
    <w:rsid w:val="00D97FDD"/>
    <w:rsid w:val="00DA0A4E"/>
    <w:rsid w:val="00DA0C52"/>
    <w:rsid w:val="00DA0E74"/>
    <w:rsid w:val="00DA1453"/>
    <w:rsid w:val="00DA1B06"/>
    <w:rsid w:val="00DA2097"/>
    <w:rsid w:val="00DA29B2"/>
    <w:rsid w:val="00DA308A"/>
    <w:rsid w:val="00DA30F3"/>
    <w:rsid w:val="00DA3563"/>
    <w:rsid w:val="00DA4F4C"/>
    <w:rsid w:val="00DA5106"/>
    <w:rsid w:val="00DA523E"/>
    <w:rsid w:val="00DA5F63"/>
    <w:rsid w:val="00DA5F8F"/>
    <w:rsid w:val="00DA73DD"/>
    <w:rsid w:val="00DA783A"/>
    <w:rsid w:val="00DA78CA"/>
    <w:rsid w:val="00DA7995"/>
    <w:rsid w:val="00DA7E78"/>
    <w:rsid w:val="00DB0147"/>
    <w:rsid w:val="00DB1B6F"/>
    <w:rsid w:val="00DB21A6"/>
    <w:rsid w:val="00DB328B"/>
    <w:rsid w:val="00DB472E"/>
    <w:rsid w:val="00DB4987"/>
    <w:rsid w:val="00DB58FD"/>
    <w:rsid w:val="00DB60CB"/>
    <w:rsid w:val="00DB6895"/>
    <w:rsid w:val="00DB6BA4"/>
    <w:rsid w:val="00DB6C18"/>
    <w:rsid w:val="00DB7011"/>
    <w:rsid w:val="00DB7703"/>
    <w:rsid w:val="00DB779C"/>
    <w:rsid w:val="00DB782B"/>
    <w:rsid w:val="00DB7BCE"/>
    <w:rsid w:val="00DC02C6"/>
    <w:rsid w:val="00DC0D26"/>
    <w:rsid w:val="00DC0DAB"/>
    <w:rsid w:val="00DC106D"/>
    <w:rsid w:val="00DC10AC"/>
    <w:rsid w:val="00DC10E1"/>
    <w:rsid w:val="00DC1456"/>
    <w:rsid w:val="00DC1B10"/>
    <w:rsid w:val="00DC1BA6"/>
    <w:rsid w:val="00DC24B0"/>
    <w:rsid w:val="00DC2822"/>
    <w:rsid w:val="00DC34E6"/>
    <w:rsid w:val="00DC3609"/>
    <w:rsid w:val="00DC37F2"/>
    <w:rsid w:val="00DC38E9"/>
    <w:rsid w:val="00DC3BA5"/>
    <w:rsid w:val="00DC3E30"/>
    <w:rsid w:val="00DC46B8"/>
    <w:rsid w:val="00DC49A2"/>
    <w:rsid w:val="00DC4B2E"/>
    <w:rsid w:val="00DC4C47"/>
    <w:rsid w:val="00DC5074"/>
    <w:rsid w:val="00DC513E"/>
    <w:rsid w:val="00DC527D"/>
    <w:rsid w:val="00DC574D"/>
    <w:rsid w:val="00DC5C89"/>
    <w:rsid w:val="00DC796D"/>
    <w:rsid w:val="00DD0C25"/>
    <w:rsid w:val="00DD11F4"/>
    <w:rsid w:val="00DD1778"/>
    <w:rsid w:val="00DD1E74"/>
    <w:rsid w:val="00DD2E00"/>
    <w:rsid w:val="00DD2E88"/>
    <w:rsid w:val="00DD30AA"/>
    <w:rsid w:val="00DD3619"/>
    <w:rsid w:val="00DD3820"/>
    <w:rsid w:val="00DD4680"/>
    <w:rsid w:val="00DD48CA"/>
    <w:rsid w:val="00DD5973"/>
    <w:rsid w:val="00DD5A95"/>
    <w:rsid w:val="00DD5FF0"/>
    <w:rsid w:val="00DD615C"/>
    <w:rsid w:val="00DD65FA"/>
    <w:rsid w:val="00DD70C0"/>
    <w:rsid w:val="00DD7815"/>
    <w:rsid w:val="00DD792F"/>
    <w:rsid w:val="00DD79B8"/>
    <w:rsid w:val="00DD7A2E"/>
    <w:rsid w:val="00DE08A8"/>
    <w:rsid w:val="00DE111C"/>
    <w:rsid w:val="00DE18F3"/>
    <w:rsid w:val="00DE23C4"/>
    <w:rsid w:val="00DE2D16"/>
    <w:rsid w:val="00DE4372"/>
    <w:rsid w:val="00DE49D9"/>
    <w:rsid w:val="00DE4BDE"/>
    <w:rsid w:val="00DE4DAF"/>
    <w:rsid w:val="00DE5894"/>
    <w:rsid w:val="00DE5D0C"/>
    <w:rsid w:val="00DF01E2"/>
    <w:rsid w:val="00DF0509"/>
    <w:rsid w:val="00DF0914"/>
    <w:rsid w:val="00DF0DD8"/>
    <w:rsid w:val="00DF1603"/>
    <w:rsid w:val="00DF192B"/>
    <w:rsid w:val="00DF21C8"/>
    <w:rsid w:val="00DF2372"/>
    <w:rsid w:val="00DF2474"/>
    <w:rsid w:val="00DF28F5"/>
    <w:rsid w:val="00DF2EF1"/>
    <w:rsid w:val="00DF4155"/>
    <w:rsid w:val="00DF44AF"/>
    <w:rsid w:val="00DF45AF"/>
    <w:rsid w:val="00DF4685"/>
    <w:rsid w:val="00DF47E1"/>
    <w:rsid w:val="00DF4C5E"/>
    <w:rsid w:val="00DF4CA8"/>
    <w:rsid w:val="00DF4DD4"/>
    <w:rsid w:val="00DF538E"/>
    <w:rsid w:val="00DF54A0"/>
    <w:rsid w:val="00DF5CF6"/>
    <w:rsid w:val="00DF643D"/>
    <w:rsid w:val="00DF64A9"/>
    <w:rsid w:val="00DF67E6"/>
    <w:rsid w:val="00DF6C1B"/>
    <w:rsid w:val="00DF6CB7"/>
    <w:rsid w:val="00DF76DE"/>
    <w:rsid w:val="00DF7B45"/>
    <w:rsid w:val="00DF7CA5"/>
    <w:rsid w:val="00E000B7"/>
    <w:rsid w:val="00E0065C"/>
    <w:rsid w:val="00E0067F"/>
    <w:rsid w:val="00E0080F"/>
    <w:rsid w:val="00E010DC"/>
    <w:rsid w:val="00E0117C"/>
    <w:rsid w:val="00E016EB"/>
    <w:rsid w:val="00E017CC"/>
    <w:rsid w:val="00E01AA3"/>
    <w:rsid w:val="00E02CCD"/>
    <w:rsid w:val="00E02E3E"/>
    <w:rsid w:val="00E030F7"/>
    <w:rsid w:val="00E034B5"/>
    <w:rsid w:val="00E034FB"/>
    <w:rsid w:val="00E0540A"/>
    <w:rsid w:val="00E055AD"/>
    <w:rsid w:val="00E05936"/>
    <w:rsid w:val="00E067C9"/>
    <w:rsid w:val="00E06982"/>
    <w:rsid w:val="00E06BCA"/>
    <w:rsid w:val="00E06C05"/>
    <w:rsid w:val="00E06E95"/>
    <w:rsid w:val="00E0713A"/>
    <w:rsid w:val="00E07162"/>
    <w:rsid w:val="00E07A1C"/>
    <w:rsid w:val="00E1074B"/>
    <w:rsid w:val="00E109BA"/>
    <w:rsid w:val="00E10F67"/>
    <w:rsid w:val="00E11108"/>
    <w:rsid w:val="00E1122C"/>
    <w:rsid w:val="00E11397"/>
    <w:rsid w:val="00E115C5"/>
    <w:rsid w:val="00E11B57"/>
    <w:rsid w:val="00E12D43"/>
    <w:rsid w:val="00E1337B"/>
    <w:rsid w:val="00E13406"/>
    <w:rsid w:val="00E1371C"/>
    <w:rsid w:val="00E1430D"/>
    <w:rsid w:val="00E148EA"/>
    <w:rsid w:val="00E14A08"/>
    <w:rsid w:val="00E14DED"/>
    <w:rsid w:val="00E1511C"/>
    <w:rsid w:val="00E156F7"/>
    <w:rsid w:val="00E15974"/>
    <w:rsid w:val="00E16C82"/>
    <w:rsid w:val="00E16F60"/>
    <w:rsid w:val="00E17207"/>
    <w:rsid w:val="00E17333"/>
    <w:rsid w:val="00E1793D"/>
    <w:rsid w:val="00E201BF"/>
    <w:rsid w:val="00E21186"/>
    <w:rsid w:val="00E218B8"/>
    <w:rsid w:val="00E2284C"/>
    <w:rsid w:val="00E22CD5"/>
    <w:rsid w:val="00E23AB7"/>
    <w:rsid w:val="00E24903"/>
    <w:rsid w:val="00E24BCE"/>
    <w:rsid w:val="00E24D8B"/>
    <w:rsid w:val="00E24DB7"/>
    <w:rsid w:val="00E24F87"/>
    <w:rsid w:val="00E25228"/>
    <w:rsid w:val="00E25B90"/>
    <w:rsid w:val="00E261A1"/>
    <w:rsid w:val="00E2645E"/>
    <w:rsid w:val="00E264D8"/>
    <w:rsid w:val="00E267E8"/>
    <w:rsid w:val="00E26D79"/>
    <w:rsid w:val="00E273BD"/>
    <w:rsid w:val="00E27450"/>
    <w:rsid w:val="00E2755B"/>
    <w:rsid w:val="00E27C15"/>
    <w:rsid w:val="00E27FB2"/>
    <w:rsid w:val="00E30AB6"/>
    <w:rsid w:val="00E30BD8"/>
    <w:rsid w:val="00E30E59"/>
    <w:rsid w:val="00E314F2"/>
    <w:rsid w:val="00E31792"/>
    <w:rsid w:val="00E321C5"/>
    <w:rsid w:val="00E324AD"/>
    <w:rsid w:val="00E326A0"/>
    <w:rsid w:val="00E3271A"/>
    <w:rsid w:val="00E32986"/>
    <w:rsid w:val="00E339E2"/>
    <w:rsid w:val="00E351CA"/>
    <w:rsid w:val="00E3526F"/>
    <w:rsid w:val="00E354DB"/>
    <w:rsid w:val="00E359D5"/>
    <w:rsid w:val="00E35F7F"/>
    <w:rsid w:val="00E3645D"/>
    <w:rsid w:val="00E36FBC"/>
    <w:rsid w:val="00E3714C"/>
    <w:rsid w:val="00E3760D"/>
    <w:rsid w:val="00E377D2"/>
    <w:rsid w:val="00E37A9C"/>
    <w:rsid w:val="00E37F14"/>
    <w:rsid w:val="00E4081F"/>
    <w:rsid w:val="00E412E6"/>
    <w:rsid w:val="00E41395"/>
    <w:rsid w:val="00E413E2"/>
    <w:rsid w:val="00E417F1"/>
    <w:rsid w:val="00E421A8"/>
    <w:rsid w:val="00E42639"/>
    <w:rsid w:val="00E4290B"/>
    <w:rsid w:val="00E42CA3"/>
    <w:rsid w:val="00E430B2"/>
    <w:rsid w:val="00E432A6"/>
    <w:rsid w:val="00E439B1"/>
    <w:rsid w:val="00E44109"/>
    <w:rsid w:val="00E443DC"/>
    <w:rsid w:val="00E4478C"/>
    <w:rsid w:val="00E44A1A"/>
    <w:rsid w:val="00E44DA9"/>
    <w:rsid w:val="00E45175"/>
    <w:rsid w:val="00E45C1C"/>
    <w:rsid w:val="00E4666A"/>
    <w:rsid w:val="00E4701D"/>
    <w:rsid w:val="00E47418"/>
    <w:rsid w:val="00E47FC5"/>
    <w:rsid w:val="00E50140"/>
    <w:rsid w:val="00E5064D"/>
    <w:rsid w:val="00E51226"/>
    <w:rsid w:val="00E51244"/>
    <w:rsid w:val="00E51CAB"/>
    <w:rsid w:val="00E51CD0"/>
    <w:rsid w:val="00E51D14"/>
    <w:rsid w:val="00E51E4F"/>
    <w:rsid w:val="00E51EAB"/>
    <w:rsid w:val="00E5246D"/>
    <w:rsid w:val="00E52523"/>
    <w:rsid w:val="00E5260D"/>
    <w:rsid w:val="00E52B66"/>
    <w:rsid w:val="00E53B5A"/>
    <w:rsid w:val="00E54488"/>
    <w:rsid w:val="00E54962"/>
    <w:rsid w:val="00E54A31"/>
    <w:rsid w:val="00E54C74"/>
    <w:rsid w:val="00E54EF9"/>
    <w:rsid w:val="00E54F79"/>
    <w:rsid w:val="00E555E0"/>
    <w:rsid w:val="00E55B4A"/>
    <w:rsid w:val="00E55CC0"/>
    <w:rsid w:val="00E55D6C"/>
    <w:rsid w:val="00E55E21"/>
    <w:rsid w:val="00E55E91"/>
    <w:rsid w:val="00E55F12"/>
    <w:rsid w:val="00E5684B"/>
    <w:rsid w:val="00E56A26"/>
    <w:rsid w:val="00E56C7E"/>
    <w:rsid w:val="00E56F64"/>
    <w:rsid w:val="00E57BD9"/>
    <w:rsid w:val="00E601D5"/>
    <w:rsid w:val="00E610D3"/>
    <w:rsid w:val="00E61A9D"/>
    <w:rsid w:val="00E61CEF"/>
    <w:rsid w:val="00E62196"/>
    <w:rsid w:val="00E622E0"/>
    <w:rsid w:val="00E62309"/>
    <w:rsid w:val="00E62845"/>
    <w:rsid w:val="00E62D2D"/>
    <w:rsid w:val="00E62E6E"/>
    <w:rsid w:val="00E62E6F"/>
    <w:rsid w:val="00E632DF"/>
    <w:rsid w:val="00E639C4"/>
    <w:rsid w:val="00E63E04"/>
    <w:rsid w:val="00E64067"/>
    <w:rsid w:val="00E64278"/>
    <w:rsid w:val="00E6461C"/>
    <w:rsid w:val="00E649D6"/>
    <w:rsid w:val="00E64EC9"/>
    <w:rsid w:val="00E653AF"/>
    <w:rsid w:val="00E65E37"/>
    <w:rsid w:val="00E65E5E"/>
    <w:rsid w:val="00E66092"/>
    <w:rsid w:val="00E6646C"/>
    <w:rsid w:val="00E66AC6"/>
    <w:rsid w:val="00E67B6F"/>
    <w:rsid w:val="00E67B72"/>
    <w:rsid w:val="00E70269"/>
    <w:rsid w:val="00E70CD8"/>
    <w:rsid w:val="00E70ED0"/>
    <w:rsid w:val="00E7104D"/>
    <w:rsid w:val="00E719AF"/>
    <w:rsid w:val="00E71E26"/>
    <w:rsid w:val="00E72469"/>
    <w:rsid w:val="00E72BF5"/>
    <w:rsid w:val="00E73148"/>
    <w:rsid w:val="00E73330"/>
    <w:rsid w:val="00E73C12"/>
    <w:rsid w:val="00E74FF5"/>
    <w:rsid w:val="00E75759"/>
    <w:rsid w:val="00E75A6B"/>
    <w:rsid w:val="00E75C77"/>
    <w:rsid w:val="00E7693E"/>
    <w:rsid w:val="00E76C67"/>
    <w:rsid w:val="00E76D86"/>
    <w:rsid w:val="00E772E6"/>
    <w:rsid w:val="00E77996"/>
    <w:rsid w:val="00E77B83"/>
    <w:rsid w:val="00E803EE"/>
    <w:rsid w:val="00E80AEA"/>
    <w:rsid w:val="00E81A39"/>
    <w:rsid w:val="00E81C5F"/>
    <w:rsid w:val="00E81DE5"/>
    <w:rsid w:val="00E82527"/>
    <w:rsid w:val="00E82857"/>
    <w:rsid w:val="00E83095"/>
    <w:rsid w:val="00E833DC"/>
    <w:rsid w:val="00E83611"/>
    <w:rsid w:val="00E83640"/>
    <w:rsid w:val="00E8365F"/>
    <w:rsid w:val="00E83A0B"/>
    <w:rsid w:val="00E841C2"/>
    <w:rsid w:val="00E84585"/>
    <w:rsid w:val="00E845A5"/>
    <w:rsid w:val="00E848DC"/>
    <w:rsid w:val="00E84ACE"/>
    <w:rsid w:val="00E84D4F"/>
    <w:rsid w:val="00E853D1"/>
    <w:rsid w:val="00E85DBF"/>
    <w:rsid w:val="00E86C28"/>
    <w:rsid w:val="00E86F90"/>
    <w:rsid w:val="00E871DC"/>
    <w:rsid w:val="00E87288"/>
    <w:rsid w:val="00E9148E"/>
    <w:rsid w:val="00E9181B"/>
    <w:rsid w:val="00E91BDC"/>
    <w:rsid w:val="00E924CF"/>
    <w:rsid w:val="00E92A89"/>
    <w:rsid w:val="00E931A3"/>
    <w:rsid w:val="00E931B9"/>
    <w:rsid w:val="00E93576"/>
    <w:rsid w:val="00E93B2B"/>
    <w:rsid w:val="00E94331"/>
    <w:rsid w:val="00E94483"/>
    <w:rsid w:val="00E9455D"/>
    <w:rsid w:val="00E946CF"/>
    <w:rsid w:val="00E9492E"/>
    <w:rsid w:val="00E9564C"/>
    <w:rsid w:val="00E9592E"/>
    <w:rsid w:val="00E95CCD"/>
    <w:rsid w:val="00E95D77"/>
    <w:rsid w:val="00E95DAC"/>
    <w:rsid w:val="00E967F1"/>
    <w:rsid w:val="00E96935"/>
    <w:rsid w:val="00E9709A"/>
    <w:rsid w:val="00E9763B"/>
    <w:rsid w:val="00E97737"/>
    <w:rsid w:val="00EA00EF"/>
    <w:rsid w:val="00EA01AE"/>
    <w:rsid w:val="00EA0739"/>
    <w:rsid w:val="00EA147D"/>
    <w:rsid w:val="00EA162A"/>
    <w:rsid w:val="00EA1825"/>
    <w:rsid w:val="00EA1CBF"/>
    <w:rsid w:val="00EA1D71"/>
    <w:rsid w:val="00EA1E93"/>
    <w:rsid w:val="00EA1F69"/>
    <w:rsid w:val="00EA21C1"/>
    <w:rsid w:val="00EA28E9"/>
    <w:rsid w:val="00EA30FD"/>
    <w:rsid w:val="00EA37AF"/>
    <w:rsid w:val="00EA3F40"/>
    <w:rsid w:val="00EA4248"/>
    <w:rsid w:val="00EA4A47"/>
    <w:rsid w:val="00EA4E2E"/>
    <w:rsid w:val="00EA545E"/>
    <w:rsid w:val="00EA5DB4"/>
    <w:rsid w:val="00EA69C6"/>
    <w:rsid w:val="00EA6DD1"/>
    <w:rsid w:val="00EA71CC"/>
    <w:rsid w:val="00EA73A1"/>
    <w:rsid w:val="00EA77A8"/>
    <w:rsid w:val="00EA7826"/>
    <w:rsid w:val="00EB01F9"/>
    <w:rsid w:val="00EB0AC1"/>
    <w:rsid w:val="00EB0DE0"/>
    <w:rsid w:val="00EB1017"/>
    <w:rsid w:val="00EB16EE"/>
    <w:rsid w:val="00EB2516"/>
    <w:rsid w:val="00EB316B"/>
    <w:rsid w:val="00EB39E0"/>
    <w:rsid w:val="00EB3AA8"/>
    <w:rsid w:val="00EB424E"/>
    <w:rsid w:val="00EB4678"/>
    <w:rsid w:val="00EB4D84"/>
    <w:rsid w:val="00EB4E7B"/>
    <w:rsid w:val="00EB5168"/>
    <w:rsid w:val="00EB5219"/>
    <w:rsid w:val="00EB56A9"/>
    <w:rsid w:val="00EB58C3"/>
    <w:rsid w:val="00EB7230"/>
    <w:rsid w:val="00EB7FE3"/>
    <w:rsid w:val="00EC0A29"/>
    <w:rsid w:val="00EC1084"/>
    <w:rsid w:val="00EC13A9"/>
    <w:rsid w:val="00EC1704"/>
    <w:rsid w:val="00EC1B39"/>
    <w:rsid w:val="00EC2D0D"/>
    <w:rsid w:val="00EC31AD"/>
    <w:rsid w:val="00EC3292"/>
    <w:rsid w:val="00EC37C2"/>
    <w:rsid w:val="00EC3D48"/>
    <w:rsid w:val="00EC3FFE"/>
    <w:rsid w:val="00EC460B"/>
    <w:rsid w:val="00EC4B3B"/>
    <w:rsid w:val="00EC5577"/>
    <w:rsid w:val="00EC5B41"/>
    <w:rsid w:val="00EC5B4F"/>
    <w:rsid w:val="00EC6004"/>
    <w:rsid w:val="00EC64DC"/>
    <w:rsid w:val="00EC6685"/>
    <w:rsid w:val="00EC66DA"/>
    <w:rsid w:val="00EC7584"/>
    <w:rsid w:val="00EC7FD5"/>
    <w:rsid w:val="00ED0074"/>
    <w:rsid w:val="00ED0C4D"/>
    <w:rsid w:val="00ED0E42"/>
    <w:rsid w:val="00ED11B0"/>
    <w:rsid w:val="00ED11C7"/>
    <w:rsid w:val="00ED1F99"/>
    <w:rsid w:val="00ED2C63"/>
    <w:rsid w:val="00ED2ED0"/>
    <w:rsid w:val="00ED2FC4"/>
    <w:rsid w:val="00ED3421"/>
    <w:rsid w:val="00ED3598"/>
    <w:rsid w:val="00ED4560"/>
    <w:rsid w:val="00ED4A23"/>
    <w:rsid w:val="00ED553C"/>
    <w:rsid w:val="00ED58A0"/>
    <w:rsid w:val="00ED59F2"/>
    <w:rsid w:val="00ED5B87"/>
    <w:rsid w:val="00ED6E37"/>
    <w:rsid w:val="00ED7546"/>
    <w:rsid w:val="00ED7873"/>
    <w:rsid w:val="00ED7958"/>
    <w:rsid w:val="00EE0573"/>
    <w:rsid w:val="00EE0A10"/>
    <w:rsid w:val="00EE0AF6"/>
    <w:rsid w:val="00EE15D5"/>
    <w:rsid w:val="00EE1BBA"/>
    <w:rsid w:val="00EE2D46"/>
    <w:rsid w:val="00EE3374"/>
    <w:rsid w:val="00EE3790"/>
    <w:rsid w:val="00EE3D3F"/>
    <w:rsid w:val="00EE4304"/>
    <w:rsid w:val="00EE4306"/>
    <w:rsid w:val="00EE461D"/>
    <w:rsid w:val="00EE4778"/>
    <w:rsid w:val="00EE4FCD"/>
    <w:rsid w:val="00EE5089"/>
    <w:rsid w:val="00EE51C4"/>
    <w:rsid w:val="00EE551D"/>
    <w:rsid w:val="00EE5586"/>
    <w:rsid w:val="00EE5623"/>
    <w:rsid w:val="00EE610F"/>
    <w:rsid w:val="00EE64BE"/>
    <w:rsid w:val="00EE6719"/>
    <w:rsid w:val="00EE6BA3"/>
    <w:rsid w:val="00EE7413"/>
    <w:rsid w:val="00EE7777"/>
    <w:rsid w:val="00EE7EFB"/>
    <w:rsid w:val="00EF08BA"/>
    <w:rsid w:val="00EF0AFC"/>
    <w:rsid w:val="00EF1179"/>
    <w:rsid w:val="00EF14AD"/>
    <w:rsid w:val="00EF1614"/>
    <w:rsid w:val="00EF19F9"/>
    <w:rsid w:val="00EF1C0D"/>
    <w:rsid w:val="00EF1DE1"/>
    <w:rsid w:val="00EF2103"/>
    <w:rsid w:val="00EF29F9"/>
    <w:rsid w:val="00EF2A95"/>
    <w:rsid w:val="00EF2C31"/>
    <w:rsid w:val="00EF3385"/>
    <w:rsid w:val="00EF3590"/>
    <w:rsid w:val="00EF364E"/>
    <w:rsid w:val="00EF39DA"/>
    <w:rsid w:val="00EF46E7"/>
    <w:rsid w:val="00EF4FC8"/>
    <w:rsid w:val="00EF5121"/>
    <w:rsid w:val="00EF54E0"/>
    <w:rsid w:val="00EF5882"/>
    <w:rsid w:val="00EF64CF"/>
    <w:rsid w:val="00EF657C"/>
    <w:rsid w:val="00EF65D1"/>
    <w:rsid w:val="00EF771C"/>
    <w:rsid w:val="00EF7E24"/>
    <w:rsid w:val="00F00E68"/>
    <w:rsid w:val="00F014AE"/>
    <w:rsid w:val="00F01629"/>
    <w:rsid w:val="00F01A96"/>
    <w:rsid w:val="00F01B6D"/>
    <w:rsid w:val="00F02127"/>
    <w:rsid w:val="00F0217C"/>
    <w:rsid w:val="00F02ED9"/>
    <w:rsid w:val="00F03119"/>
    <w:rsid w:val="00F03212"/>
    <w:rsid w:val="00F0437A"/>
    <w:rsid w:val="00F04EF4"/>
    <w:rsid w:val="00F052C6"/>
    <w:rsid w:val="00F0558F"/>
    <w:rsid w:val="00F058DB"/>
    <w:rsid w:val="00F059E2"/>
    <w:rsid w:val="00F05F89"/>
    <w:rsid w:val="00F062C9"/>
    <w:rsid w:val="00F06577"/>
    <w:rsid w:val="00F0675B"/>
    <w:rsid w:val="00F06962"/>
    <w:rsid w:val="00F06BBB"/>
    <w:rsid w:val="00F06CDB"/>
    <w:rsid w:val="00F073D8"/>
    <w:rsid w:val="00F0740A"/>
    <w:rsid w:val="00F07808"/>
    <w:rsid w:val="00F07C04"/>
    <w:rsid w:val="00F1031C"/>
    <w:rsid w:val="00F1069D"/>
    <w:rsid w:val="00F10753"/>
    <w:rsid w:val="00F114D3"/>
    <w:rsid w:val="00F11CC6"/>
    <w:rsid w:val="00F12017"/>
    <w:rsid w:val="00F1294E"/>
    <w:rsid w:val="00F12F5C"/>
    <w:rsid w:val="00F1384D"/>
    <w:rsid w:val="00F138CC"/>
    <w:rsid w:val="00F13912"/>
    <w:rsid w:val="00F13B42"/>
    <w:rsid w:val="00F13CD9"/>
    <w:rsid w:val="00F1416D"/>
    <w:rsid w:val="00F148C8"/>
    <w:rsid w:val="00F15B06"/>
    <w:rsid w:val="00F15DF2"/>
    <w:rsid w:val="00F15FB2"/>
    <w:rsid w:val="00F167B2"/>
    <w:rsid w:val="00F169E0"/>
    <w:rsid w:val="00F16D1C"/>
    <w:rsid w:val="00F16E4C"/>
    <w:rsid w:val="00F17A4B"/>
    <w:rsid w:val="00F17C8D"/>
    <w:rsid w:val="00F20435"/>
    <w:rsid w:val="00F2093C"/>
    <w:rsid w:val="00F20BE5"/>
    <w:rsid w:val="00F21447"/>
    <w:rsid w:val="00F21DD2"/>
    <w:rsid w:val="00F22219"/>
    <w:rsid w:val="00F223D1"/>
    <w:rsid w:val="00F22B71"/>
    <w:rsid w:val="00F23505"/>
    <w:rsid w:val="00F2351C"/>
    <w:rsid w:val="00F236A5"/>
    <w:rsid w:val="00F23C21"/>
    <w:rsid w:val="00F242F7"/>
    <w:rsid w:val="00F2438F"/>
    <w:rsid w:val="00F245BF"/>
    <w:rsid w:val="00F247AC"/>
    <w:rsid w:val="00F249C6"/>
    <w:rsid w:val="00F24DAC"/>
    <w:rsid w:val="00F25261"/>
    <w:rsid w:val="00F25B25"/>
    <w:rsid w:val="00F25DA2"/>
    <w:rsid w:val="00F26145"/>
    <w:rsid w:val="00F263EE"/>
    <w:rsid w:val="00F2656C"/>
    <w:rsid w:val="00F2672D"/>
    <w:rsid w:val="00F2675B"/>
    <w:rsid w:val="00F26CCF"/>
    <w:rsid w:val="00F2731B"/>
    <w:rsid w:val="00F27DB1"/>
    <w:rsid w:val="00F30D03"/>
    <w:rsid w:val="00F31B55"/>
    <w:rsid w:val="00F31CCF"/>
    <w:rsid w:val="00F31E8F"/>
    <w:rsid w:val="00F3273F"/>
    <w:rsid w:val="00F337E0"/>
    <w:rsid w:val="00F33822"/>
    <w:rsid w:val="00F33FE7"/>
    <w:rsid w:val="00F34379"/>
    <w:rsid w:val="00F35052"/>
    <w:rsid w:val="00F352DE"/>
    <w:rsid w:val="00F355DB"/>
    <w:rsid w:val="00F357E9"/>
    <w:rsid w:val="00F35B90"/>
    <w:rsid w:val="00F3671E"/>
    <w:rsid w:val="00F36905"/>
    <w:rsid w:val="00F36B05"/>
    <w:rsid w:val="00F36C63"/>
    <w:rsid w:val="00F36C6A"/>
    <w:rsid w:val="00F36E52"/>
    <w:rsid w:val="00F37DD2"/>
    <w:rsid w:val="00F37E47"/>
    <w:rsid w:val="00F37E99"/>
    <w:rsid w:val="00F411B5"/>
    <w:rsid w:val="00F4189C"/>
    <w:rsid w:val="00F41C75"/>
    <w:rsid w:val="00F427D1"/>
    <w:rsid w:val="00F42AB5"/>
    <w:rsid w:val="00F431F4"/>
    <w:rsid w:val="00F43599"/>
    <w:rsid w:val="00F4441E"/>
    <w:rsid w:val="00F460FD"/>
    <w:rsid w:val="00F4685F"/>
    <w:rsid w:val="00F46E26"/>
    <w:rsid w:val="00F46FD7"/>
    <w:rsid w:val="00F476CA"/>
    <w:rsid w:val="00F479C6"/>
    <w:rsid w:val="00F47F3F"/>
    <w:rsid w:val="00F50130"/>
    <w:rsid w:val="00F50784"/>
    <w:rsid w:val="00F50A20"/>
    <w:rsid w:val="00F50C6F"/>
    <w:rsid w:val="00F51A70"/>
    <w:rsid w:val="00F51CB7"/>
    <w:rsid w:val="00F5232C"/>
    <w:rsid w:val="00F5251E"/>
    <w:rsid w:val="00F525B6"/>
    <w:rsid w:val="00F526DE"/>
    <w:rsid w:val="00F52CB9"/>
    <w:rsid w:val="00F531DC"/>
    <w:rsid w:val="00F5340B"/>
    <w:rsid w:val="00F53A76"/>
    <w:rsid w:val="00F53BD3"/>
    <w:rsid w:val="00F53C86"/>
    <w:rsid w:val="00F54312"/>
    <w:rsid w:val="00F54B98"/>
    <w:rsid w:val="00F55627"/>
    <w:rsid w:val="00F5581D"/>
    <w:rsid w:val="00F562D9"/>
    <w:rsid w:val="00F56338"/>
    <w:rsid w:val="00F5661E"/>
    <w:rsid w:val="00F56751"/>
    <w:rsid w:val="00F574A1"/>
    <w:rsid w:val="00F579C4"/>
    <w:rsid w:val="00F57B47"/>
    <w:rsid w:val="00F57FAB"/>
    <w:rsid w:val="00F606E7"/>
    <w:rsid w:val="00F60B5B"/>
    <w:rsid w:val="00F61A7F"/>
    <w:rsid w:val="00F62189"/>
    <w:rsid w:val="00F62C0D"/>
    <w:rsid w:val="00F6321B"/>
    <w:rsid w:val="00F63C44"/>
    <w:rsid w:val="00F63DE8"/>
    <w:rsid w:val="00F64BA4"/>
    <w:rsid w:val="00F64FCB"/>
    <w:rsid w:val="00F6530B"/>
    <w:rsid w:val="00F655E5"/>
    <w:rsid w:val="00F6583E"/>
    <w:rsid w:val="00F65C1C"/>
    <w:rsid w:val="00F663F7"/>
    <w:rsid w:val="00F669C0"/>
    <w:rsid w:val="00F671C4"/>
    <w:rsid w:val="00F67672"/>
    <w:rsid w:val="00F6793A"/>
    <w:rsid w:val="00F67C61"/>
    <w:rsid w:val="00F67CDB"/>
    <w:rsid w:val="00F70072"/>
    <w:rsid w:val="00F70283"/>
    <w:rsid w:val="00F70748"/>
    <w:rsid w:val="00F70837"/>
    <w:rsid w:val="00F70EF1"/>
    <w:rsid w:val="00F7111C"/>
    <w:rsid w:val="00F7191F"/>
    <w:rsid w:val="00F71B00"/>
    <w:rsid w:val="00F72DD7"/>
    <w:rsid w:val="00F73549"/>
    <w:rsid w:val="00F736C5"/>
    <w:rsid w:val="00F73B21"/>
    <w:rsid w:val="00F74858"/>
    <w:rsid w:val="00F748E8"/>
    <w:rsid w:val="00F74CB7"/>
    <w:rsid w:val="00F75287"/>
    <w:rsid w:val="00F75707"/>
    <w:rsid w:val="00F75D59"/>
    <w:rsid w:val="00F76002"/>
    <w:rsid w:val="00F770C0"/>
    <w:rsid w:val="00F8052B"/>
    <w:rsid w:val="00F80F93"/>
    <w:rsid w:val="00F82B57"/>
    <w:rsid w:val="00F82D37"/>
    <w:rsid w:val="00F8377D"/>
    <w:rsid w:val="00F83B03"/>
    <w:rsid w:val="00F83B4B"/>
    <w:rsid w:val="00F83F2A"/>
    <w:rsid w:val="00F84AEA"/>
    <w:rsid w:val="00F84B1F"/>
    <w:rsid w:val="00F8530C"/>
    <w:rsid w:val="00F85D0D"/>
    <w:rsid w:val="00F85DC7"/>
    <w:rsid w:val="00F85FBD"/>
    <w:rsid w:val="00F863C6"/>
    <w:rsid w:val="00F87ACC"/>
    <w:rsid w:val="00F87AF2"/>
    <w:rsid w:val="00F90661"/>
    <w:rsid w:val="00F90E4D"/>
    <w:rsid w:val="00F90E63"/>
    <w:rsid w:val="00F91075"/>
    <w:rsid w:val="00F920F9"/>
    <w:rsid w:val="00F92F1D"/>
    <w:rsid w:val="00F93336"/>
    <w:rsid w:val="00F93A58"/>
    <w:rsid w:val="00F93F2D"/>
    <w:rsid w:val="00F93F3E"/>
    <w:rsid w:val="00F9480A"/>
    <w:rsid w:val="00F9491C"/>
    <w:rsid w:val="00F9502E"/>
    <w:rsid w:val="00F952EF"/>
    <w:rsid w:val="00F9559A"/>
    <w:rsid w:val="00F95BCF"/>
    <w:rsid w:val="00F9637A"/>
    <w:rsid w:val="00F96ABE"/>
    <w:rsid w:val="00F978C9"/>
    <w:rsid w:val="00FA00CE"/>
    <w:rsid w:val="00FA00F4"/>
    <w:rsid w:val="00FA0240"/>
    <w:rsid w:val="00FA03A5"/>
    <w:rsid w:val="00FA19F5"/>
    <w:rsid w:val="00FA1D8D"/>
    <w:rsid w:val="00FA1E78"/>
    <w:rsid w:val="00FA2152"/>
    <w:rsid w:val="00FA28C2"/>
    <w:rsid w:val="00FA29A8"/>
    <w:rsid w:val="00FA34F2"/>
    <w:rsid w:val="00FA37D0"/>
    <w:rsid w:val="00FA387C"/>
    <w:rsid w:val="00FA40F1"/>
    <w:rsid w:val="00FA42CE"/>
    <w:rsid w:val="00FA4BAF"/>
    <w:rsid w:val="00FA4BF2"/>
    <w:rsid w:val="00FA4E54"/>
    <w:rsid w:val="00FA4FAC"/>
    <w:rsid w:val="00FA57D3"/>
    <w:rsid w:val="00FA5892"/>
    <w:rsid w:val="00FA5B2B"/>
    <w:rsid w:val="00FA5FA9"/>
    <w:rsid w:val="00FA68C8"/>
    <w:rsid w:val="00FA69A8"/>
    <w:rsid w:val="00FB0603"/>
    <w:rsid w:val="00FB163A"/>
    <w:rsid w:val="00FB181B"/>
    <w:rsid w:val="00FB2594"/>
    <w:rsid w:val="00FB340B"/>
    <w:rsid w:val="00FB3881"/>
    <w:rsid w:val="00FB3E4D"/>
    <w:rsid w:val="00FB5366"/>
    <w:rsid w:val="00FB5437"/>
    <w:rsid w:val="00FB5ABF"/>
    <w:rsid w:val="00FB6BCC"/>
    <w:rsid w:val="00FB77B6"/>
    <w:rsid w:val="00FB7CBE"/>
    <w:rsid w:val="00FB7F8E"/>
    <w:rsid w:val="00FC00F4"/>
    <w:rsid w:val="00FC0492"/>
    <w:rsid w:val="00FC062C"/>
    <w:rsid w:val="00FC1E35"/>
    <w:rsid w:val="00FC20C3"/>
    <w:rsid w:val="00FC2666"/>
    <w:rsid w:val="00FC2679"/>
    <w:rsid w:val="00FC30C6"/>
    <w:rsid w:val="00FC312D"/>
    <w:rsid w:val="00FC33C3"/>
    <w:rsid w:val="00FC3F77"/>
    <w:rsid w:val="00FC481F"/>
    <w:rsid w:val="00FC4858"/>
    <w:rsid w:val="00FC578D"/>
    <w:rsid w:val="00FC57BC"/>
    <w:rsid w:val="00FC5FE9"/>
    <w:rsid w:val="00FC6165"/>
    <w:rsid w:val="00FC77A6"/>
    <w:rsid w:val="00FC77E3"/>
    <w:rsid w:val="00FC7880"/>
    <w:rsid w:val="00FC78B3"/>
    <w:rsid w:val="00FC79D0"/>
    <w:rsid w:val="00FC7FF0"/>
    <w:rsid w:val="00FD064F"/>
    <w:rsid w:val="00FD06A6"/>
    <w:rsid w:val="00FD0B54"/>
    <w:rsid w:val="00FD0F8D"/>
    <w:rsid w:val="00FD165E"/>
    <w:rsid w:val="00FD22E7"/>
    <w:rsid w:val="00FD2685"/>
    <w:rsid w:val="00FD313F"/>
    <w:rsid w:val="00FD493B"/>
    <w:rsid w:val="00FD4A3D"/>
    <w:rsid w:val="00FD5385"/>
    <w:rsid w:val="00FD57AC"/>
    <w:rsid w:val="00FD5D0B"/>
    <w:rsid w:val="00FD707E"/>
    <w:rsid w:val="00FD732F"/>
    <w:rsid w:val="00FE0285"/>
    <w:rsid w:val="00FE0CD7"/>
    <w:rsid w:val="00FE15C9"/>
    <w:rsid w:val="00FE1882"/>
    <w:rsid w:val="00FE1A62"/>
    <w:rsid w:val="00FE1EB8"/>
    <w:rsid w:val="00FE2552"/>
    <w:rsid w:val="00FE2E67"/>
    <w:rsid w:val="00FE443A"/>
    <w:rsid w:val="00FE471B"/>
    <w:rsid w:val="00FE4BD3"/>
    <w:rsid w:val="00FE55F6"/>
    <w:rsid w:val="00FE5823"/>
    <w:rsid w:val="00FE58FE"/>
    <w:rsid w:val="00FE5F2A"/>
    <w:rsid w:val="00FE613C"/>
    <w:rsid w:val="00FE64AB"/>
    <w:rsid w:val="00FE661F"/>
    <w:rsid w:val="00FE67D2"/>
    <w:rsid w:val="00FE67D6"/>
    <w:rsid w:val="00FE6B1F"/>
    <w:rsid w:val="00FE74D7"/>
    <w:rsid w:val="00FE7837"/>
    <w:rsid w:val="00FE79D8"/>
    <w:rsid w:val="00FE7A42"/>
    <w:rsid w:val="00FE7B65"/>
    <w:rsid w:val="00FE7FDA"/>
    <w:rsid w:val="00FF0626"/>
    <w:rsid w:val="00FF0C49"/>
    <w:rsid w:val="00FF0FD0"/>
    <w:rsid w:val="00FF1A1B"/>
    <w:rsid w:val="00FF1B56"/>
    <w:rsid w:val="00FF1C25"/>
    <w:rsid w:val="00FF21DB"/>
    <w:rsid w:val="00FF2835"/>
    <w:rsid w:val="00FF33E3"/>
    <w:rsid w:val="00FF37EE"/>
    <w:rsid w:val="00FF45D5"/>
    <w:rsid w:val="00FF4601"/>
    <w:rsid w:val="00FF4751"/>
    <w:rsid w:val="00FF4B31"/>
    <w:rsid w:val="00FF4BD6"/>
    <w:rsid w:val="00FF4CA6"/>
    <w:rsid w:val="00FF5482"/>
    <w:rsid w:val="00FF56E3"/>
    <w:rsid w:val="00FF5741"/>
    <w:rsid w:val="00FF5E33"/>
    <w:rsid w:val="00FF5FD3"/>
    <w:rsid w:val="00FF6944"/>
    <w:rsid w:val="00FF69A4"/>
    <w:rsid w:val="00FF71B8"/>
    <w:rsid w:val="00FF7F69"/>
    <w:rsid w:val="01061E11"/>
    <w:rsid w:val="019AAFCB"/>
    <w:rsid w:val="019B996F"/>
    <w:rsid w:val="01CAEB3E"/>
    <w:rsid w:val="021B069B"/>
    <w:rsid w:val="02CAC9BD"/>
    <w:rsid w:val="032E43AB"/>
    <w:rsid w:val="042BE9CD"/>
    <w:rsid w:val="056370CA"/>
    <w:rsid w:val="058458EE"/>
    <w:rsid w:val="05ABD934"/>
    <w:rsid w:val="06B6EB50"/>
    <w:rsid w:val="07280171"/>
    <w:rsid w:val="075C2B7A"/>
    <w:rsid w:val="07715933"/>
    <w:rsid w:val="07DA6CB8"/>
    <w:rsid w:val="086CACC2"/>
    <w:rsid w:val="08971D0B"/>
    <w:rsid w:val="090B68C1"/>
    <w:rsid w:val="093DE3B5"/>
    <w:rsid w:val="0958D655"/>
    <w:rsid w:val="09833AC2"/>
    <w:rsid w:val="0993D25E"/>
    <w:rsid w:val="09B15765"/>
    <w:rsid w:val="09C2CD0F"/>
    <w:rsid w:val="0A44ABC2"/>
    <w:rsid w:val="0A9AE2A5"/>
    <w:rsid w:val="0AA707CD"/>
    <w:rsid w:val="0AF49E17"/>
    <w:rsid w:val="0C0E153A"/>
    <w:rsid w:val="0C298476"/>
    <w:rsid w:val="0C2997A1"/>
    <w:rsid w:val="0C86D32B"/>
    <w:rsid w:val="0CB3903D"/>
    <w:rsid w:val="0CBADB84"/>
    <w:rsid w:val="0D2140A8"/>
    <w:rsid w:val="0D8A1863"/>
    <w:rsid w:val="0DB68C4D"/>
    <w:rsid w:val="0DBEFA47"/>
    <w:rsid w:val="0DFEA98B"/>
    <w:rsid w:val="0E44E904"/>
    <w:rsid w:val="0EB0E738"/>
    <w:rsid w:val="0EE99EE3"/>
    <w:rsid w:val="0F0CF948"/>
    <w:rsid w:val="10B1641E"/>
    <w:rsid w:val="11682FFF"/>
    <w:rsid w:val="116C9ABC"/>
    <w:rsid w:val="11E97110"/>
    <w:rsid w:val="1215C934"/>
    <w:rsid w:val="12651655"/>
    <w:rsid w:val="127DC52B"/>
    <w:rsid w:val="12979F0D"/>
    <w:rsid w:val="138ED84D"/>
    <w:rsid w:val="14CA5A4C"/>
    <w:rsid w:val="15CB0D25"/>
    <w:rsid w:val="161F5A03"/>
    <w:rsid w:val="1635D6B1"/>
    <w:rsid w:val="1637C988"/>
    <w:rsid w:val="163B49D6"/>
    <w:rsid w:val="164B4C31"/>
    <w:rsid w:val="175A4FE1"/>
    <w:rsid w:val="177B9970"/>
    <w:rsid w:val="17E25037"/>
    <w:rsid w:val="17F90D51"/>
    <w:rsid w:val="18254C1A"/>
    <w:rsid w:val="182DC263"/>
    <w:rsid w:val="18A67DB8"/>
    <w:rsid w:val="18A6F659"/>
    <w:rsid w:val="18B41F7B"/>
    <w:rsid w:val="1913DE52"/>
    <w:rsid w:val="197E38B1"/>
    <w:rsid w:val="19AD3CF9"/>
    <w:rsid w:val="1A4A9566"/>
    <w:rsid w:val="1AA8B6B4"/>
    <w:rsid w:val="1C0D6B05"/>
    <w:rsid w:val="1C700E53"/>
    <w:rsid w:val="1CD2CBD0"/>
    <w:rsid w:val="1CF30A47"/>
    <w:rsid w:val="1D0D6179"/>
    <w:rsid w:val="1D2AA5EE"/>
    <w:rsid w:val="1D600870"/>
    <w:rsid w:val="1E76A6C9"/>
    <w:rsid w:val="1F1EEBDE"/>
    <w:rsid w:val="1F629DC5"/>
    <w:rsid w:val="1F75C836"/>
    <w:rsid w:val="240E74AF"/>
    <w:rsid w:val="240EB224"/>
    <w:rsid w:val="252D7F02"/>
    <w:rsid w:val="2549AF88"/>
    <w:rsid w:val="254C5B13"/>
    <w:rsid w:val="2582B76A"/>
    <w:rsid w:val="2590A621"/>
    <w:rsid w:val="25C978DE"/>
    <w:rsid w:val="266D8B0C"/>
    <w:rsid w:val="26EB3271"/>
    <w:rsid w:val="271396C0"/>
    <w:rsid w:val="27461D57"/>
    <w:rsid w:val="274AA98E"/>
    <w:rsid w:val="2754E19F"/>
    <w:rsid w:val="27B7E9F7"/>
    <w:rsid w:val="27DB0724"/>
    <w:rsid w:val="2802771E"/>
    <w:rsid w:val="286168FE"/>
    <w:rsid w:val="28BC6BC9"/>
    <w:rsid w:val="29A75D45"/>
    <w:rsid w:val="2AA42D25"/>
    <w:rsid w:val="2AC6057E"/>
    <w:rsid w:val="2C0F3ECA"/>
    <w:rsid w:val="2C9809C2"/>
    <w:rsid w:val="2CB4EED4"/>
    <w:rsid w:val="2CC2CD92"/>
    <w:rsid w:val="2D8A888E"/>
    <w:rsid w:val="2D990F84"/>
    <w:rsid w:val="2DBD5440"/>
    <w:rsid w:val="2DC4AD0E"/>
    <w:rsid w:val="2DCCBDB9"/>
    <w:rsid w:val="2EE41B00"/>
    <w:rsid w:val="30B535BD"/>
    <w:rsid w:val="3255A8A6"/>
    <w:rsid w:val="32AD3AFF"/>
    <w:rsid w:val="32C87366"/>
    <w:rsid w:val="344DA7A1"/>
    <w:rsid w:val="34EC8CDB"/>
    <w:rsid w:val="34F2F08B"/>
    <w:rsid w:val="3512D03B"/>
    <w:rsid w:val="35783DD1"/>
    <w:rsid w:val="358F1E7B"/>
    <w:rsid w:val="35944545"/>
    <w:rsid w:val="36116089"/>
    <w:rsid w:val="361A2B08"/>
    <w:rsid w:val="3635E977"/>
    <w:rsid w:val="36468D0E"/>
    <w:rsid w:val="38885F4E"/>
    <w:rsid w:val="38CE69AC"/>
    <w:rsid w:val="3925BF60"/>
    <w:rsid w:val="3ABF1ECC"/>
    <w:rsid w:val="3B39D049"/>
    <w:rsid w:val="3B3AD7A3"/>
    <w:rsid w:val="3BBD61C5"/>
    <w:rsid w:val="3BEFEA2B"/>
    <w:rsid w:val="3EA6EE49"/>
    <w:rsid w:val="3F04E924"/>
    <w:rsid w:val="3F7FA5C6"/>
    <w:rsid w:val="3FB68527"/>
    <w:rsid w:val="3FF74138"/>
    <w:rsid w:val="3FF8E396"/>
    <w:rsid w:val="4014F5E9"/>
    <w:rsid w:val="41E3C3AE"/>
    <w:rsid w:val="41E599BF"/>
    <w:rsid w:val="4291A51C"/>
    <w:rsid w:val="43B3F5AA"/>
    <w:rsid w:val="4420ADD2"/>
    <w:rsid w:val="442A88B0"/>
    <w:rsid w:val="444D7760"/>
    <w:rsid w:val="447E99EE"/>
    <w:rsid w:val="44D3EAE6"/>
    <w:rsid w:val="4542AB66"/>
    <w:rsid w:val="457A1FF8"/>
    <w:rsid w:val="4650CFBE"/>
    <w:rsid w:val="46859B1D"/>
    <w:rsid w:val="46B476F3"/>
    <w:rsid w:val="470D3E35"/>
    <w:rsid w:val="472D0627"/>
    <w:rsid w:val="47CC8466"/>
    <w:rsid w:val="47CCD462"/>
    <w:rsid w:val="481CD1BB"/>
    <w:rsid w:val="48546196"/>
    <w:rsid w:val="48CC87BD"/>
    <w:rsid w:val="48E41B88"/>
    <w:rsid w:val="48F3D360"/>
    <w:rsid w:val="4B042528"/>
    <w:rsid w:val="4B83C092"/>
    <w:rsid w:val="4C1ED497"/>
    <w:rsid w:val="4CA1525C"/>
    <w:rsid w:val="4CB8E4AF"/>
    <w:rsid w:val="4D165AD4"/>
    <w:rsid w:val="4DC5238E"/>
    <w:rsid w:val="4EA80EF7"/>
    <w:rsid w:val="4EE1DA79"/>
    <w:rsid w:val="4FB2CC26"/>
    <w:rsid w:val="501E67B6"/>
    <w:rsid w:val="504B5616"/>
    <w:rsid w:val="509AF81E"/>
    <w:rsid w:val="5167162B"/>
    <w:rsid w:val="51A83DDD"/>
    <w:rsid w:val="5255A225"/>
    <w:rsid w:val="528EDD7A"/>
    <w:rsid w:val="5383DC42"/>
    <w:rsid w:val="53EDB37C"/>
    <w:rsid w:val="549BAB2A"/>
    <w:rsid w:val="55854A45"/>
    <w:rsid w:val="55A8CD5D"/>
    <w:rsid w:val="55F3B179"/>
    <w:rsid w:val="5680A59F"/>
    <w:rsid w:val="56A1E35C"/>
    <w:rsid w:val="56D6A049"/>
    <w:rsid w:val="56DBBB1A"/>
    <w:rsid w:val="56FE6DD5"/>
    <w:rsid w:val="574E974E"/>
    <w:rsid w:val="58DF84D1"/>
    <w:rsid w:val="58F0068D"/>
    <w:rsid w:val="58F6E98C"/>
    <w:rsid w:val="596CACC5"/>
    <w:rsid w:val="5976F46E"/>
    <w:rsid w:val="5998E83F"/>
    <w:rsid w:val="59B7485C"/>
    <w:rsid w:val="5A0C7AB6"/>
    <w:rsid w:val="5A1BCA10"/>
    <w:rsid w:val="5AFD2BD6"/>
    <w:rsid w:val="5B502C4F"/>
    <w:rsid w:val="5B6D69A2"/>
    <w:rsid w:val="5CEAA644"/>
    <w:rsid w:val="5CF88185"/>
    <w:rsid w:val="5D57C633"/>
    <w:rsid w:val="5D6C879C"/>
    <w:rsid w:val="5E48C8CA"/>
    <w:rsid w:val="5E856513"/>
    <w:rsid w:val="60454489"/>
    <w:rsid w:val="6091DF5A"/>
    <w:rsid w:val="609A95F0"/>
    <w:rsid w:val="60DA802D"/>
    <w:rsid w:val="614E89DF"/>
    <w:rsid w:val="61768417"/>
    <w:rsid w:val="61B02565"/>
    <w:rsid w:val="628895F8"/>
    <w:rsid w:val="6337EF68"/>
    <w:rsid w:val="63B00C33"/>
    <w:rsid w:val="63C9D658"/>
    <w:rsid w:val="642588A4"/>
    <w:rsid w:val="645B4B0B"/>
    <w:rsid w:val="64F18C3F"/>
    <w:rsid w:val="65191EB2"/>
    <w:rsid w:val="65E92C77"/>
    <w:rsid w:val="660A9CD3"/>
    <w:rsid w:val="66C1015A"/>
    <w:rsid w:val="677E364E"/>
    <w:rsid w:val="67E80C59"/>
    <w:rsid w:val="6844817F"/>
    <w:rsid w:val="6883DBA6"/>
    <w:rsid w:val="68A7586E"/>
    <w:rsid w:val="69DC11E9"/>
    <w:rsid w:val="6A30B790"/>
    <w:rsid w:val="6A513CF8"/>
    <w:rsid w:val="6A914598"/>
    <w:rsid w:val="6AA56608"/>
    <w:rsid w:val="6ABFDE0B"/>
    <w:rsid w:val="6AC6DE93"/>
    <w:rsid w:val="6C60B354"/>
    <w:rsid w:val="6C6D00AC"/>
    <w:rsid w:val="6C75DC13"/>
    <w:rsid w:val="6C8730D3"/>
    <w:rsid w:val="6CD07606"/>
    <w:rsid w:val="6CF72C0F"/>
    <w:rsid w:val="6D06E202"/>
    <w:rsid w:val="6D9B0FAB"/>
    <w:rsid w:val="6E34AEBB"/>
    <w:rsid w:val="6E5BD527"/>
    <w:rsid w:val="6EEA1300"/>
    <w:rsid w:val="6F105BA8"/>
    <w:rsid w:val="6F325CBF"/>
    <w:rsid w:val="6F6F1DA0"/>
    <w:rsid w:val="6FAD0B1B"/>
    <w:rsid w:val="702B3825"/>
    <w:rsid w:val="70CE0E66"/>
    <w:rsid w:val="722408F5"/>
    <w:rsid w:val="724913CF"/>
    <w:rsid w:val="7272BFB8"/>
    <w:rsid w:val="73593C36"/>
    <w:rsid w:val="74467FA1"/>
    <w:rsid w:val="747C58D7"/>
    <w:rsid w:val="74BA867A"/>
    <w:rsid w:val="760B8D20"/>
    <w:rsid w:val="771066D6"/>
    <w:rsid w:val="771D552E"/>
    <w:rsid w:val="7745404B"/>
    <w:rsid w:val="789582AA"/>
    <w:rsid w:val="78B468CD"/>
    <w:rsid w:val="78F7771C"/>
    <w:rsid w:val="79E5BFD3"/>
    <w:rsid w:val="7AECED4C"/>
    <w:rsid w:val="7BDDB222"/>
    <w:rsid w:val="7D1E825A"/>
    <w:rsid w:val="7DA2286B"/>
    <w:rsid w:val="7DD71041"/>
    <w:rsid w:val="7DF9A560"/>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3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rsid w:val="007D1B38"/>
    <w:rPr>
      <w:rFonts w:ascii="Tahoma" w:hAnsi="Tahoma"/>
      <w:sz w:val="16"/>
      <w:lang w:eastAsia="en-GB"/>
    </w:rPr>
  </w:style>
  <w:style w:type="paragraph" w:styleId="Nadpis1">
    <w:name w:val="heading 1"/>
    <w:basedOn w:val="Normlny"/>
    <w:next w:val="Normlny"/>
    <w:qFormat/>
    <w:rsid w:val="00703894"/>
    <w:pPr>
      <w:keepNext/>
      <w:spacing w:before="240" w:after="60"/>
      <w:outlineLvl w:val="0"/>
    </w:pPr>
    <w:rPr>
      <w:rFonts w:ascii="Arial" w:hAnsi="Arial" w:cs="Arial"/>
      <w:b/>
      <w:bCs/>
      <w:kern w:val="32"/>
      <w:sz w:val="32"/>
      <w:szCs w:val="32"/>
    </w:rPr>
  </w:style>
  <w:style w:type="paragraph" w:styleId="Nadpis3">
    <w:name w:val="heading 3"/>
    <w:basedOn w:val="Normlny"/>
    <w:next w:val="Normlny"/>
    <w:qFormat/>
    <w:rsid w:val="00703894"/>
    <w:pPr>
      <w:keepNext/>
      <w:spacing w:before="240" w:after="60"/>
      <w:outlineLvl w:val="2"/>
    </w:pPr>
    <w:rPr>
      <w:rFonts w:ascii="Arial" w:hAnsi="Arial" w:cs="Arial"/>
      <w:b/>
      <w:bCs/>
      <w:sz w:val="26"/>
      <w:szCs w:val="26"/>
    </w:rPr>
  </w:style>
  <w:style w:type="paragraph" w:styleId="Nadpis5">
    <w:name w:val="heading 5"/>
    <w:basedOn w:val="Normlny"/>
    <w:next w:val="Normlny"/>
    <w:qFormat/>
    <w:rsid w:val="00703894"/>
    <w:pPr>
      <w:keepNext/>
      <w:outlineLvl w:val="4"/>
    </w:pPr>
    <w:rPr>
      <w:rFonts w:ascii="Arial" w:hAnsi="Arial" w:cs="Arial"/>
      <w:b/>
      <w:bCs/>
      <w:lang w:eastAsia="cs-CZ"/>
    </w:rPr>
  </w:style>
  <w:style w:type="paragraph" w:styleId="Nadpis6">
    <w:name w:val="heading 6"/>
    <w:basedOn w:val="Normlny"/>
    <w:next w:val="Normlny"/>
    <w:qFormat/>
    <w:rsid w:val="00703894"/>
    <w:pPr>
      <w:keepNext/>
      <w:tabs>
        <w:tab w:val="left" w:pos="10206"/>
      </w:tabs>
      <w:jc w:val="both"/>
      <w:outlineLvl w:val="5"/>
    </w:pPr>
    <w:rPr>
      <w:rFonts w:ascii="Arial" w:hAnsi="Arial" w:cs="Arial"/>
      <w:b/>
      <w:bCs/>
      <w:lang w:val="en-US"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Vrazn">
    <w:name w:val="Strong"/>
    <w:qFormat/>
    <w:rsid w:val="00703894"/>
    <w:rPr>
      <w:b/>
      <w:bCs/>
    </w:rPr>
  </w:style>
  <w:style w:type="paragraph" w:styleId="Zkladntext">
    <w:name w:val="Body Text"/>
    <w:basedOn w:val="Normlny"/>
    <w:rsid w:val="00703894"/>
    <w:pPr>
      <w:spacing w:after="120"/>
    </w:pPr>
    <w:rPr>
      <w:rFonts w:ascii="Times New Roman" w:hAnsi="Times New Roman"/>
      <w:sz w:val="24"/>
      <w:lang w:eastAsia="cs-CZ"/>
    </w:rPr>
  </w:style>
  <w:style w:type="paragraph" w:styleId="Zkladntext2">
    <w:name w:val="Body Text 2"/>
    <w:basedOn w:val="Normlny"/>
    <w:rsid w:val="00703894"/>
    <w:pPr>
      <w:spacing w:after="120" w:line="480" w:lineRule="auto"/>
    </w:pPr>
  </w:style>
  <w:style w:type="paragraph" w:styleId="Zkladntext3">
    <w:name w:val="Body Text 3"/>
    <w:basedOn w:val="Normlny"/>
    <w:rsid w:val="00703894"/>
    <w:pPr>
      <w:spacing w:after="120"/>
    </w:pPr>
    <w:rPr>
      <w:szCs w:val="16"/>
    </w:rPr>
  </w:style>
  <w:style w:type="paragraph" w:styleId="Hlavika">
    <w:name w:val="header"/>
    <w:basedOn w:val="Normlny"/>
    <w:link w:val="HlavikaChar"/>
    <w:rsid w:val="00703894"/>
    <w:pPr>
      <w:tabs>
        <w:tab w:val="center" w:pos="4536"/>
        <w:tab w:val="right" w:pos="9072"/>
      </w:tabs>
    </w:pPr>
    <w:rPr>
      <w:rFonts w:ascii="Times New Roman" w:hAnsi="Times New Roman"/>
      <w:lang w:eastAsia="cs-CZ"/>
    </w:rPr>
  </w:style>
  <w:style w:type="paragraph" w:styleId="Oznaitext">
    <w:name w:val="Block Text"/>
    <w:basedOn w:val="Normlny"/>
    <w:rsid w:val="007D1B38"/>
    <w:pPr>
      <w:tabs>
        <w:tab w:val="left" w:pos="10206"/>
      </w:tabs>
      <w:ind w:left="240" w:right="-2"/>
    </w:pPr>
    <w:rPr>
      <w:rFonts w:ascii="Arial" w:hAnsi="Arial"/>
      <w:lang w:val="en-US" w:eastAsia="cs-CZ"/>
    </w:rPr>
  </w:style>
  <w:style w:type="paragraph" w:styleId="Pta">
    <w:name w:val="footer"/>
    <w:basedOn w:val="Normlny"/>
    <w:link w:val="PtaChar"/>
    <w:uiPriority w:val="99"/>
    <w:rsid w:val="00703894"/>
    <w:pPr>
      <w:tabs>
        <w:tab w:val="center" w:pos="4536"/>
        <w:tab w:val="right" w:pos="9072"/>
      </w:tabs>
    </w:pPr>
  </w:style>
  <w:style w:type="character" w:styleId="slostrany">
    <w:name w:val="page number"/>
    <w:basedOn w:val="Predvolenpsmoodseku"/>
    <w:rsid w:val="00703894"/>
  </w:style>
  <w:style w:type="paragraph" w:styleId="Textbubliny">
    <w:name w:val="Balloon Text"/>
    <w:basedOn w:val="Normlny"/>
    <w:semiHidden/>
    <w:rsid w:val="00703894"/>
    <w:rPr>
      <w:rFonts w:cs="Tahoma"/>
      <w:szCs w:val="16"/>
    </w:rPr>
  </w:style>
  <w:style w:type="character" w:styleId="Hypertextovprepojenie">
    <w:name w:val="Hyperlink"/>
    <w:uiPriority w:val="99"/>
    <w:rsid w:val="00703894"/>
    <w:rPr>
      <w:color w:val="0000FF"/>
      <w:u w:val="single"/>
    </w:rPr>
  </w:style>
  <w:style w:type="paragraph" w:customStyle="1" w:styleId="vopLevel1">
    <w:name w:val="vopLevel1"/>
    <w:basedOn w:val="Normlny"/>
    <w:link w:val="vopLevel1Char"/>
    <w:rsid w:val="00703894"/>
    <w:pPr>
      <w:keepNext/>
      <w:numPr>
        <w:numId w:val="1"/>
      </w:numPr>
    </w:pPr>
    <w:rPr>
      <w:b/>
      <w:caps/>
    </w:rPr>
  </w:style>
  <w:style w:type="character" w:customStyle="1" w:styleId="vopLevel1Char">
    <w:name w:val="vopLevel1 Char"/>
    <w:link w:val="vopLevel1"/>
    <w:rsid w:val="00703894"/>
    <w:rPr>
      <w:rFonts w:ascii="Tahoma" w:hAnsi="Tahoma"/>
      <w:b/>
      <w:caps/>
      <w:sz w:val="16"/>
      <w:lang w:eastAsia="en-GB"/>
    </w:rPr>
  </w:style>
  <w:style w:type="paragraph" w:customStyle="1" w:styleId="vopLevel2">
    <w:name w:val="vopLevel2"/>
    <w:basedOn w:val="vopLevel1"/>
    <w:link w:val="vopLevel2Char"/>
    <w:rsid w:val="00703894"/>
    <w:pPr>
      <w:keepNext w:val="0"/>
      <w:numPr>
        <w:ilvl w:val="1"/>
      </w:numPr>
      <w:spacing w:before="120" w:after="120"/>
      <w:jc w:val="both"/>
    </w:pPr>
    <w:rPr>
      <w:b w:val="0"/>
      <w:caps w:val="0"/>
      <w:szCs w:val="16"/>
    </w:rPr>
  </w:style>
  <w:style w:type="character" w:customStyle="1" w:styleId="vopLevel2Char">
    <w:name w:val="vopLevel2 Char"/>
    <w:link w:val="vopLevel2"/>
    <w:rsid w:val="00703894"/>
    <w:rPr>
      <w:rFonts w:ascii="Tahoma" w:hAnsi="Tahoma"/>
      <w:sz w:val="16"/>
      <w:szCs w:val="16"/>
      <w:lang w:eastAsia="en-GB"/>
    </w:rPr>
  </w:style>
  <w:style w:type="paragraph" w:customStyle="1" w:styleId="vopLevel3">
    <w:name w:val="vopLevel3"/>
    <w:basedOn w:val="vopLevel2"/>
    <w:link w:val="vopLevel3Char"/>
    <w:rsid w:val="00703894"/>
    <w:pPr>
      <w:numPr>
        <w:ilvl w:val="2"/>
      </w:numPr>
    </w:pPr>
  </w:style>
  <w:style w:type="character" w:customStyle="1" w:styleId="vopLevel3Char">
    <w:name w:val="vopLevel3 Char"/>
    <w:link w:val="vopLevel3"/>
    <w:rsid w:val="00703894"/>
    <w:rPr>
      <w:rFonts w:ascii="Tahoma" w:hAnsi="Tahoma"/>
      <w:sz w:val="16"/>
      <w:szCs w:val="16"/>
      <w:lang w:eastAsia="en-GB"/>
    </w:rPr>
  </w:style>
  <w:style w:type="paragraph" w:customStyle="1" w:styleId="vopNormalny">
    <w:name w:val="vopNormalny"/>
    <w:basedOn w:val="Normlny"/>
    <w:rsid w:val="00703894"/>
    <w:pPr>
      <w:ind w:left="454"/>
      <w:jc w:val="both"/>
    </w:pPr>
  </w:style>
  <w:style w:type="paragraph" w:customStyle="1" w:styleId="vopNormalnyOdrazky">
    <w:name w:val="vopNormalnyOdrazky"/>
    <w:basedOn w:val="vopNormalny"/>
    <w:rsid w:val="00703894"/>
    <w:pPr>
      <w:numPr>
        <w:numId w:val="2"/>
      </w:numPr>
      <w:tabs>
        <w:tab w:val="left" w:pos="680"/>
      </w:tabs>
    </w:pPr>
  </w:style>
  <w:style w:type="paragraph" w:customStyle="1" w:styleId="Odst11">
    <w:name w:val="Odst. 1.1"/>
    <w:basedOn w:val="Normlny"/>
    <w:rsid w:val="00703894"/>
    <w:pPr>
      <w:tabs>
        <w:tab w:val="left" w:pos="504"/>
      </w:tabs>
      <w:autoSpaceDE w:val="0"/>
      <w:autoSpaceDN w:val="0"/>
      <w:adjustRightInd w:val="0"/>
      <w:spacing w:before="120" w:after="60"/>
      <w:ind w:left="504" w:hanging="504"/>
      <w:jc w:val="both"/>
    </w:pPr>
    <w:rPr>
      <w:rFonts w:ascii="Times New Roman" w:hAnsi="Times New Roman"/>
      <w:b/>
      <w:bCs/>
      <w:sz w:val="18"/>
      <w:szCs w:val="18"/>
      <w:lang w:val="cs-CZ" w:eastAsia="en-US"/>
    </w:rPr>
  </w:style>
  <w:style w:type="character" w:customStyle="1" w:styleId="ang1">
    <w:name w:val="ang1"/>
    <w:rsid w:val="00703894"/>
    <w:rPr>
      <w:vanish/>
      <w:webHidden w:val="0"/>
    </w:rPr>
  </w:style>
  <w:style w:type="character" w:customStyle="1" w:styleId="slov1">
    <w:name w:val="slov1"/>
    <w:rsid w:val="00703894"/>
    <w:rPr>
      <w:vanish/>
      <w:webHidden w:val="0"/>
    </w:rPr>
  </w:style>
  <w:style w:type="paragraph" w:styleId="Normlnywebov">
    <w:name w:val="Normal (Web)"/>
    <w:basedOn w:val="Normlny"/>
    <w:rsid w:val="00703894"/>
    <w:pPr>
      <w:spacing w:before="100" w:beforeAutospacing="1" w:after="100" w:afterAutospacing="1"/>
    </w:pPr>
    <w:rPr>
      <w:rFonts w:ascii="Times New Roman" w:hAnsi="Times New Roman"/>
      <w:sz w:val="24"/>
      <w:szCs w:val="24"/>
      <w:lang w:eastAsia="sk-SK"/>
    </w:rPr>
  </w:style>
  <w:style w:type="paragraph" w:customStyle="1" w:styleId="Text2">
    <w:name w:val="Text2"/>
    <w:basedOn w:val="Normlny"/>
    <w:link w:val="Text2Char"/>
    <w:rsid w:val="00703894"/>
    <w:pPr>
      <w:keepNext/>
      <w:overflowPunct w:val="0"/>
      <w:autoSpaceDE w:val="0"/>
      <w:autoSpaceDN w:val="0"/>
      <w:adjustRightInd w:val="0"/>
      <w:textAlignment w:val="baseline"/>
    </w:pPr>
    <w:rPr>
      <w:rFonts w:ascii="Times New Roman" w:hAnsi="Times New Roman"/>
      <w:kern w:val="28"/>
      <w:sz w:val="22"/>
      <w:lang w:eastAsia="sk-SK"/>
    </w:rPr>
  </w:style>
  <w:style w:type="character" w:customStyle="1" w:styleId="Text2Char">
    <w:name w:val="Text2 Char"/>
    <w:link w:val="Text2"/>
    <w:rsid w:val="00703894"/>
    <w:rPr>
      <w:kern w:val="28"/>
      <w:sz w:val="22"/>
      <w:lang w:val="sk-SK" w:eastAsia="sk-SK" w:bidi="ar-SA"/>
    </w:rPr>
  </w:style>
  <w:style w:type="paragraph" w:customStyle="1" w:styleId="CarattereCarattereCarattereCharCharCarattereCarattereCharCharCharCharCharCharCharCharCarattereCarattere">
    <w:name w:val="Carattere Carattere Carattere Char Char Carattere Carattere Char Char Char Char Char Char Char Char Carattere Carattere"/>
    <w:basedOn w:val="Normlny"/>
    <w:rsid w:val="00703894"/>
    <w:pPr>
      <w:spacing w:before="120" w:after="60"/>
      <w:jc w:val="both"/>
    </w:pPr>
    <w:rPr>
      <w:rFonts w:ascii="Arial" w:hAnsi="Arial"/>
      <w:color w:val="000000"/>
      <w:sz w:val="20"/>
      <w:lang w:val="en-US" w:eastAsia="en-US"/>
    </w:rPr>
  </w:style>
  <w:style w:type="paragraph" w:customStyle="1" w:styleId="tlNadpis3">
    <w:name w:val="Štýl Nadpis 3"/>
    <w:aliases w:val="Názov článku + Times New Roman 12 pt Nie je Tučné"/>
    <w:basedOn w:val="Nadpis3"/>
    <w:rsid w:val="00703894"/>
    <w:pPr>
      <w:numPr>
        <w:ilvl w:val="2"/>
        <w:numId w:val="3"/>
      </w:numPr>
      <w:overflowPunct w:val="0"/>
      <w:autoSpaceDE w:val="0"/>
      <w:autoSpaceDN w:val="0"/>
      <w:adjustRightInd w:val="0"/>
      <w:spacing w:before="0" w:after="0"/>
      <w:jc w:val="center"/>
    </w:pPr>
    <w:rPr>
      <w:rFonts w:ascii="Times New Roman" w:hAnsi="Times New Roman" w:cs="Times New Roman"/>
      <w:b w:val="0"/>
      <w:bCs w:val="0"/>
      <w:sz w:val="24"/>
      <w:szCs w:val="20"/>
      <w:lang w:eastAsia="sk-SK"/>
    </w:rPr>
  </w:style>
  <w:style w:type="paragraph" w:customStyle="1" w:styleId="tl2">
    <w:name w:val="Štýl2"/>
    <w:basedOn w:val="Normlny"/>
    <w:rsid w:val="00703894"/>
    <w:pPr>
      <w:numPr>
        <w:ilvl w:val="2"/>
        <w:numId w:val="4"/>
      </w:numPr>
    </w:pPr>
    <w:rPr>
      <w:rFonts w:ascii="Times New Roman" w:hAnsi="Times New Roman"/>
      <w:sz w:val="24"/>
      <w:szCs w:val="24"/>
      <w:lang w:eastAsia="sk-SK"/>
    </w:rPr>
  </w:style>
  <w:style w:type="paragraph" w:customStyle="1" w:styleId="seNormalny3">
    <w:name w:val="seNormalny3"/>
    <w:basedOn w:val="Normlny"/>
    <w:rsid w:val="00703894"/>
    <w:pPr>
      <w:overflowPunct w:val="0"/>
      <w:autoSpaceDE w:val="0"/>
      <w:autoSpaceDN w:val="0"/>
      <w:adjustRightInd w:val="0"/>
      <w:spacing w:before="120" w:after="40"/>
      <w:ind w:left="1701"/>
      <w:jc w:val="both"/>
      <w:textAlignment w:val="baseline"/>
    </w:pPr>
    <w:rPr>
      <w:sz w:val="20"/>
      <w:lang w:eastAsia="sk-SK"/>
    </w:rPr>
  </w:style>
  <w:style w:type="paragraph" w:customStyle="1" w:styleId="seLevel1">
    <w:name w:val="seLevel1"/>
    <w:basedOn w:val="Normlny"/>
    <w:rsid w:val="00703894"/>
    <w:pPr>
      <w:keepNext/>
      <w:overflowPunct w:val="0"/>
      <w:autoSpaceDE w:val="0"/>
      <w:autoSpaceDN w:val="0"/>
      <w:adjustRightInd w:val="0"/>
      <w:spacing w:before="240" w:after="40"/>
      <w:jc w:val="both"/>
      <w:textAlignment w:val="baseline"/>
    </w:pPr>
    <w:rPr>
      <w:b/>
      <w:caps/>
      <w:kern w:val="20"/>
      <w:sz w:val="22"/>
      <w:szCs w:val="28"/>
      <w:lang w:val="de-DE" w:eastAsia="sk-SK"/>
    </w:rPr>
  </w:style>
  <w:style w:type="paragraph" w:customStyle="1" w:styleId="seLevel2">
    <w:name w:val="seLevel2"/>
    <w:basedOn w:val="seLevel1"/>
    <w:link w:val="seLevel2Char"/>
    <w:rsid w:val="00703894"/>
    <w:pPr>
      <w:keepNext w:val="0"/>
      <w:numPr>
        <w:ilvl w:val="1"/>
      </w:numPr>
      <w:spacing w:before="120"/>
    </w:pPr>
    <w:rPr>
      <w:caps w:val="0"/>
      <w:sz w:val="20"/>
      <w:szCs w:val="20"/>
    </w:rPr>
  </w:style>
  <w:style w:type="character" w:customStyle="1" w:styleId="seLevel2Char">
    <w:name w:val="seLevel2 Char"/>
    <w:link w:val="seLevel2"/>
    <w:rsid w:val="00703894"/>
    <w:rPr>
      <w:rFonts w:ascii="Tahoma" w:hAnsi="Tahoma"/>
      <w:b/>
      <w:kern w:val="20"/>
      <w:lang w:val="de-DE"/>
    </w:rPr>
  </w:style>
  <w:style w:type="paragraph" w:customStyle="1" w:styleId="seLevel3">
    <w:name w:val="seLevel3"/>
    <w:basedOn w:val="seLevel2"/>
    <w:link w:val="seLevel3Char1"/>
    <w:rsid w:val="00703894"/>
    <w:pPr>
      <w:numPr>
        <w:ilvl w:val="0"/>
      </w:numPr>
    </w:pPr>
    <w:rPr>
      <w:b w:val="0"/>
    </w:rPr>
  </w:style>
  <w:style w:type="character" w:customStyle="1" w:styleId="seLevel3Char1">
    <w:name w:val="seLevel3 Char1"/>
    <w:link w:val="seLevel3"/>
    <w:rsid w:val="00703894"/>
    <w:rPr>
      <w:rFonts w:ascii="Tahoma" w:hAnsi="Tahoma"/>
      <w:kern w:val="20"/>
      <w:lang w:val="de-DE"/>
    </w:rPr>
  </w:style>
  <w:style w:type="paragraph" w:customStyle="1" w:styleId="seLevel4">
    <w:name w:val="seLevel4"/>
    <w:basedOn w:val="seLevel3"/>
    <w:link w:val="seLevel4Char"/>
    <w:rsid w:val="00703894"/>
    <w:pPr>
      <w:numPr>
        <w:ilvl w:val="3"/>
      </w:numPr>
      <w:tabs>
        <w:tab w:val="num" w:pos="360"/>
        <w:tab w:val="num" w:pos="720"/>
        <w:tab w:val="num" w:pos="864"/>
        <w:tab w:val="left" w:pos="1985"/>
      </w:tabs>
      <w:ind w:left="864" w:hanging="864"/>
    </w:pPr>
    <w:rPr>
      <w:lang w:val="sk-SK"/>
    </w:rPr>
  </w:style>
  <w:style w:type="character" w:customStyle="1" w:styleId="seLevel4Char">
    <w:name w:val="seLevel4 Char"/>
    <w:link w:val="seLevel4"/>
    <w:rsid w:val="00703894"/>
    <w:rPr>
      <w:rFonts w:ascii="Tahoma" w:hAnsi="Tahoma"/>
      <w:kern w:val="20"/>
    </w:rPr>
  </w:style>
  <w:style w:type="paragraph" w:customStyle="1" w:styleId="1">
    <w:name w:val="1"/>
    <w:basedOn w:val="Normlny"/>
    <w:rsid w:val="00A36824"/>
    <w:pPr>
      <w:spacing w:after="160" w:line="240" w:lineRule="exact"/>
    </w:pPr>
    <w:rPr>
      <w:rFonts w:ascii="Verdana" w:hAnsi="Verdana"/>
      <w:sz w:val="20"/>
      <w:lang w:val="en-US" w:eastAsia="en-US"/>
    </w:rPr>
  </w:style>
  <w:style w:type="character" w:styleId="Odkaznakomentr">
    <w:name w:val="annotation reference"/>
    <w:uiPriority w:val="99"/>
    <w:rsid w:val="007F19BC"/>
    <w:rPr>
      <w:sz w:val="16"/>
      <w:szCs w:val="16"/>
    </w:rPr>
  </w:style>
  <w:style w:type="paragraph" w:styleId="Textkomentra">
    <w:name w:val="annotation text"/>
    <w:basedOn w:val="Normlny"/>
    <w:link w:val="TextkomentraChar"/>
    <w:uiPriority w:val="99"/>
    <w:rsid w:val="007F19BC"/>
    <w:rPr>
      <w:sz w:val="20"/>
    </w:rPr>
  </w:style>
  <w:style w:type="paragraph" w:styleId="Predmetkomentra">
    <w:name w:val="annotation subject"/>
    <w:basedOn w:val="Textkomentra"/>
    <w:next w:val="Textkomentra"/>
    <w:semiHidden/>
    <w:rsid w:val="007F19BC"/>
    <w:rPr>
      <w:b/>
      <w:bCs/>
    </w:rPr>
  </w:style>
  <w:style w:type="character" w:customStyle="1" w:styleId="TextkomentraChar">
    <w:name w:val="Text komentára Char"/>
    <w:link w:val="Textkomentra"/>
    <w:uiPriority w:val="99"/>
    <w:rsid w:val="00FA37D0"/>
    <w:rPr>
      <w:rFonts w:ascii="Tahoma" w:hAnsi="Tahoma"/>
      <w:lang w:eastAsia="en-GB"/>
    </w:rPr>
  </w:style>
  <w:style w:type="character" w:customStyle="1" w:styleId="PtaChar">
    <w:name w:val="Päta Char"/>
    <w:link w:val="Pta"/>
    <w:uiPriority w:val="99"/>
    <w:rsid w:val="00B1712D"/>
    <w:rPr>
      <w:rFonts w:ascii="Tahoma" w:hAnsi="Tahoma"/>
      <w:sz w:val="16"/>
      <w:lang w:eastAsia="en-GB"/>
    </w:rPr>
  </w:style>
  <w:style w:type="paragraph" w:customStyle="1" w:styleId="seNormalny2">
    <w:name w:val="seNormalny2"/>
    <w:basedOn w:val="Normlny"/>
    <w:link w:val="seNormalny2Char1"/>
    <w:rsid w:val="00756435"/>
    <w:pPr>
      <w:overflowPunct w:val="0"/>
      <w:autoSpaceDE w:val="0"/>
      <w:autoSpaceDN w:val="0"/>
      <w:adjustRightInd w:val="0"/>
      <w:spacing w:before="120" w:after="40"/>
      <w:ind w:left="1418"/>
      <w:jc w:val="both"/>
      <w:textAlignment w:val="baseline"/>
    </w:pPr>
    <w:rPr>
      <w:sz w:val="20"/>
      <w:lang w:eastAsia="sk-SK"/>
    </w:rPr>
  </w:style>
  <w:style w:type="character" w:customStyle="1" w:styleId="seNormalny2Char1">
    <w:name w:val="seNormalny2 Char1"/>
    <w:link w:val="seNormalny2"/>
    <w:locked/>
    <w:rsid w:val="00756435"/>
    <w:rPr>
      <w:rFonts w:ascii="Tahoma" w:hAnsi="Tahoma"/>
    </w:rPr>
  </w:style>
  <w:style w:type="paragraph" w:styleId="Revzia">
    <w:name w:val="Revision"/>
    <w:hidden/>
    <w:uiPriority w:val="99"/>
    <w:semiHidden/>
    <w:rsid w:val="00D9761C"/>
    <w:rPr>
      <w:rFonts w:ascii="Tahoma" w:hAnsi="Tahoma"/>
      <w:sz w:val="16"/>
      <w:lang w:eastAsia="en-GB"/>
    </w:rPr>
  </w:style>
  <w:style w:type="paragraph" w:customStyle="1" w:styleId="tltlNadpis3">
    <w:name w:val="Štýl Štýl Nadpis 3"/>
    <w:basedOn w:val="Normlny"/>
    <w:rsid w:val="00495E55"/>
    <w:pPr>
      <w:numPr>
        <w:ilvl w:val="2"/>
        <w:numId w:val="5"/>
      </w:numPr>
    </w:pPr>
    <w:rPr>
      <w:rFonts w:ascii="Times New Roman" w:hAnsi="Times New Roman"/>
      <w:sz w:val="24"/>
      <w:szCs w:val="24"/>
      <w:lang w:eastAsia="sk-SK"/>
    </w:rPr>
  </w:style>
  <w:style w:type="paragraph" w:customStyle="1" w:styleId="Level1">
    <w:name w:val="Level 1"/>
    <w:basedOn w:val="Normlny"/>
    <w:next w:val="Normlny"/>
    <w:rsid w:val="001351BA"/>
    <w:pPr>
      <w:keepNext/>
      <w:tabs>
        <w:tab w:val="num" w:pos="567"/>
      </w:tabs>
      <w:spacing w:before="280" w:after="140" w:line="290" w:lineRule="auto"/>
      <w:ind w:left="567" w:hanging="567"/>
      <w:jc w:val="both"/>
      <w:outlineLvl w:val="0"/>
    </w:pPr>
    <w:rPr>
      <w:rFonts w:ascii="Arial" w:hAnsi="Arial"/>
      <w:b/>
      <w:kern w:val="20"/>
      <w:sz w:val="22"/>
      <w:szCs w:val="24"/>
      <w:lang w:eastAsia="en-US"/>
    </w:rPr>
  </w:style>
  <w:style w:type="paragraph" w:styleId="Odsekzoznamu">
    <w:name w:val="List Paragraph"/>
    <w:basedOn w:val="Normlny"/>
    <w:uiPriority w:val="34"/>
    <w:qFormat/>
    <w:rsid w:val="00F25DA2"/>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363A44"/>
    <w:pPr>
      <w:autoSpaceDE w:val="0"/>
      <w:autoSpaceDN w:val="0"/>
      <w:adjustRightInd w:val="0"/>
    </w:pPr>
    <w:rPr>
      <w:rFonts w:ascii="Verdana" w:eastAsia="Calibri" w:hAnsi="Verdana" w:cs="Verdana"/>
      <w:color w:val="000000"/>
      <w:sz w:val="24"/>
      <w:szCs w:val="24"/>
      <w:lang w:eastAsia="en-US"/>
    </w:rPr>
  </w:style>
  <w:style w:type="table" w:styleId="Mriekatabuky">
    <w:name w:val="Table Grid"/>
    <w:basedOn w:val="Normlnatabuka"/>
    <w:rsid w:val="00363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lnku">
    <w:name w:val="Bod článku"/>
    <w:basedOn w:val="Normlny"/>
    <w:rsid w:val="00DC10E1"/>
    <w:pPr>
      <w:numPr>
        <w:ilvl w:val="1"/>
        <w:numId w:val="6"/>
      </w:numPr>
      <w:spacing w:after="360"/>
    </w:pPr>
    <w:rPr>
      <w:rFonts w:ascii="Arial Narrow" w:hAnsi="Arial Narrow"/>
      <w:sz w:val="24"/>
      <w:lang w:eastAsia="sk-SK"/>
    </w:rPr>
  </w:style>
  <w:style w:type="paragraph" w:customStyle="1" w:styleId="lnok">
    <w:name w:val="Článok"/>
    <w:basedOn w:val="Zarkazkladnhotextu"/>
    <w:next w:val="Bodlnku"/>
    <w:rsid w:val="00DC10E1"/>
    <w:pPr>
      <w:numPr>
        <w:numId w:val="6"/>
      </w:numPr>
      <w:tabs>
        <w:tab w:val="num" w:pos="1174"/>
      </w:tabs>
      <w:spacing w:after="480"/>
      <w:ind w:left="1174"/>
    </w:pPr>
    <w:rPr>
      <w:rFonts w:ascii="Arial Narrow" w:hAnsi="Arial Narrow"/>
      <w:b/>
      <w:sz w:val="28"/>
      <w:lang w:eastAsia="sk-SK"/>
    </w:rPr>
  </w:style>
  <w:style w:type="paragraph" w:styleId="Zarkazkladnhotextu">
    <w:name w:val="Body Text Indent"/>
    <w:basedOn w:val="Normlny"/>
    <w:link w:val="ZarkazkladnhotextuChar"/>
    <w:rsid w:val="00DC10E1"/>
    <w:pPr>
      <w:spacing w:after="120"/>
      <w:ind w:left="283"/>
    </w:pPr>
  </w:style>
  <w:style w:type="character" w:customStyle="1" w:styleId="ZarkazkladnhotextuChar">
    <w:name w:val="Zarážka základného textu Char"/>
    <w:basedOn w:val="Predvolenpsmoodseku"/>
    <w:link w:val="Zarkazkladnhotextu"/>
    <w:rsid w:val="00DC10E1"/>
    <w:rPr>
      <w:rFonts w:ascii="Tahoma" w:hAnsi="Tahoma"/>
      <w:sz w:val="16"/>
      <w:lang w:eastAsia="en-GB"/>
    </w:rPr>
  </w:style>
  <w:style w:type="character" w:customStyle="1" w:styleId="hps">
    <w:name w:val="hps"/>
    <w:rsid w:val="00D8232B"/>
  </w:style>
  <w:style w:type="character" w:customStyle="1" w:styleId="carattnormale">
    <w:name w:val="caratt.normale"/>
    <w:rsid w:val="00725D88"/>
    <w:rPr>
      <w:rFonts w:ascii="Prestige" w:hAnsi="Prestige"/>
      <w:b/>
      <w:sz w:val="20"/>
    </w:rPr>
  </w:style>
  <w:style w:type="character" w:customStyle="1" w:styleId="Cuerpodeltexto3">
    <w:name w:val="Cuerpo del texto (3)_"/>
    <w:link w:val="Cuerpodeltexto30"/>
    <w:rsid w:val="00742BFE"/>
    <w:rPr>
      <w:rFonts w:ascii="Verdana" w:eastAsia="Verdana" w:hAnsi="Verdana" w:cs="Verdana"/>
      <w:sz w:val="17"/>
      <w:szCs w:val="17"/>
      <w:shd w:val="clear" w:color="auto" w:fill="FFFFFF"/>
    </w:rPr>
  </w:style>
  <w:style w:type="paragraph" w:customStyle="1" w:styleId="Cuerpodeltexto30">
    <w:name w:val="Cuerpo del texto (3)"/>
    <w:basedOn w:val="Normlny"/>
    <w:link w:val="Cuerpodeltexto3"/>
    <w:rsid w:val="00742BFE"/>
    <w:pPr>
      <w:widowControl w:val="0"/>
      <w:shd w:val="clear" w:color="auto" w:fill="FFFFFF"/>
      <w:spacing w:before="180" w:line="216" w:lineRule="exact"/>
      <w:ind w:hanging="860"/>
      <w:jc w:val="center"/>
    </w:pPr>
    <w:rPr>
      <w:rFonts w:ascii="Verdana" w:eastAsia="Verdana" w:hAnsi="Verdana" w:cs="Verdana"/>
      <w:sz w:val="17"/>
      <w:szCs w:val="17"/>
      <w:lang w:eastAsia="sk-SK"/>
    </w:rPr>
  </w:style>
  <w:style w:type="paragraph" w:styleId="Obsah1">
    <w:name w:val="toc 1"/>
    <w:basedOn w:val="Normlny"/>
    <w:next w:val="Normlny"/>
    <w:autoRedefine/>
    <w:uiPriority w:val="39"/>
    <w:rsid w:val="000D3887"/>
    <w:pPr>
      <w:tabs>
        <w:tab w:val="left" w:pos="709"/>
        <w:tab w:val="right" w:leader="dot" w:pos="10196"/>
      </w:tabs>
      <w:spacing w:after="100"/>
    </w:pPr>
  </w:style>
  <w:style w:type="paragraph" w:customStyle="1" w:styleId="PARAGRAFO">
    <w:name w:val="PARAGRAFO"/>
    <w:basedOn w:val="Normlny"/>
    <w:link w:val="PARAGRAFOCarattere"/>
    <w:autoRedefine/>
    <w:qFormat/>
    <w:rsid w:val="00397E1C"/>
    <w:pPr>
      <w:ind w:firstLine="993"/>
      <w:jc w:val="both"/>
      <w:outlineLvl w:val="1"/>
    </w:pPr>
    <w:rPr>
      <w:rFonts w:ascii="Verdana" w:hAnsi="Verdana" w:cs="Arial"/>
      <w:b/>
      <w:caps/>
      <w:sz w:val="20"/>
      <w:szCs w:val="22"/>
      <w:lang w:val="it-IT" w:eastAsia="it-IT"/>
    </w:rPr>
  </w:style>
  <w:style w:type="character" w:customStyle="1" w:styleId="PARAGRAFOCarattere">
    <w:name w:val="PARAGRAFO Carattere"/>
    <w:basedOn w:val="Predvolenpsmoodseku"/>
    <w:link w:val="PARAGRAFO"/>
    <w:rsid w:val="00397E1C"/>
    <w:rPr>
      <w:rFonts w:ascii="Verdana" w:hAnsi="Verdana" w:cs="Arial"/>
      <w:b/>
      <w:caps/>
      <w:szCs w:val="22"/>
      <w:lang w:val="it-IT" w:eastAsia="it-IT"/>
    </w:rPr>
  </w:style>
  <w:style w:type="character" w:customStyle="1" w:styleId="longtext">
    <w:name w:val="long_text"/>
    <w:basedOn w:val="Predvolenpsmoodseku"/>
    <w:rsid w:val="00F736C5"/>
  </w:style>
  <w:style w:type="character" w:customStyle="1" w:styleId="shorttext">
    <w:name w:val="short_text"/>
    <w:basedOn w:val="Predvolenpsmoodseku"/>
    <w:rsid w:val="009908C7"/>
  </w:style>
  <w:style w:type="character" w:styleId="PouitHypertextovPrepojenie">
    <w:name w:val="FollowedHyperlink"/>
    <w:basedOn w:val="Predvolenpsmoodseku"/>
    <w:rsid w:val="00852ED5"/>
    <w:rPr>
      <w:color w:val="800080" w:themeColor="followedHyperlink"/>
      <w:u w:val="single"/>
    </w:rPr>
  </w:style>
  <w:style w:type="paragraph" w:styleId="Hlavikaobsahu">
    <w:name w:val="TOC Heading"/>
    <w:basedOn w:val="Nadpis1"/>
    <w:next w:val="Normlny"/>
    <w:uiPriority w:val="39"/>
    <w:unhideWhenUsed/>
    <w:qFormat/>
    <w:rsid w:val="008E60AE"/>
    <w:pPr>
      <w:keepLines/>
      <w:spacing w:after="0" w:line="259" w:lineRule="auto"/>
      <w:outlineLvl w:val="9"/>
    </w:pPr>
    <w:rPr>
      <w:rFonts w:asciiTheme="majorHAnsi" w:eastAsiaTheme="majorEastAsia" w:hAnsiTheme="majorHAnsi" w:cstheme="majorBidi"/>
      <w:b w:val="0"/>
      <w:bCs w:val="0"/>
      <w:color w:val="365F91" w:themeColor="accent1" w:themeShade="BF"/>
      <w:kern w:val="0"/>
      <w:lang w:eastAsia="sk-SK"/>
    </w:rPr>
  </w:style>
  <w:style w:type="character" w:customStyle="1" w:styleId="HlavikaChar">
    <w:name w:val="Hlavička Char"/>
    <w:basedOn w:val="Predvolenpsmoodseku"/>
    <w:link w:val="Hlavika"/>
    <w:rsid w:val="002A5B42"/>
    <w:rPr>
      <w:sz w:val="16"/>
      <w:lang w:eastAsia="cs-CZ"/>
    </w:rPr>
  </w:style>
  <w:style w:type="character" w:customStyle="1" w:styleId="Nevyrieenzmienka1">
    <w:name w:val="Nevyriešená zmienka1"/>
    <w:basedOn w:val="Predvolenpsmoodseku"/>
    <w:uiPriority w:val="99"/>
    <w:semiHidden/>
    <w:unhideWhenUsed/>
    <w:rsid w:val="002B4E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53249">
      <w:bodyDiv w:val="1"/>
      <w:marLeft w:val="0"/>
      <w:marRight w:val="0"/>
      <w:marTop w:val="0"/>
      <w:marBottom w:val="0"/>
      <w:divBdr>
        <w:top w:val="none" w:sz="0" w:space="0" w:color="auto"/>
        <w:left w:val="none" w:sz="0" w:space="0" w:color="auto"/>
        <w:bottom w:val="none" w:sz="0" w:space="0" w:color="auto"/>
        <w:right w:val="none" w:sz="0" w:space="0" w:color="auto"/>
      </w:divBdr>
    </w:div>
    <w:div w:id="165443300">
      <w:bodyDiv w:val="1"/>
      <w:marLeft w:val="0"/>
      <w:marRight w:val="0"/>
      <w:marTop w:val="0"/>
      <w:marBottom w:val="0"/>
      <w:divBdr>
        <w:top w:val="none" w:sz="0" w:space="0" w:color="auto"/>
        <w:left w:val="none" w:sz="0" w:space="0" w:color="auto"/>
        <w:bottom w:val="none" w:sz="0" w:space="0" w:color="auto"/>
        <w:right w:val="none" w:sz="0" w:space="0" w:color="auto"/>
      </w:divBdr>
      <w:divsChild>
        <w:div w:id="1517766671">
          <w:marLeft w:val="0"/>
          <w:marRight w:val="0"/>
          <w:marTop w:val="0"/>
          <w:marBottom w:val="0"/>
          <w:divBdr>
            <w:top w:val="none" w:sz="0" w:space="0" w:color="auto"/>
            <w:left w:val="none" w:sz="0" w:space="0" w:color="auto"/>
            <w:bottom w:val="none" w:sz="0" w:space="0" w:color="auto"/>
            <w:right w:val="none" w:sz="0" w:space="0" w:color="auto"/>
          </w:divBdr>
          <w:divsChild>
            <w:div w:id="1111166125">
              <w:marLeft w:val="0"/>
              <w:marRight w:val="0"/>
              <w:marTop w:val="0"/>
              <w:marBottom w:val="0"/>
              <w:divBdr>
                <w:top w:val="none" w:sz="0" w:space="0" w:color="auto"/>
                <w:left w:val="none" w:sz="0" w:space="0" w:color="auto"/>
                <w:bottom w:val="none" w:sz="0" w:space="0" w:color="auto"/>
                <w:right w:val="none" w:sz="0" w:space="0" w:color="auto"/>
              </w:divBdr>
              <w:divsChild>
                <w:div w:id="1469274363">
                  <w:marLeft w:val="0"/>
                  <w:marRight w:val="0"/>
                  <w:marTop w:val="0"/>
                  <w:marBottom w:val="0"/>
                  <w:divBdr>
                    <w:top w:val="none" w:sz="0" w:space="0" w:color="auto"/>
                    <w:left w:val="none" w:sz="0" w:space="0" w:color="auto"/>
                    <w:bottom w:val="none" w:sz="0" w:space="0" w:color="auto"/>
                    <w:right w:val="none" w:sz="0" w:space="0" w:color="auto"/>
                  </w:divBdr>
                  <w:divsChild>
                    <w:div w:id="1941062216">
                      <w:marLeft w:val="0"/>
                      <w:marRight w:val="0"/>
                      <w:marTop w:val="0"/>
                      <w:marBottom w:val="0"/>
                      <w:divBdr>
                        <w:top w:val="none" w:sz="0" w:space="0" w:color="auto"/>
                        <w:left w:val="none" w:sz="0" w:space="0" w:color="auto"/>
                        <w:bottom w:val="none" w:sz="0" w:space="0" w:color="auto"/>
                        <w:right w:val="none" w:sz="0" w:space="0" w:color="auto"/>
                      </w:divBdr>
                      <w:divsChild>
                        <w:div w:id="188375794">
                          <w:marLeft w:val="0"/>
                          <w:marRight w:val="0"/>
                          <w:marTop w:val="0"/>
                          <w:marBottom w:val="0"/>
                          <w:divBdr>
                            <w:top w:val="none" w:sz="0" w:space="0" w:color="auto"/>
                            <w:left w:val="none" w:sz="0" w:space="0" w:color="auto"/>
                            <w:bottom w:val="none" w:sz="0" w:space="0" w:color="auto"/>
                            <w:right w:val="none" w:sz="0" w:space="0" w:color="auto"/>
                          </w:divBdr>
                          <w:divsChild>
                            <w:div w:id="1026294314">
                              <w:marLeft w:val="0"/>
                              <w:marRight w:val="0"/>
                              <w:marTop w:val="0"/>
                              <w:marBottom w:val="0"/>
                              <w:divBdr>
                                <w:top w:val="none" w:sz="0" w:space="0" w:color="auto"/>
                                <w:left w:val="none" w:sz="0" w:space="0" w:color="auto"/>
                                <w:bottom w:val="none" w:sz="0" w:space="0" w:color="auto"/>
                                <w:right w:val="none" w:sz="0" w:space="0" w:color="auto"/>
                              </w:divBdr>
                              <w:divsChild>
                                <w:div w:id="506483316">
                                  <w:marLeft w:val="0"/>
                                  <w:marRight w:val="0"/>
                                  <w:marTop w:val="0"/>
                                  <w:marBottom w:val="0"/>
                                  <w:divBdr>
                                    <w:top w:val="none" w:sz="0" w:space="0" w:color="auto"/>
                                    <w:left w:val="none" w:sz="0" w:space="0" w:color="auto"/>
                                    <w:bottom w:val="none" w:sz="0" w:space="0" w:color="auto"/>
                                    <w:right w:val="none" w:sz="0" w:space="0" w:color="auto"/>
                                  </w:divBdr>
                                  <w:divsChild>
                                    <w:div w:id="1762675808">
                                      <w:marLeft w:val="60"/>
                                      <w:marRight w:val="0"/>
                                      <w:marTop w:val="0"/>
                                      <w:marBottom w:val="0"/>
                                      <w:divBdr>
                                        <w:top w:val="none" w:sz="0" w:space="0" w:color="auto"/>
                                        <w:left w:val="none" w:sz="0" w:space="0" w:color="auto"/>
                                        <w:bottom w:val="none" w:sz="0" w:space="0" w:color="auto"/>
                                        <w:right w:val="none" w:sz="0" w:space="0" w:color="auto"/>
                                      </w:divBdr>
                                      <w:divsChild>
                                        <w:div w:id="551580119">
                                          <w:marLeft w:val="0"/>
                                          <w:marRight w:val="0"/>
                                          <w:marTop w:val="0"/>
                                          <w:marBottom w:val="0"/>
                                          <w:divBdr>
                                            <w:top w:val="none" w:sz="0" w:space="0" w:color="auto"/>
                                            <w:left w:val="none" w:sz="0" w:space="0" w:color="auto"/>
                                            <w:bottom w:val="none" w:sz="0" w:space="0" w:color="auto"/>
                                            <w:right w:val="none" w:sz="0" w:space="0" w:color="auto"/>
                                          </w:divBdr>
                                          <w:divsChild>
                                            <w:div w:id="1343823858">
                                              <w:marLeft w:val="0"/>
                                              <w:marRight w:val="0"/>
                                              <w:marTop w:val="0"/>
                                              <w:marBottom w:val="120"/>
                                              <w:divBdr>
                                                <w:top w:val="single" w:sz="6" w:space="0" w:color="F5F5F5"/>
                                                <w:left w:val="single" w:sz="6" w:space="0" w:color="F5F5F5"/>
                                                <w:bottom w:val="single" w:sz="6" w:space="0" w:color="F5F5F5"/>
                                                <w:right w:val="single" w:sz="6" w:space="0" w:color="F5F5F5"/>
                                              </w:divBdr>
                                              <w:divsChild>
                                                <w:div w:id="1962608479">
                                                  <w:marLeft w:val="0"/>
                                                  <w:marRight w:val="0"/>
                                                  <w:marTop w:val="0"/>
                                                  <w:marBottom w:val="0"/>
                                                  <w:divBdr>
                                                    <w:top w:val="none" w:sz="0" w:space="0" w:color="auto"/>
                                                    <w:left w:val="none" w:sz="0" w:space="0" w:color="auto"/>
                                                    <w:bottom w:val="none" w:sz="0" w:space="0" w:color="auto"/>
                                                    <w:right w:val="none" w:sz="0" w:space="0" w:color="auto"/>
                                                  </w:divBdr>
                                                  <w:divsChild>
                                                    <w:div w:id="120864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271415">
      <w:bodyDiv w:val="1"/>
      <w:marLeft w:val="0"/>
      <w:marRight w:val="0"/>
      <w:marTop w:val="0"/>
      <w:marBottom w:val="0"/>
      <w:divBdr>
        <w:top w:val="none" w:sz="0" w:space="0" w:color="auto"/>
        <w:left w:val="none" w:sz="0" w:space="0" w:color="auto"/>
        <w:bottom w:val="none" w:sz="0" w:space="0" w:color="auto"/>
        <w:right w:val="none" w:sz="0" w:space="0" w:color="auto"/>
      </w:divBdr>
    </w:div>
    <w:div w:id="235477952">
      <w:bodyDiv w:val="1"/>
      <w:marLeft w:val="0"/>
      <w:marRight w:val="0"/>
      <w:marTop w:val="0"/>
      <w:marBottom w:val="0"/>
      <w:divBdr>
        <w:top w:val="none" w:sz="0" w:space="0" w:color="auto"/>
        <w:left w:val="none" w:sz="0" w:space="0" w:color="auto"/>
        <w:bottom w:val="none" w:sz="0" w:space="0" w:color="auto"/>
        <w:right w:val="none" w:sz="0" w:space="0" w:color="auto"/>
      </w:divBdr>
      <w:divsChild>
        <w:div w:id="1887140012">
          <w:marLeft w:val="0"/>
          <w:marRight w:val="0"/>
          <w:marTop w:val="0"/>
          <w:marBottom w:val="0"/>
          <w:divBdr>
            <w:top w:val="none" w:sz="0" w:space="0" w:color="auto"/>
            <w:left w:val="none" w:sz="0" w:space="0" w:color="auto"/>
            <w:bottom w:val="none" w:sz="0" w:space="0" w:color="auto"/>
            <w:right w:val="none" w:sz="0" w:space="0" w:color="auto"/>
          </w:divBdr>
          <w:divsChild>
            <w:div w:id="1481189985">
              <w:marLeft w:val="0"/>
              <w:marRight w:val="0"/>
              <w:marTop w:val="0"/>
              <w:marBottom w:val="0"/>
              <w:divBdr>
                <w:top w:val="none" w:sz="0" w:space="0" w:color="auto"/>
                <w:left w:val="none" w:sz="0" w:space="0" w:color="auto"/>
                <w:bottom w:val="none" w:sz="0" w:space="0" w:color="auto"/>
                <w:right w:val="none" w:sz="0" w:space="0" w:color="auto"/>
              </w:divBdr>
              <w:divsChild>
                <w:div w:id="1697585449">
                  <w:marLeft w:val="0"/>
                  <w:marRight w:val="0"/>
                  <w:marTop w:val="0"/>
                  <w:marBottom w:val="0"/>
                  <w:divBdr>
                    <w:top w:val="none" w:sz="0" w:space="0" w:color="auto"/>
                    <w:left w:val="none" w:sz="0" w:space="0" w:color="auto"/>
                    <w:bottom w:val="none" w:sz="0" w:space="0" w:color="auto"/>
                    <w:right w:val="none" w:sz="0" w:space="0" w:color="auto"/>
                  </w:divBdr>
                  <w:divsChild>
                    <w:div w:id="1766269560">
                      <w:marLeft w:val="0"/>
                      <w:marRight w:val="0"/>
                      <w:marTop w:val="0"/>
                      <w:marBottom w:val="0"/>
                      <w:divBdr>
                        <w:top w:val="none" w:sz="0" w:space="0" w:color="auto"/>
                        <w:left w:val="none" w:sz="0" w:space="0" w:color="auto"/>
                        <w:bottom w:val="none" w:sz="0" w:space="0" w:color="auto"/>
                        <w:right w:val="none" w:sz="0" w:space="0" w:color="auto"/>
                      </w:divBdr>
                      <w:divsChild>
                        <w:div w:id="719944015">
                          <w:marLeft w:val="0"/>
                          <w:marRight w:val="0"/>
                          <w:marTop w:val="0"/>
                          <w:marBottom w:val="0"/>
                          <w:divBdr>
                            <w:top w:val="none" w:sz="0" w:space="0" w:color="auto"/>
                            <w:left w:val="none" w:sz="0" w:space="0" w:color="auto"/>
                            <w:bottom w:val="none" w:sz="0" w:space="0" w:color="auto"/>
                            <w:right w:val="none" w:sz="0" w:space="0" w:color="auto"/>
                          </w:divBdr>
                          <w:divsChild>
                            <w:div w:id="517501037">
                              <w:marLeft w:val="0"/>
                              <w:marRight w:val="0"/>
                              <w:marTop w:val="0"/>
                              <w:marBottom w:val="0"/>
                              <w:divBdr>
                                <w:top w:val="none" w:sz="0" w:space="0" w:color="auto"/>
                                <w:left w:val="none" w:sz="0" w:space="0" w:color="auto"/>
                                <w:bottom w:val="none" w:sz="0" w:space="0" w:color="auto"/>
                                <w:right w:val="none" w:sz="0" w:space="0" w:color="auto"/>
                              </w:divBdr>
                              <w:divsChild>
                                <w:div w:id="1912307618">
                                  <w:marLeft w:val="0"/>
                                  <w:marRight w:val="0"/>
                                  <w:marTop w:val="0"/>
                                  <w:marBottom w:val="0"/>
                                  <w:divBdr>
                                    <w:top w:val="none" w:sz="0" w:space="0" w:color="auto"/>
                                    <w:left w:val="none" w:sz="0" w:space="0" w:color="auto"/>
                                    <w:bottom w:val="none" w:sz="0" w:space="0" w:color="auto"/>
                                    <w:right w:val="none" w:sz="0" w:space="0" w:color="auto"/>
                                  </w:divBdr>
                                  <w:divsChild>
                                    <w:div w:id="210844712">
                                      <w:marLeft w:val="60"/>
                                      <w:marRight w:val="0"/>
                                      <w:marTop w:val="0"/>
                                      <w:marBottom w:val="0"/>
                                      <w:divBdr>
                                        <w:top w:val="none" w:sz="0" w:space="0" w:color="auto"/>
                                        <w:left w:val="none" w:sz="0" w:space="0" w:color="auto"/>
                                        <w:bottom w:val="none" w:sz="0" w:space="0" w:color="auto"/>
                                        <w:right w:val="none" w:sz="0" w:space="0" w:color="auto"/>
                                      </w:divBdr>
                                      <w:divsChild>
                                        <w:div w:id="1117214633">
                                          <w:marLeft w:val="0"/>
                                          <w:marRight w:val="0"/>
                                          <w:marTop w:val="0"/>
                                          <w:marBottom w:val="0"/>
                                          <w:divBdr>
                                            <w:top w:val="none" w:sz="0" w:space="0" w:color="auto"/>
                                            <w:left w:val="none" w:sz="0" w:space="0" w:color="auto"/>
                                            <w:bottom w:val="none" w:sz="0" w:space="0" w:color="auto"/>
                                            <w:right w:val="none" w:sz="0" w:space="0" w:color="auto"/>
                                          </w:divBdr>
                                          <w:divsChild>
                                            <w:div w:id="1427380834">
                                              <w:marLeft w:val="0"/>
                                              <w:marRight w:val="0"/>
                                              <w:marTop w:val="0"/>
                                              <w:marBottom w:val="120"/>
                                              <w:divBdr>
                                                <w:top w:val="single" w:sz="6" w:space="0" w:color="F5F5F5"/>
                                                <w:left w:val="single" w:sz="6" w:space="0" w:color="F5F5F5"/>
                                                <w:bottom w:val="single" w:sz="6" w:space="0" w:color="F5F5F5"/>
                                                <w:right w:val="single" w:sz="6" w:space="0" w:color="F5F5F5"/>
                                              </w:divBdr>
                                              <w:divsChild>
                                                <w:div w:id="1218929606">
                                                  <w:marLeft w:val="0"/>
                                                  <w:marRight w:val="0"/>
                                                  <w:marTop w:val="0"/>
                                                  <w:marBottom w:val="0"/>
                                                  <w:divBdr>
                                                    <w:top w:val="none" w:sz="0" w:space="0" w:color="auto"/>
                                                    <w:left w:val="none" w:sz="0" w:space="0" w:color="auto"/>
                                                    <w:bottom w:val="none" w:sz="0" w:space="0" w:color="auto"/>
                                                    <w:right w:val="none" w:sz="0" w:space="0" w:color="auto"/>
                                                  </w:divBdr>
                                                  <w:divsChild>
                                                    <w:div w:id="128392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06519181">
      <w:bodyDiv w:val="1"/>
      <w:marLeft w:val="0"/>
      <w:marRight w:val="0"/>
      <w:marTop w:val="0"/>
      <w:marBottom w:val="0"/>
      <w:divBdr>
        <w:top w:val="none" w:sz="0" w:space="0" w:color="auto"/>
        <w:left w:val="none" w:sz="0" w:space="0" w:color="auto"/>
        <w:bottom w:val="none" w:sz="0" w:space="0" w:color="auto"/>
        <w:right w:val="none" w:sz="0" w:space="0" w:color="auto"/>
      </w:divBdr>
      <w:divsChild>
        <w:div w:id="1024601021">
          <w:marLeft w:val="0"/>
          <w:marRight w:val="0"/>
          <w:marTop w:val="0"/>
          <w:marBottom w:val="0"/>
          <w:divBdr>
            <w:top w:val="none" w:sz="0" w:space="0" w:color="auto"/>
            <w:left w:val="none" w:sz="0" w:space="0" w:color="auto"/>
            <w:bottom w:val="none" w:sz="0" w:space="0" w:color="auto"/>
            <w:right w:val="none" w:sz="0" w:space="0" w:color="auto"/>
          </w:divBdr>
        </w:div>
      </w:divsChild>
    </w:div>
    <w:div w:id="414858590">
      <w:bodyDiv w:val="1"/>
      <w:marLeft w:val="0"/>
      <w:marRight w:val="0"/>
      <w:marTop w:val="0"/>
      <w:marBottom w:val="0"/>
      <w:divBdr>
        <w:top w:val="none" w:sz="0" w:space="0" w:color="auto"/>
        <w:left w:val="none" w:sz="0" w:space="0" w:color="auto"/>
        <w:bottom w:val="none" w:sz="0" w:space="0" w:color="auto"/>
        <w:right w:val="none" w:sz="0" w:space="0" w:color="auto"/>
      </w:divBdr>
      <w:divsChild>
        <w:div w:id="1830360099">
          <w:marLeft w:val="0"/>
          <w:marRight w:val="0"/>
          <w:marTop w:val="0"/>
          <w:marBottom w:val="0"/>
          <w:divBdr>
            <w:top w:val="none" w:sz="0" w:space="0" w:color="auto"/>
            <w:left w:val="none" w:sz="0" w:space="0" w:color="auto"/>
            <w:bottom w:val="none" w:sz="0" w:space="0" w:color="auto"/>
            <w:right w:val="none" w:sz="0" w:space="0" w:color="auto"/>
          </w:divBdr>
        </w:div>
      </w:divsChild>
    </w:div>
    <w:div w:id="473061595">
      <w:bodyDiv w:val="1"/>
      <w:marLeft w:val="0"/>
      <w:marRight w:val="0"/>
      <w:marTop w:val="0"/>
      <w:marBottom w:val="0"/>
      <w:divBdr>
        <w:top w:val="none" w:sz="0" w:space="0" w:color="auto"/>
        <w:left w:val="none" w:sz="0" w:space="0" w:color="auto"/>
        <w:bottom w:val="none" w:sz="0" w:space="0" w:color="auto"/>
        <w:right w:val="none" w:sz="0" w:space="0" w:color="auto"/>
      </w:divBdr>
    </w:div>
    <w:div w:id="513880722">
      <w:bodyDiv w:val="1"/>
      <w:marLeft w:val="0"/>
      <w:marRight w:val="0"/>
      <w:marTop w:val="0"/>
      <w:marBottom w:val="0"/>
      <w:divBdr>
        <w:top w:val="none" w:sz="0" w:space="0" w:color="auto"/>
        <w:left w:val="none" w:sz="0" w:space="0" w:color="auto"/>
        <w:bottom w:val="none" w:sz="0" w:space="0" w:color="auto"/>
        <w:right w:val="none" w:sz="0" w:space="0" w:color="auto"/>
      </w:divBdr>
    </w:div>
    <w:div w:id="525562441">
      <w:bodyDiv w:val="1"/>
      <w:marLeft w:val="0"/>
      <w:marRight w:val="0"/>
      <w:marTop w:val="0"/>
      <w:marBottom w:val="0"/>
      <w:divBdr>
        <w:top w:val="none" w:sz="0" w:space="0" w:color="auto"/>
        <w:left w:val="none" w:sz="0" w:space="0" w:color="auto"/>
        <w:bottom w:val="none" w:sz="0" w:space="0" w:color="auto"/>
        <w:right w:val="none" w:sz="0" w:space="0" w:color="auto"/>
      </w:divBdr>
      <w:divsChild>
        <w:div w:id="840463202">
          <w:marLeft w:val="0"/>
          <w:marRight w:val="0"/>
          <w:marTop w:val="0"/>
          <w:marBottom w:val="0"/>
          <w:divBdr>
            <w:top w:val="none" w:sz="0" w:space="0" w:color="auto"/>
            <w:left w:val="none" w:sz="0" w:space="0" w:color="auto"/>
            <w:bottom w:val="none" w:sz="0" w:space="0" w:color="auto"/>
            <w:right w:val="none" w:sz="0" w:space="0" w:color="auto"/>
          </w:divBdr>
          <w:divsChild>
            <w:div w:id="1872844077">
              <w:marLeft w:val="0"/>
              <w:marRight w:val="0"/>
              <w:marTop w:val="0"/>
              <w:marBottom w:val="0"/>
              <w:divBdr>
                <w:top w:val="none" w:sz="0" w:space="0" w:color="auto"/>
                <w:left w:val="none" w:sz="0" w:space="0" w:color="auto"/>
                <w:bottom w:val="none" w:sz="0" w:space="0" w:color="auto"/>
                <w:right w:val="none" w:sz="0" w:space="0" w:color="auto"/>
              </w:divBdr>
              <w:divsChild>
                <w:div w:id="1035161028">
                  <w:marLeft w:val="0"/>
                  <w:marRight w:val="0"/>
                  <w:marTop w:val="0"/>
                  <w:marBottom w:val="0"/>
                  <w:divBdr>
                    <w:top w:val="none" w:sz="0" w:space="0" w:color="auto"/>
                    <w:left w:val="none" w:sz="0" w:space="0" w:color="auto"/>
                    <w:bottom w:val="none" w:sz="0" w:space="0" w:color="auto"/>
                    <w:right w:val="none" w:sz="0" w:space="0" w:color="auto"/>
                  </w:divBdr>
                  <w:divsChild>
                    <w:div w:id="1960144068">
                      <w:marLeft w:val="0"/>
                      <w:marRight w:val="0"/>
                      <w:marTop w:val="0"/>
                      <w:marBottom w:val="0"/>
                      <w:divBdr>
                        <w:top w:val="none" w:sz="0" w:space="0" w:color="auto"/>
                        <w:left w:val="none" w:sz="0" w:space="0" w:color="auto"/>
                        <w:bottom w:val="none" w:sz="0" w:space="0" w:color="auto"/>
                        <w:right w:val="none" w:sz="0" w:space="0" w:color="auto"/>
                      </w:divBdr>
                      <w:divsChild>
                        <w:div w:id="895121593">
                          <w:marLeft w:val="0"/>
                          <w:marRight w:val="0"/>
                          <w:marTop w:val="0"/>
                          <w:marBottom w:val="0"/>
                          <w:divBdr>
                            <w:top w:val="none" w:sz="0" w:space="0" w:color="auto"/>
                            <w:left w:val="none" w:sz="0" w:space="0" w:color="auto"/>
                            <w:bottom w:val="none" w:sz="0" w:space="0" w:color="auto"/>
                            <w:right w:val="none" w:sz="0" w:space="0" w:color="auto"/>
                          </w:divBdr>
                          <w:divsChild>
                            <w:div w:id="1508056618">
                              <w:marLeft w:val="0"/>
                              <w:marRight w:val="0"/>
                              <w:marTop w:val="0"/>
                              <w:marBottom w:val="0"/>
                              <w:divBdr>
                                <w:top w:val="none" w:sz="0" w:space="0" w:color="auto"/>
                                <w:left w:val="none" w:sz="0" w:space="0" w:color="auto"/>
                                <w:bottom w:val="none" w:sz="0" w:space="0" w:color="auto"/>
                                <w:right w:val="none" w:sz="0" w:space="0" w:color="auto"/>
                              </w:divBdr>
                              <w:divsChild>
                                <w:div w:id="584844921">
                                  <w:marLeft w:val="0"/>
                                  <w:marRight w:val="0"/>
                                  <w:marTop w:val="0"/>
                                  <w:marBottom w:val="0"/>
                                  <w:divBdr>
                                    <w:top w:val="none" w:sz="0" w:space="0" w:color="auto"/>
                                    <w:left w:val="none" w:sz="0" w:space="0" w:color="auto"/>
                                    <w:bottom w:val="none" w:sz="0" w:space="0" w:color="auto"/>
                                    <w:right w:val="none" w:sz="0" w:space="0" w:color="auto"/>
                                  </w:divBdr>
                                  <w:divsChild>
                                    <w:div w:id="404037695">
                                      <w:marLeft w:val="60"/>
                                      <w:marRight w:val="0"/>
                                      <w:marTop w:val="0"/>
                                      <w:marBottom w:val="0"/>
                                      <w:divBdr>
                                        <w:top w:val="none" w:sz="0" w:space="0" w:color="auto"/>
                                        <w:left w:val="none" w:sz="0" w:space="0" w:color="auto"/>
                                        <w:bottom w:val="none" w:sz="0" w:space="0" w:color="auto"/>
                                        <w:right w:val="none" w:sz="0" w:space="0" w:color="auto"/>
                                      </w:divBdr>
                                      <w:divsChild>
                                        <w:div w:id="1559243209">
                                          <w:marLeft w:val="0"/>
                                          <w:marRight w:val="0"/>
                                          <w:marTop w:val="0"/>
                                          <w:marBottom w:val="0"/>
                                          <w:divBdr>
                                            <w:top w:val="none" w:sz="0" w:space="0" w:color="auto"/>
                                            <w:left w:val="none" w:sz="0" w:space="0" w:color="auto"/>
                                            <w:bottom w:val="none" w:sz="0" w:space="0" w:color="auto"/>
                                            <w:right w:val="none" w:sz="0" w:space="0" w:color="auto"/>
                                          </w:divBdr>
                                          <w:divsChild>
                                            <w:div w:id="1061634222">
                                              <w:marLeft w:val="0"/>
                                              <w:marRight w:val="0"/>
                                              <w:marTop w:val="0"/>
                                              <w:marBottom w:val="120"/>
                                              <w:divBdr>
                                                <w:top w:val="single" w:sz="6" w:space="0" w:color="F5F5F5"/>
                                                <w:left w:val="single" w:sz="6" w:space="0" w:color="F5F5F5"/>
                                                <w:bottom w:val="single" w:sz="6" w:space="0" w:color="F5F5F5"/>
                                                <w:right w:val="single" w:sz="6" w:space="0" w:color="F5F5F5"/>
                                              </w:divBdr>
                                              <w:divsChild>
                                                <w:div w:id="1535266793">
                                                  <w:marLeft w:val="0"/>
                                                  <w:marRight w:val="0"/>
                                                  <w:marTop w:val="0"/>
                                                  <w:marBottom w:val="0"/>
                                                  <w:divBdr>
                                                    <w:top w:val="none" w:sz="0" w:space="0" w:color="auto"/>
                                                    <w:left w:val="none" w:sz="0" w:space="0" w:color="auto"/>
                                                    <w:bottom w:val="none" w:sz="0" w:space="0" w:color="auto"/>
                                                    <w:right w:val="none" w:sz="0" w:space="0" w:color="auto"/>
                                                  </w:divBdr>
                                                  <w:divsChild>
                                                    <w:div w:id="71940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4024545">
      <w:bodyDiv w:val="1"/>
      <w:marLeft w:val="0"/>
      <w:marRight w:val="0"/>
      <w:marTop w:val="0"/>
      <w:marBottom w:val="0"/>
      <w:divBdr>
        <w:top w:val="none" w:sz="0" w:space="0" w:color="auto"/>
        <w:left w:val="none" w:sz="0" w:space="0" w:color="auto"/>
        <w:bottom w:val="none" w:sz="0" w:space="0" w:color="auto"/>
        <w:right w:val="none" w:sz="0" w:space="0" w:color="auto"/>
      </w:divBdr>
      <w:divsChild>
        <w:div w:id="57554518">
          <w:marLeft w:val="0"/>
          <w:marRight w:val="0"/>
          <w:marTop w:val="0"/>
          <w:marBottom w:val="0"/>
          <w:divBdr>
            <w:top w:val="none" w:sz="0" w:space="0" w:color="auto"/>
            <w:left w:val="none" w:sz="0" w:space="0" w:color="auto"/>
            <w:bottom w:val="none" w:sz="0" w:space="0" w:color="auto"/>
            <w:right w:val="none" w:sz="0" w:space="0" w:color="auto"/>
          </w:divBdr>
        </w:div>
      </w:divsChild>
    </w:div>
    <w:div w:id="598951689">
      <w:bodyDiv w:val="1"/>
      <w:marLeft w:val="0"/>
      <w:marRight w:val="0"/>
      <w:marTop w:val="0"/>
      <w:marBottom w:val="0"/>
      <w:divBdr>
        <w:top w:val="none" w:sz="0" w:space="0" w:color="auto"/>
        <w:left w:val="none" w:sz="0" w:space="0" w:color="auto"/>
        <w:bottom w:val="none" w:sz="0" w:space="0" w:color="auto"/>
        <w:right w:val="none" w:sz="0" w:space="0" w:color="auto"/>
      </w:divBdr>
    </w:div>
    <w:div w:id="610599643">
      <w:bodyDiv w:val="1"/>
      <w:marLeft w:val="0"/>
      <w:marRight w:val="0"/>
      <w:marTop w:val="0"/>
      <w:marBottom w:val="0"/>
      <w:divBdr>
        <w:top w:val="none" w:sz="0" w:space="0" w:color="auto"/>
        <w:left w:val="none" w:sz="0" w:space="0" w:color="auto"/>
        <w:bottom w:val="none" w:sz="0" w:space="0" w:color="auto"/>
        <w:right w:val="none" w:sz="0" w:space="0" w:color="auto"/>
      </w:divBdr>
    </w:div>
    <w:div w:id="620957543">
      <w:bodyDiv w:val="1"/>
      <w:marLeft w:val="0"/>
      <w:marRight w:val="0"/>
      <w:marTop w:val="0"/>
      <w:marBottom w:val="0"/>
      <w:divBdr>
        <w:top w:val="none" w:sz="0" w:space="0" w:color="auto"/>
        <w:left w:val="none" w:sz="0" w:space="0" w:color="auto"/>
        <w:bottom w:val="none" w:sz="0" w:space="0" w:color="auto"/>
        <w:right w:val="none" w:sz="0" w:space="0" w:color="auto"/>
      </w:divBdr>
    </w:div>
    <w:div w:id="636254277">
      <w:bodyDiv w:val="1"/>
      <w:marLeft w:val="0"/>
      <w:marRight w:val="0"/>
      <w:marTop w:val="0"/>
      <w:marBottom w:val="0"/>
      <w:divBdr>
        <w:top w:val="none" w:sz="0" w:space="0" w:color="auto"/>
        <w:left w:val="none" w:sz="0" w:space="0" w:color="auto"/>
        <w:bottom w:val="none" w:sz="0" w:space="0" w:color="auto"/>
        <w:right w:val="none" w:sz="0" w:space="0" w:color="auto"/>
      </w:divBdr>
    </w:div>
    <w:div w:id="639923682">
      <w:bodyDiv w:val="1"/>
      <w:marLeft w:val="0"/>
      <w:marRight w:val="0"/>
      <w:marTop w:val="0"/>
      <w:marBottom w:val="0"/>
      <w:divBdr>
        <w:top w:val="none" w:sz="0" w:space="0" w:color="auto"/>
        <w:left w:val="none" w:sz="0" w:space="0" w:color="auto"/>
        <w:bottom w:val="none" w:sz="0" w:space="0" w:color="auto"/>
        <w:right w:val="none" w:sz="0" w:space="0" w:color="auto"/>
      </w:divBdr>
      <w:divsChild>
        <w:div w:id="2024548059">
          <w:marLeft w:val="0"/>
          <w:marRight w:val="0"/>
          <w:marTop w:val="0"/>
          <w:marBottom w:val="0"/>
          <w:divBdr>
            <w:top w:val="none" w:sz="0" w:space="0" w:color="auto"/>
            <w:left w:val="none" w:sz="0" w:space="0" w:color="auto"/>
            <w:bottom w:val="none" w:sz="0" w:space="0" w:color="auto"/>
            <w:right w:val="none" w:sz="0" w:space="0" w:color="auto"/>
          </w:divBdr>
          <w:divsChild>
            <w:div w:id="436949414">
              <w:marLeft w:val="0"/>
              <w:marRight w:val="0"/>
              <w:marTop w:val="0"/>
              <w:marBottom w:val="0"/>
              <w:divBdr>
                <w:top w:val="none" w:sz="0" w:space="0" w:color="auto"/>
                <w:left w:val="none" w:sz="0" w:space="0" w:color="auto"/>
                <w:bottom w:val="none" w:sz="0" w:space="0" w:color="auto"/>
                <w:right w:val="none" w:sz="0" w:space="0" w:color="auto"/>
              </w:divBdr>
              <w:divsChild>
                <w:div w:id="418409293">
                  <w:marLeft w:val="0"/>
                  <w:marRight w:val="0"/>
                  <w:marTop w:val="0"/>
                  <w:marBottom w:val="0"/>
                  <w:divBdr>
                    <w:top w:val="none" w:sz="0" w:space="0" w:color="auto"/>
                    <w:left w:val="none" w:sz="0" w:space="0" w:color="auto"/>
                    <w:bottom w:val="none" w:sz="0" w:space="0" w:color="auto"/>
                    <w:right w:val="none" w:sz="0" w:space="0" w:color="auto"/>
                  </w:divBdr>
                  <w:divsChild>
                    <w:div w:id="918566269">
                      <w:marLeft w:val="0"/>
                      <w:marRight w:val="0"/>
                      <w:marTop w:val="0"/>
                      <w:marBottom w:val="0"/>
                      <w:divBdr>
                        <w:top w:val="none" w:sz="0" w:space="0" w:color="auto"/>
                        <w:left w:val="none" w:sz="0" w:space="0" w:color="auto"/>
                        <w:bottom w:val="none" w:sz="0" w:space="0" w:color="auto"/>
                        <w:right w:val="none" w:sz="0" w:space="0" w:color="auto"/>
                      </w:divBdr>
                      <w:divsChild>
                        <w:div w:id="605388480">
                          <w:marLeft w:val="0"/>
                          <w:marRight w:val="0"/>
                          <w:marTop w:val="0"/>
                          <w:marBottom w:val="0"/>
                          <w:divBdr>
                            <w:top w:val="none" w:sz="0" w:space="0" w:color="auto"/>
                            <w:left w:val="none" w:sz="0" w:space="0" w:color="auto"/>
                            <w:bottom w:val="none" w:sz="0" w:space="0" w:color="auto"/>
                            <w:right w:val="none" w:sz="0" w:space="0" w:color="auto"/>
                          </w:divBdr>
                          <w:divsChild>
                            <w:div w:id="83037463">
                              <w:marLeft w:val="0"/>
                              <w:marRight w:val="0"/>
                              <w:marTop w:val="0"/>
                              <w:marBottom w:val="0"/>
                              <w:divBdr>
                                <w:top w:val="none" w:sz="0" w:space="0" w:color="auto"/>
                                <w:left w:val="none" w:sz="0" w:space="0" w:color="auto"/>
                                <w:bottom w:val="none" w:sz="0" w:space="0" w:color="auto"/>
                                <w:right w:val="none" w:sz="0" w:space="0" w:color="auto"/>
                              </w:divBdr>
                              <w:divsChild>
                                <w:div w:id="730426552">
                                  <w:marLeft w:val="0"/>
                                  <w:marRight w:val="0"/>
                                  <w:marTop w:val="0"/>
                                  <w:marBottom w:val="0"/>
                                  <w:divBdr>
                                    <w:top w:val="none" w:sz="0" w:space="0" w:color="auto"/>
                                    <w:left w:val="none" w:sz="0" w:space="0" w:color="auto"/>
                                    <w:bottom w:val="none" w:sz="0" w:space="0" w:color="auto"/>
                                    <w:right w:val="none" w:sz="0" w:space="0" w:color="auto"/>
                                  </w:divBdr>
                                  <w:divsChild>
                                    <w:div w:id="1653945395">
                                      <w:marLeft w:val="60"/>
                                      <w:marRight w:val="0"/>
                                      <w:marTop w:val="0"/>
                                      <w:marBottom w:val="0"/>
                                      <w:divBdr>
                                        <w:top w:val="none" w:sz="0" w:space="0" w:color="auto"/>
                                        <w:left w:val="none" w:sz="0" w:space="0" w:color="auto"/>
                                        <w:bottom w:val="none" w:sz="0" w:space="0" w:color="auto"/>
                                        <w:right w:val="none" w:sz="0" w:space="0" w:color="auto"/>
                                      </w:divBdr>
                                      <w:divsChild>
                                        <w:div w:id="1438020181">
                                          <w:marLeft w:val="0"/>
                                          <w:marRight w:val="0"/>
                                          <w:marTop w:val="0"/>
                                          <w:marBottom w:val="0"/>
                                          <w:divBdr>
                                            <w:top w:val="none" w:sz="0" w:space="0" w:color="auto"/>
                                            <w:left w:val="none" w:sz="0" w:space="0" w:color="auto"/>
                                            <w:bottom w:val="none" w:sz="0" w:space="0" w:color="auto"/>
                                            <w:right w:val="none" w:sz="0" w:space="0" w:color="auto"/>
                                          </w:divBdr>
                                          <w:divsChild>
                                            <w:div w:id="1278222257">
                                              <w:marLeft w:val="0"/>
                                              <w:marRight w:val="0"/>
                                              <w:marTop w:val="0"/>
                                              <w:marBottom w:val="120"/>
                                              <w:divBdr>
                                                <w:top w:val="single" w:sz="6" w:space="0" w:color="F5F5F5"/>
                                                <w:left w:val="single" w:sz="6" w:space="0" w:color="F5F5F5"/>
                                                <w:bottom w:val="single" w:sz="6" w:space="0" w:color="F5F5F5"/>
                                                <w:right w:val="single" w:sz="6" w:space="0" w:color="F5F5F5"/>
                                              </w:divBdr>
                                              <w:divsChild>
                                                <w:div w:id="868253620">
                                                  <w:marLeft w:val="0"/>
                                                  <w:marRight w:val="0"/>
                                                  <w:marTop w:val="0"/>
                                                  <w:marBottom w:val="0"/>
                                                  <w:divBdr>
                                                    <w:top w:val="none" w:sz="0" w:space="0" w:color="auto"/>
                                                    <w:left w:val="none" w:sz="0" w:space="0" w:color="auto"/>
                                                    <w:bottom w:val="none" w:sz="0" w:space="0" w:color="auto"/>
                                                    <w:right w:val="none" w:sz="0" w:space="0" w:color="auto"/>
                                                  </w:divBdr>
                                                  <w:divsChild>
                                                    <w:div w:id="3741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35934530">
      <w:bodyDiv w:val="1"/>
      <w:marLeft w:val="0"/>
      <w:marRight w:val="0"/>
      <w:marTop w:val="0"/>
      <w:marBottom w:val="0"/>
      <w:divBdr>
        <w:top w:val="none" w:sz="0" w:space="0" w:color="auto"/>
        <w:left w:val="none" w:sz="0" w:space="0" w:color="auto"/>
        <w:bottom w:val="none" w:sz="0" w:space="0" w:color="auto"/>
        <w:right w:val="none" w:sz="0" w:space="0" w:color="auto"/>
      </w:divBdr>
      <w:divsChild>
        <w:div w:id="750351042">
          <w:marLeft w:val="0"/>
          <w:marRight w:val="0"/>
          <w:marTop w:val="0"/>
          <w:marBottom w:val="0"/>
          <w:divBdr>
            <w:top w:val="none" w:sz="0" w:space="0" w:color="auto"/>
            <w:left w:val="none" w:sz="0" w:space="0" w:color="auto"/>
            <w:bottom w:val="none" w:sz="0" w:space="0" w:color="auto"/>
            <w:right w:val="none" w:sz="0" w:space="0" w:color="auto"/>
          </w:divBdr>
          <w:divsChild>
            <w:div w:id="894855804">
              <w:marLeft w:val="0"/>
              <w:marRight w:val="0"/>
              <w:marTop w:val="0"/>
              <w:marBottom w:val="0"/>
              <w:divBdr>
                <w:top w:val="none" w:sz="0" w:space="0" w:color="auto"/>
                <w:left w:val="none" w:sz="0" w:space="0" w:color="auto"/>
                <w:bottom w:val="none" w:sz="0" w:space="0" w:color="auto"/>
                <w:right w:val="none" w:sz="0" w:space="0" w:color="auto"/>
              </w:divBdr>
              <w:divsChild>
                <w:div w:id="356735367">
                  <w:marLeft w:val="0"/>
                  <w:marRight w:val="0"/>
                  <w:marTop w:val="0"/>
                  <w:marBottom w:val="0"/>
                  <w:divBdr>
                    <w:top w:val="none" w:sz="0" w:space="0" w:color="auto"/>
                    <w:left w:val="none" w:sz="0" w:space="0" w:color="auto"/>
                    <w:bottom w:val="none" w:sz="0" w:space="0" w:color="auto"/>
                    <w:right w:val="none" w:sz="0" w:space="0" w:color="auto"/>
                  </w:divBdr>
                  <w:divsChild>
                    <w:div w:id="1521700470">
                      <w:marLeft w:val="0"/>
                      <w:marRight w:val="0"/>
                      <w:marTop w:val="0"/>
                      <w:marBottom w:val="0"/>
                      <w:divBdr>
                        <w:top w:val="none" w:sz="0" w:space="0" w:color="auto"/>
                        <w:left w:val="none" w:sz="0" w:space="0" w:color="auto"/>
                        <w:bottom w:val="none" w:sz="0" w:space="0" w:color="auto"/>
                        <w:right w:val="none" w:sz="0" w:space="0" w:color="auto"/>
                      </w:divBdr>
                      <w:divsChild>
                        <w:div w:id="481968035">
                          <w:marLeft w:val="0"/>
                          <w:marRight w:val="0"/>
                          <w:marTop w:val="0"/>
                          <w:marBottom w:val="0"/>
                          <w:divBdr>
                            <w:top w:val="none" w:sz="0" w:space="0" w:color="auto"/>
                            <w:left w:val="none" w:sz="0" w:space="0" w:color="auto"/>
                            <w:bottom w:val="none" w:sz="0" w:space="0" w:color="auto"/>
                            <w:right w:val="none" w:sz="0" w:space="0" w:color="auto"/>
                          </w:divBdr>
                          <w:divsChild>
                            <w:div w:id="102237118">
                              <w:marLeft w:val="0"/>
                              <w:marRight w:val="0"/>
                              <w:marTop w:val="0"/>
                              <w:marBottom w:val="0"/>
                              <w:divBdr>
                                <w:top w:val="none" w:sz="0" w:space="0" w:color="auto"/>
                                <w:left w:val="none" w:sz="0" w:space="0" w:color="auto"/>
                                <w:bottom w:val="none" w:sz="0" w:space="0" w:color="auto"/>
                                <w:right w:val="none" w:sz="0" w:space="0" w:color="auto"/>
                              </w:divBdr>
                              <w:divsChild>
                                <w:div w:id="1071197954">
                                  <w:marLeft w:val="0"/>
                                  <w:marRight w:val="0"/>
                                  <w:marTop w:val="0"/>
                                  <w:marBottom w:val="0"/>
                                  <w:divBdr>
                                    <w:top w:val="none" w:sz="0" w:space="0" w:color="auto"/>
                                    <w:left w:val="none" w:sz="0" w:space="0" w:color="auto"/>
                                    <w:bottom w:val="none" w:sz="0" w:space="0" w:color="auto"/>
                                    <w:right w:val="none" w:sz="0" w:space="0" w:color="auto"/>
                                  </w:divBdr>
                                  <w:divsChild>
                                    <w:div w:id="198007249">
                                      <w:marLeft w:val="60"/>
                                      <w:marRight w:val="0"/>
                                      <w:marTop w:val="0"/>
                                      <w:marBottom w:val="0"/>
                                      <w:divBdr>
                                        <w:top w:val="none" w:sz="0" w:space="0" w:color="auto"/>
                                        <w:left w:val="none" w:sz="0" w:space="0" w:color="auto"/>
                                        <w:bottom w:val="none" w:sz="0" w:space="0" w:color="auto"/>
                                        <w:right w:val="none" w:sz="0" w:space="0" w:color="auto"/>
                                      </w:divBdr>
                                      <w:divsChild>
                                        <w:div w:id="208032470">
                                          <w:marLeft w:val="0"/>
                                          <w:marRight w:val="0"/>
                                          <w:marTop w:val="0"/>
                                          <w:marBottom w:val="0"/>
                                          <w:divBdr>
                                            <w:top w:val="none" w:sz="0" w:space="0" w:color="auto"/>
                                            <w:left w:val="none" w:sz="0" w:space="0" w:color="auto"/>
                                            <w:bottom w:val="none" w:sz="0" w:space="0" w:color="auto"/>
                                            <w:right w:val="none" w:sz="0" w:space="0" w:color="auto"/>
                                          </w:divBdr>
                                          <w:divsChild>
                                            <w:div w:id="546570477">
                                              <w:marLeft w:val="0"/>
                                              <w:marRight w:val="0"/>
                                              <w:marTop w:val="0"/>
                                              <w:marBottom w:val="120"/>
                                              <w:divBdr>
                                                <w:top w:val="single" w:sz="6" w:space="0" w:color="F5F5F5"/>
                                                <w:left w:val="single" w:sz="6" w:space="0" w:color="F5F5F5"/>
                                                <w:bottom w:val="single" w:sz="6" w:space="0" w:color="F5F5F5"/>
                                                <w:right w:val="single" w:sz="6" w:space="0" w:color="F5F5F5"/>
                                              </w:divBdr>
                                              <w:divsChild>
                                                <w:div w:id="2099909978">
                                                  <w:marLeft w:val="0"/>
                                                  <w:marRight w:val="0"/>
                                                  <w:marTop w:val="0"/>
                                                  <w:marBottom w:val="0"/>
                                                  <w:divBdr>
                                                    <w:top w:val="none" w:sz="0" w:space="0" w:color="auto"/>
                                                    <w:left w:val="none" w:sz="0" w:space="0" w:color="auto"/>
                                                    <w:bottom w:val="none" w:sz="0" w:space="0" w:color="auto"/>
                                                    <w:right w:val="none" w:sz="0" w:space="0" w:color="auto"/>
                                                  </w:divBdr>
                                                  <w:divsChild>
                                                    <w:div w:id="176248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9257126">
      <w:bodyDiv w:val="1"/>
      <w:marLeft w:val="0"/>
      <w:marRight w:val="0"/>
      <w:marTop w:val="0"/>
      <w:marBottom w:val="0"/>
      <w:divBdr>
        <w:top w:val="none" w:sz="0" w:space="0" w:color="auto"/>
        <w:left w:val="none" w:sz="0" w:space="0" w:color="auto"/>
        <w:bottom w:val="none" w:sz="0" w:space="0" w:color="auto"/>
        <w:right w:val="none" w:sz="0" w:space="0" w:color="auto"/>
      </w:divBdr>
      <w:divsChild>
        <w:div w:id="1635327319">
          <w:marLeft w:val="0"/>
          <w:marRight w:val="0"/>
          <w:marTop w:val="0"/>
          <w:marBottom w:val="0"/>
          <w:divBdr>
            <w:top w:val="none" w:sz="0" w:space="0" w:color="auto"/>
            <w:left w:val="none" w:sz="0" w:space="0" w:color="auto"/>
            <w:bottom w:val="none" w:sz="0" w:space="0" w:color="auto"/>
            <w:right w:val="none" w:sz="0" w:space="0" w:color="auto"/>
          </w:divBdr>
          <w:divsChild>
            <w:div w:id="1708414341">
              <w:marLeft w:val="0"/>
              <w:marRight w:val="0"/>
              <w:marTop w:val="0"/>
              <w:marBottom w:val="0"/>
              <w:divBdr>
                <w:top w:val="none" w:sz="0" w:space="0" w:color="auto"/>
                <w:left w:val="none" w:sz="0" w:space="0" w:color="auto"/>
                <w:bottom w:val="none" w:sz="0" w:space="0" w:color="auto"/>
                <w:right w:val="none" w:sz="0" w:space="0" w:color="auto"/>
              </w:divBdr>
              <w:divsChild>
                <w:div w:id="2064940871">
                  <w:marLeft w:val="0"/>
                  <w:marRight w:val="0"/>
                  <w:marTop w:val="0"/>
                  <w:marBottom w:val="0"/>
                  <w:divBdr>
                    <w:top w:val="none" w:sz="0" w:space="0" w:color="auto"/>
                    <w:left w:val="none" w:sz="0" w:space="0" w:color="auto"/>
                    <w:bottom w:val="none" w:sz="0" w:space="0" w:color="auto"/>
                    <w:right w:val="none" w:sz="0" w:space="0" w:color="auto"/>
                  </w:divBdr>
                  <w:divsChild>
                    <w:div w:id="1611356720">
                      <w:marLeft w:val="0"/>
                      <w:marRight w:val="0"/>
                      <w:marTop w:val="0"/>
                      <w:marBottom w:val="0"/>
                      <w:divBdr>
                        <w:top w:val="none" w:sz="0" w:space="0" w:color="auto"/>
                        <w:left w:val="none" w:sz="0" w:space="0" w:color="auto"/>
                        <w:bottom w:val="none" w:sz="0" w:space="0" w:color="auto"/>
                        <w:right w:val="none" w:sz="0" w:space="0" w:color="auto"/>
                      </w:divBdr>
                      <w:divsChild>
                        <w:div w:id="70471831">
                          <w:marLeft w:val="0"/>
                          <w:marRight w:val="0"/>
                          <w:marTop w:val="0"/>
                          <w:marBottom w:val="0"/>
                          <w:divBdr>
                            <w:top w:val="none" w:sz="0" w:space="0" w:color="auto"/>
                            <w:left w:val="none" w:sz="0" w:space="0" w:color="auto"/>
                            <w:bottom w:val="none" w:sz="0" w:space="0" w:color="auto"/>
                            <w:right w:val="none" w:sz="0" w:space="0" w:color="auto"/>
                          </w:divBdr>
                          <w:divsChild>
                            <w:div w:id="376127713">
                              <w:marLeft w:val="0"/>
                              <w:marRight w:val="0"/>
                              <w:marTop w:val="0"/>
                              <w:marBottom w:val="0"/>
                              <w:divBdr>
                                <w:top w:val="none" w:sz="0" w:space="0" w:color="auto"/>
                                <w:left w:val="none" w:sz="0" w:space="0" w:color="auto"/>
                                <w:bottom w:val="none" w:sz="0" w:space="0" w:color="auto"/>
                                <w:right w:val="none" w:sz="0" w:space="0" w:color="auto"/>
                              </w:divBdr>
                              <w:divsChild>
                                <w:div w:id="1307902850">
                                  <w:marLeft w:val="0"/>
                                  <w:marRight w:val="0"/>
                                  <w:marTop w:val="0"/>
                                  <w:marBottom w:val="0"/>
                                  <w:divBdr>
                                    <w:top w:val="none" w:sz="0" w:space="0" w:color="auto"/>
                                    <w:left w:val="none" w:sz="0" w:space="0" w:color="auto"/>
                                    <w:bottom w:val="none" w:sz="0" w:space="0" w:color="auto"/>
                                    <w:right w:val="none" w:sz="0" w:space="0" w:color="auto"/>
                                  </w:divBdr>
                                  <w:divsChild>
                                    <w:div w:id="1305233825">
                                      <w:marLeft w:val="60"/>
                                      <w:marRight w:val="0"/>
                                      <w:marTop w:val="0"/>
                                      <w:marBottom w:val="0"/>
                                      <w:divBdr>
                                        <w:top w:val="none" w:sz="0" w:space="0" w:color="auto"/>
                                        <w:left w:val="none" w:sz="0" w:space="0" w:color="auto"/>
                                        <w:bottom w:val="none" w:sz="0" w:space="0" w:color="auto"/>
                                        <w:right w:val="none" w:sz="0" w:space="0" w:color="auto"/>
                                      </w:divBdr>
                                      <w:divsChild>
                                        <w:div w:id="1109081318">
                                          <w:marLeft w:val="0"/>
                                          <w:marRight w:val="0"/>
                                          <w:marTop w:val="0"/>
                                          <w:marBottom w:val="0"/>
                                          <w:divBdr>
                                            <w:top w:val="none" w:sz="0" w:space="0" w:color="auto"/>
                                            <w:left w:val="none" w:sz="0" w:space="0" w:color="auto"/>
                                            <w:bottom w:val="none" w:sz="0" w:space="0" w:color="auto"/>
                                            <w:right w:val="none" w:sz="0" w:space="0" w:color="auto"/>
                                          </w:divBdr>
                                          <w:divsChild>
                                            <w:div w:id="1862041540">
                                              <w:marLeft w:val="0"/>
                                              <w:marRight w:val="0"/>
                                              <w:marTop w:val="0"/>
                                              <w:marBottom w:val="120"/>
                                              <w:divBdr>
                                                <w:top w:val="single" w:sz="6" w:space="0" w:color="F5F5F5"/>
                                                <w:left w:val="single" w:sz="6" w:space="0" w:color="F5F5F5"/>
                                                <w:bottom w:val="single" w:sz="6" w:space="0" w:color="F5F5F5"/>
                                                <w:right w:val="single" w:sz="6" w:space="0" w:color="F5F5F5"/>
                                              </w:divBdr>
                                              <w:divsChild>
                                                <w:div w:id="1807773910">
                                                  <w:marLeft w:val="0"/>
                                                  <w:marRight w:val="0"/>
                                                  <w:marTop w:val="0"/>
                                                  <w:marBottom w:val="0"/>
                                                  <w:divBdr>
                                                    <w:top w:val="none" w:sz="0" w:space="0" w:color="auto"/>
                                                    <w:left w:val="none" w:sz="0" w:space="0" w:color="auto"/>
                                                    <w:bottom w:val="none" w:sz="0" w:space="0" w:color="auto"/>
                                                    <w:right w:val="none" w:sz="0" w:space="0" w:color="auto"/>
                                                  </w:divBdr>
                                                  <w:divsChild>
                                                    <w:div w:id="175192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29634740">
      <w:bodyDiv w:val="1"/>
      <w:marLeft w:val="0"/>
      <w:marRight w:val="0"/>
      <w:marTop w:val="0"/>
      <w:marBottom w:val="0"/>
      <w:divBdr>
        <w:top w:val="none" w:sz="0" w:space="0" w:color="auto"/>
        <w:left w:val="none" w:sz="0" w:space="0" w:color="auto"/>
        <w:bottom w:val="none" w:sz="0" w:space="0" w:color="auto"/>
        <w:right w:val="none" w:sz="0" w:space="0" w:color="auto"/>
      </w:divBdr>
    </w:div>
    <w:div w:id="980616587">
      <w:bodyDiv w:val="1"/>
      <w:marLeft w:val="0"/>
      <w:marRight w:val="0"/>
      <w:marTop w:val="0"/>
      <w:marBottom w:val="0"/>
      <w:divBdr>
        <w:top w:val="none" w:sz="0" w:space="0" w:color="auto"/>
        <w:left w:val="none" w:sz="0" w:space="0" w:color="auto"/>
        <w:bottom w:val="none" w:sz="0" w:space="0" w:color="auto"/>
        <w:right w:val="none" w:sz="0" w:space="0" w:color="auto"/>
      </w:divBdr>
    </w:div>
    <w:div w:id="1022707072">
      <w:bodyDiv w:val="1"/>
      <w:marLeft w:val="0"/>
      <w:marRight w:val="0"/>
      <w:marTop w:val="0"/>
      <w:marBottom w:val="0"/>
      <w:divBdr>
        <w:top w:val="none" w:sz="0" w:space="0" w:color="auto"/>
        <w:left w:val="none" w:sz="0" w:space="0" w:color="auto"/>
        <w:bottom w:val="none" w:sz="0" w:space="0" w:color="auto"/>
        <w:right w:val="none" w:sz="0" w:space="0" w:color="auto"/>
      </w:divBdr>
      <w:divsChild>
        <w:div w:id="280035736">
          <w:marLeft w:val="0"/>
          <w:marRight w:val="0"/>
          <w:marTop w:val="0"/>
          <w:marBottom w:val="0"/>
          <w:divBdr>
            <w:top w:val="none" w:sz="0" w:space="0" w:color="auto"/>
            <w:left w:val="none" w:sz="0" w:space="0" w:color="auto"/>
            <w:bottom w:val="none" w:sz="0" w:space="0" w:color="auto"/>
            <w:right w:val="none" w:sz="0" w:space="0" w:color="auto"/>
          </w:divBdr>
          <w:divsChild>
            <w:div w:id="1032223293">
              <w:marLeft w:val="0"/>
              <w:marRight w:val="0"/>
              <w:marTop w:val="0"/>
              <w:marBottom w:val="0"/>
              <w:divBdr>
                <w:top w:val="none" w:sz="0" w:space="0" w:color="auto"/>
                <w:left w:val="none" w:sz="0" w:space="0" w:color="auto"/>
                <w:bottom w:val="none" w:sz="0" w:space="0" w:color="auto"/>
                <w:right w:val="none" w:sz="0" w:space="0" w:color="auto"/>
              </w:divBdr>
              <w:divsChild>
                <w:div w:id="499394744">
                  <w:marLeft w:val="0"/>
                  <w:marRight w:val="0"/>
                  <w:marTop w:val="0"/>
                  <w:marBottom w:val="0"/>
                  <w:divBdr>
                    <w:top w:val="none" w:sz="0" w:space="0" w:color="auto"/>
                    <w:left w:val="none" w:sz="0" w:space="0" w:color="auto"/>
                    <w:bottom w:val="none" w:sz="0" w:space="0" w:color="auto"/>
                    <w:right w:val="none" w:sz="0" w:space="0" w:color="auto"/>
                  </w:divBdr>
                  <w:divsChild>
                    <w:div w:id="602422851">
                      <w:marLeft w:val="0"/>
                      <w:marRight w:val="0"/>
                      <w:marTop w:val="0"/>
                      <w:marBottom w:val="0"/>
                      <w:divBdr>
                        <w:top w:val="none" w:sz="0" w:space="0" w:color="auto"/>
                        <w:left w:val="none" w:sz="0" w:space="0" w:color="auto"/>
                        <w:bottom w:val="none" w:sz="0" w:space="0" w:color="auto"/>
                        <w:right w:val="none" w:sz="0" w:space="0" w:color="auto"/>
                      </w:divBdr>
                      <w:divsChild>
                        <w:div w:id="228157745">
                          <w:marLeft w:val="0"/>
                          <w:marRight w:val="0"/>
                          <w:marTop w:val="0"/>
                          <w:marBottom w:val="0"/>
                          <w:divBdr>
                            <w:top w:val="none" w:sz="0" w:space="0" w:color="auto"/>
                            <w:left w:val="none" w:sz="0" w:space="0" w:color="auto"/>
                            <w:bottom w:val="none" w:sz="0" w:space="0" w:color="auto"/>
                            <w:right w:val="none" w:sz="0" w:space="0" w:color="auto"/>
                          </w:divBdr>
                          <w:divsChild>
                            <w:div w:id="1500120315">
                              <w:marLeft w:val="0"/>
                              <w:marRight w:val="0"/>
                              <w:marTop w:val="0"/>
                              <w:marBottom w:val="0"/>
                              <w:divBdr>
                                <w:top w:val="none" w:sz="0" w:space="0" w:color="auto"/>
                                <w:left w:val="none" w:sz="0" w:space="0" w:color="auto"/>
                                <w:bottom w:val="none" w:sz="0" w:space="0" w:color="auto"/>
                                <w:right w:val="none" w:sz="0" w:space="0" w:color="auto"/>
                              </w:divBdr>
                              <w:divsChild>
                                <w:div w:id="61023954">
                                  <w:marLeft w:val="0"/>
                                  <w:marRight w:val="0"/>
                                  <w:marTop w:val="0"/>
                                  <w:marBottom w:val="0"/>
                                  <w:divBdr>
                                    <w:top w:val="none" w:sz="0" w:space="0" w:color="auto"/>
                                    <w:left w:val="none" w:sz="0" w:space="0" w:color="auto"/>
                                    <w:bottom w:val="none" w:sz="0" w:space="0" w:color="auto"/>
                                    <w:right w:val="none" w:sz="0" w:space="0" w:color="auto"/>
                                  </w:divBdr>
                                  <w:divsChild>
                                    <w:div w:id="1818689776">
                                      <w:marLeft w:val="60"/>
                                      <w:marRight w:val="0"/>
                                      <w:marTop w:val="0"/>
                                      <w:marBottom w:val="0"/>
                                      <w:divBdr>
                                        <w:top w:val="none" w:sz="0" w:space="0" w:color="auto"/>
                                        <w:left w:val="none" w:sz="0" w:space="0" w:color="auto"/>
                                        <w:bottom w:val="none" w:sz="0" w:space="0" w:color="auto"/>
                                        <w:right w:val="none" w:sz="0" w:space="0" w:color="auto"/>
                                      </w:divBdr>
                                      <w:divsChild>
                                        <w:div w:id="1760562550">
                                          <w:marLeft w:val="0"/>
                                          <w:marRight w:val="0"/>
                                          <w:marTop w:val="0"/>
                                          <w:marBottom w:val="0"/>
                                          <w:divBdr>
                                            <w:top w:val="none" w:sz="0" w:space="0" w:color="auto"/>
                                            <w:left w:val="none" w:sz="0" w:space="0" w:color="auto"/>
                                            <w:bottom w:val="none" w:sz="0" w:space="0" w:color="auto"/>
                                            <w:right w:val="none" w:sz="0" w:space="0" w:color="auto"/>
                                          </w:divBdr>
                                          <w:divsChild>
                                            <w:div w:id="1607075570">
                                              <w:marLeft w:val="0"/>
                                              <w:marRight w:val="0"/>
                                              <w:marTop w:val="0"/>
                                              <w:marBottom w:val="120"/>
                                              <w:divBdr>
                                                <w:top w:val="single" w:sz="6" w:space="0" w:color="F5F5F5"/>
                                                <w:left w:val="single" w:sz="6" w:space="0" w:color="F5F5F5"/>
                                                <w:bottom w:val="single" w:sz="6" w:space="0" w:color="F5F5F5"/>
                                                <w:right w:val="single" w:sz="6" w:space="0" w:color="F5F5F5"/>
                                              </w:divBdr>
                                              <w:divsChild>
                                                <w:div w:id="778840009">
                                                  <w:marLeft w:val="0"/>
                                                  <w:marRight w:val="0"/>
                                                  <w:marTop w:val="0"/>
                                                  <w:marBottom w:val="0"/>
                                                  <w:divBdr>
                                                    <w:top w:val="none" w:sz="0" w:space="0" w:color="auto"/>
                                                    <w:left w:val="none" w:sz="0" w:space="0" w:color="auto"/>
                                                    <w:bottom w:val="none" w:sz="0" w:space="0" w:color="auto"/>
                                                    <w:right w:val="none" w:sz="0" w:space="0" w:color="auto"/>
                                                  </w:divBdr>
                                                  <w:divsChild>
                                                    <w:div w:id="175702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6564855">
      <w:bodyDiv w:val="1"/>
      <w:marLeft w:val="0"/>
      <w:marRight w:val="0"/>
      <w:marTop w:val="0"/>
      <w:marBottom w:val="0"/>
      <w:divBdr>
        <w:top w:val="none" w:sz="0" w:space="0" w:color="auto"/>
        <w:left w:val="none" w:sz="0" w:space="0" w:color="auto"/>
        <w:bottom w:val="none" w:sz="0" w:space="0" w:color="auto"/>
        <w:right w:val="none" w:sz="0" w:space="0" w:color="auto"/>
      </w:divBdr>
      <w:divsChild>
        <w:div w:id="138038723">
          <w:marLeft w:val="0"/>
          <w:marRight w:val="0"/>
          <w:marTop w:val="0"/>
          <w:marBottom w:val="0"/>
          <w:divBdr>
            <w:top w:val="none" w:sz="0" w:space="0" w:color="auto"/>
            <w:left w:val="none" w:sz="0" w:space="0" w:color="auto"/>
            <w:bottom w:val="none" w:sz="0" w:space="0" w:color="auto"/>
            <w:right w:val="none" w:sz="0" w:space="0" w:color="auto"/>
          </w:divBdr>
          <w:divsChild>
            <w:div w:id="1142230954">
              <w:marLeft w:val="0"/>
              <w:marRight w:val="0"/>
              <w:marTop w:val="0"/>
              <w:marBottom w:val="0"/>
              <w:divBdr>
                <w:top w:val="none" w:sz="0" w:space="0" w:color="auto"/>
                <w:left w:val="none" w:sz="0" w:space="0" w:color="auto"/>
                <w:bottom w:val="none" w:sz="0" w:space="0" w:color="auto"/>
                <w:right w:val="none" w:sz="0" w:space="0" w:color="auto"/>
              </w:divBdr>
              <w:divsChild>
                <w:div w:id="2120448184">
                  <w:marLeft w:val="0"/>
                  <w:marRight w:val="0"/>
                  <w:marTop w:val="0"/>
                  <w:marBottom w:val="0"/>
                  <w:divBdr>
                    <w:top w:val="none" w:sz="0" w:space="0" w:color="auto"/>
                    <w:left w:val="none" w:sz="0" w:space="0" w:color="auto"/>
                    <w:bottom w:val="none" w:sz="0" w:space="0" w:color="auto"/>
                    <w:right w:val="none" w:sz="0" w:space="0" w:color="auto"/>
                  </w:divBdr>
                  <w:divsChild>
                    <w:div w:id="1102871060">
                      <w:marLeft w:val="0"/>
                      <w:marRight w:val="0"/>
                      <w:marTop w:val="0"/>
                      <w:marBottom w:val="0"/>
                      <w:divBdr>
                        <w:top w:val="none" w:sz="0" w:space="0" w:color="auto"/>
                        <w:left w:val="none" w:sz="0" w:space="0" w:color="auto"/>
                        <w:bottom w:val="none" w:sz="0" w:space="0" w:color="auto"/>
                        <w:right w:val="none" w:sz="0" w:space="0" w:color="auto"/>
                      </w:divBdr>
                      <w:divsChild>
                        <w:div w:id="1659189213">
                          <w:marLeft w:val="0"/>
                          <w:marRight w:val="0"/>
                          <w:marTop w:val="0"/>
                          <w:marBottom w:val="0"/>
                          <w:divBdr>
                            <w:top w:val="none" w:sz="0" w:space="0" w:color="auto"/>
                            <w:left w:val="none" w:sz="0" w:space="0" w:color="auto"/>
                            <w:bottom w:val="none" w:sz="0" w:space="0" w:color="auto"/>
                            <w:right w:val="none" w:sz="0" w:space="0" w:color="auto"/>
                          </w:divBdr>
                          <w:divsChild>
                            <w:div w:id="1936398760">
                              <w:marLeft w:val="0"/>
                              <w:marRight w:val="0"/>
                              <w:marTop w:val="0"/>
                              <w:marBottom w:val="0"/>
                              <w:divBdr>
                                <w:top w:val="none" w:sz="0" w:space="0" w:color="auto"/>
                                <w:left w:val="none" w:sz="0" w:space="0" w:color="auto"/>
                                <w:bottom w:val="none" w:sz="0" w:space="0" w:color="auto"/>
                                <w:right w:val="none" w:sz="0" w:space="0" w:color="auto"/>
                              </w:divBdr>
                              <w:divsChild>
                                <w:div w:id="1469856925">
                                  <w:marLeft w:val="0"/>
                                  <w:marRight w:val="0"/>
                                  <w:marTop w:val="0"/>
                                  <w:marBottom w:val="0"/>
                                  <w:divBdr>
                                    <w:top w:val="none" w:sz="0" w:space="0" w:color="auto"/>
                                    <w:left w:val="none" w:sz="0" w:space="0" w:color="auto"/>
                                    <w:bottom w:val="none" w:sz="0" w:space="0" w:color="auto"/>
                                    <w:right w:val="none" w:sz="0" w:space="0" w:color="auto"/>
                                  </w:divBdr>
                                  <w:divsChild>
                                    <w:div w:id="957492299">
                                      <w:marLeft w:val="60"/>
                                      <w:marRight w:val="0"/>
                                      <w:marTop w:val="0"/>
                                      <w:marBottom w:val="0"/>
                                      <w:divBdr>
                                        <w:top w:val="none" w:sz="0" w:space="0" w:color="auto"/>
                                        <w:left w:val="none" w:sz="0" w:space="0" w:color="auto"/>
                                        <w:bottom w:val="none" w:sz="0" w:space="0" w:color="auto"/>
                                        <w:right w:val="none" w:sz="0" w:space="0" w:color="auto"/>
                                      </w:divBdr>
                                      <w:divsChild>
                                        <w:div w:id="2712014">
                                          <w:marLeft w:val="0"/>
                                          <w:marRight w:val="0"/>
                                          <w:marTop w:val="0"/>
                                          <w:marBottom w:val="0"/>
                                          <w:divBdr>
                                            <w:top w:val="none" w:sz="0" w:space="0" w:color="auto"/>
                                            <w:left w:val="none" w:sz="0" w:space="0" w:color="auto"/>
                                            <w:bottom w:val="none" w:sz="0" w:space="0" w:color="auto"/>
                                            <w:right w:val="none" w:sz="0" w:space="0" w:color="auto"/>
                                          </w:divBdr>
                                          <w:divsChild>
                                            <w:div w:id="1328510314">
                                              <w:marLeft w:val="0"/>
                                              <w:marRight w:val="0"/>
                                              <w:marTop w:val="0"/>
                                              <w:marBottom w:val="120"/>
                                              <w:divBdr>
                                                <w:top w:val="single" w:sz="6" w:space="0" w:color="F5F5F5"/>
                                                <w:left w:val="single" w:sz="6" w:space="0" w:color="F5F5F5"/>
                                                <w:bottom w:val="single" w:sz="6" w:space="0" w:color="F5F5F5"/>
                                                <w:right w:val="single" w:sz="6" w:space="0" w:color="F5F5F5"/>
                                              </w:divBdr>
                                              <w:divsChild>
                                                <w:div w:id="1064260025">
                                                  <w:marLeft w:val="0"/>
                                                  <w:marRight w:val="0"/>
                                                  <w:marTop w:val="0"/>
                                                  <w:marBottom w:val="0"/>
                                                  <w:divBdr>
                                                    <w:top w:val="none" w:sz="0" w:space="0" w:color="auto"/>
                                                    <w:left w:val="none" w:sz="0" w:space="0" w:color="auto"/>
                                                    <w:bottom w:val="none" w:sz="0" w:space="0" w:color="auto"/>
                                                    <w:right w:val="none" w:sz="0" w:space="0" w:color="auto"/>
                                                  </w:divBdr>
                                                  <w:divsChild>
                                                    <w:div w:id="123176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20094730">
      <w:bodyDiv w:val="1"/>
      <w:marLeft w:val="0"/>
      <w:marRight w:val="0"/>
      <w:marTop w:val="0"/>
      <w:marBottom w:val="0"/>
      <w:divBdr>
        <w:top w:val="none" w:sz="0" w:space="0" w:color="auto"/>
        <w:left w:val="none" w:sz="0" w:space="0" w:color="auto"/>
        <w:bottom w:val="none" w:sz="0" w:space="0" w:color="auto"/>
        <w:right w:val="none" w:sz="0" w:space="0" w:color="auto"/>
      </w:divBdr>
      <w:divsChild>
        <w:div w:id="1916813065">
          <w:marLeft w:val="0"/>
          <w:marRight w:val="0"/>
          <w:marTop w:val="0"/>
          <w:marBottom w:val="0"/>
          <w:divBdr>
            <w:top w:val="none" w:sz="0" w:space="0" w:color="auto"/>
            <w:left w:val="none" w:sz="0" w:space="0" w:color="auto"/>
            <w:bottom w:val="none" w:sz="0" w:space="0" w:color="auto"/>
            <w:right w:val="none" w:sz="0" w:space="0" w:color="auto"/>
          </w:divBdr>
          <w:divsChild>
            <w:div w:id="1789012487">
              <w:marLeft w:val="0"/>
              <w:marRight w:val="0"/>
              <w:marTop w:val="0"/>
              <w:marBottom w:val="0"/>
              <w:divBdr>
                <w:top w:val="none" w:sz="0" w:space="0" w:color="auto"/>
                <w:left w:val="none" w:sz="0" w:space="0" w:color="auto"/>
                <w:bottom w:val="none" w:sz="0" w:space="0" w:color="auto"/>
                <w:right w:val="none" w:sz="0" w:space="0" w:color="auto"/>
              </w:divBdr>
              <w:divsChild>
                <w:div w:id="480343995">
                  <w:marLeft w:val="0"/>
                  <w:marRight w:val="0"/>
                  <w:marTop w:val="0"/>
                  <w:marBottom w:val="0"/>
                  <w:divBdr>
                    <w:top w:val="none" w:sz="0" w:space="0" w:color="auto"/>
                    <w:left w:val="none" w:sz="0" w:space="0" w:color="auto"/>
                    <w:bottom w:val="none" w:sz="0" w:space="0" w:color="auto"/>
                    <w:right w:val="none" w:sz="0" w:space="0" w:color="auto"/>
                  </w:divBdr>
                  <w:divsChild>
                    <w:div w:id="898783706">
                      <w:marLeft w:val="0"/>
                      <w:marRight w:val="0"/>
                      <w:marTop w:val="0"/>
                      <w:marBottom w:val="0"/>
                      <w:divBdr>
                        <w:top w:val="none" w:sz="0" w:space="0" w:color="auto"/>
                        <w:left w:val="none" w:sz="0" w:space="0" w:color="auto"/>
                        <w:bottom w:val="none" w:sz="0" w:space="0" w:color="auto"/>
                        <w:right w:val="none" w:sz="0" w:space="0" w:color="auto"/>
                      </w:divBdr>
                      <w:divsChild>
                        <w:div w:id="1923635985">
                          <w:marLeft w:val="0"/>
                          <w:marRight w:val="0"/>
                          <w:marTop w:val="0"/>
                          <w:marBottom w:val="0"/>
                          <w:divBdr>
                            <w:top w:val="none" w:sz="0" w:space="0" w:color="auto"/>
                            <w:left w:val="none" w:sz="0" w:space="0" w:color="auto"/>
                            <w:bottom w:val="none" w:sz="0" w:space="0" w:color="auto"/>
                            <w:right w:val="none" w:sz="0" w:space="0" w:color="auto"/>
                          </w:divBdr>
                          <w:divsChild>
                            <w:div w:id="1271668684">
                              <w:marLeft w:val="0"/>
                              <w:marRight w:val="0"/>
                              <w:marTop w:val="0"/>
                              <w:marBottom w:val="0"/>
                              <w:divBdr>
                                <w:top w:val="none" w:sz="0" w:space="0" w:color="auto"/>
                                <w:left w:val="none" w:sz="0" w:space="0" w:color="auto"/>
                                <w:bottom w:val="none" w:sz="0" w:space="0" w:color="auto"/>
                                <w:right w:val="none" w:sz="0" w:space="0" w:color="auto"/>
                              </w:divBdr>
                              <w:divsChild>
                                <w:div w:id="932858614">
                                  <w:marLeft w:val="0"/>
                                  <w:marRight w:val="0"/>
                                  <w:marTop w:val="0"/>
                                  <w:marBottom w:val="0"/>
                                  <w:divBdr>
                                    <w:top w:val="none" w:sz="0" w:space="0" w:color="auto"/>
                                    <w:left w:val="none" w:sz="0" w:space="0" w:color="auto"/>
                                    <w:bottom w:val="none" w:sz="0" w:space="0" w:color="auto"/>
                                    <w:right w:val="none" w:sz="0" w:space="0" w:color="auto"/>
                                  </w:divBdr>
                                  <w:divsChild>
                                    <w:div w:id="266042028">
                                      <w:marLeft w:val="60"/>
                                      <w:marRight w:val="0"/>
                                      <w:marTop w:val="0"/>
                                      <w:marBottom w:val="0"/>
                                      <w:divBdr>
                                        <w:top w:val="none" w:sz="0" w:space="0" w:color="auto"/>
                                        <w:left w:val="none" w:sz="0" w:space="0" w:color="auto"/>
                                        <w:bottom w:val="none" w:sz="0" w:space="0" w:color="auto"/>
                                        <w:right w:val="none" w:sz="0" w:space="0" w:color="auto"/>
                                      </w:divBdr>
                                      <w:divsChild>
                                        <w:div w:id="1974284705">
                                          <w:marLeft w:val="0"/>
                                          <w:marRight w:val="0"/>
                                          <w:marTop w:val="0"/>
                                          <w:marBottom w:val="0"/>
                                          <w:divBdr>
                                            <w:top w:val="none" w:sz="0" w:space="0" w:color="auto"/>
                                            <w:left w:val="none" w:sz="0" w:space="0" w:color="auto"/>
                                            <w:bottom w:val="none" w:sz="0" w:space="0" w:color="auto"/>
                                            <w:right w:val="none" w:sz="0" w:space="0" w:color="auto"/>
                                          </w:divBdr>
                                          <w:divsChild>
                                            <w:div w:id="935943711">
                                              <w:marLeft w:val="0"/>
                                              <w:marRight w:val="0"/>
                                              <w:marTop w:val="0"/>
                                              <w:marBottom w:val="120"/>
                                              <w:divBdr>
                                                <w:top w:val="single" w:sz="6" w:space="0" w:color="F5F5F5"/>
                                                <w:left w:val="single" w:sz="6" w:space="0" w:color="F5F5F5"/>
                                                <w:bottom w:val="single" w:sz="6" w:space="0" w:color="F5F5F5"/>
                                                <w:right w:val="single" w:sz="6" w:space="0" w:color="F5F5F5"/>
                                              </w:divBdr>
                                              <w:divsChild>
                                                <w:div w:id="45493913">
                                                  <w:marLeft w:val="0"/>
                                                  <w:marRight w:val="0"/>
                                                  <w:marTop w:val="0"/>
                                                  <w:marBottom w:val="0"/>
                                                  <w:divBdr>
                                                    <w:top w:val="none" w:sz="0" w:space="0" w:color="auto"/>
                                                    <w:left w:val="none" w:sz="0" w:space="0" w:color="auto"/>
                                                    <w:bottom w:val="none" w:sz="0" w:space="0" w:color="auto"/>
                                                    <w:right w:val="none" w:sz="0" w:space="0" w:color="auto"/>
                                                  </w:divBdr>
                                                  <w:divsChild>
                                                    <w:div w:id="137646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14019567">
      <w:bodyDiv w:val="1"/>
      <w:marLeft w:val="0"/>
      <w:marRight w:val="0"/>
      <w:marTop w:val="0"/>
      <w:marBottom w:val="0"/>
      <w:divBdr>
        <w:top w:val="none" w:sz="0" w:space="0" w:color="auto"/>
        <w:left w:val="none" w:sz="0" w:space="0" w:color="auto"/>
        <w:bottom w:val="none" w:sz="0" w:space="0" w:color="auto"/>
        <w:right w:val="none" w:sz="0" w:space="0" w:color="auto"/>
      </w:divBdr>
      <w:divsChild>
        <w:div w:id="1260211184">
          <w:marLeft w:val="0"/>
          <w:marRight w:val="0"/>
          <w:marTop w:val="0"/>
          <w:marBottom w:val="0"/>
          <w:divBdr>
            <w:top w:val="none" w:sz="0" w:space="0" w:color="auto"/>
            <w:left w:val="none" w:sz="0" w:space="0" w:color="auto"/>
            <w:bottom w:val="none" w:sz="0" w:space="0" w:color="auto"/>
            <w:right w:val="none" w:sz="0" w:space="0" w:color="auto"/>
          </w:divBdr>
        </w:div>
      </w:divsChild>
    </w:div>
    <w:div w:id="1317029367">
      <w:bodyDiv w:val="1"/>
      <w:marLeft w:val="0"/>
      <w:marRight w:val="0"/>
      <w:marTop w:val="0"/>
      <w:marBottom w:val="0"/>
      <w:divBdr>
        <w:top w:val="none" w:sz="0" w:space="0" w:color="auto"/>
        <w:left w:val="none" w:sz="0" w:space="0" w:color="auto"/>
        <w:bottom w:val="none" w:sz="0" w:space="0" w:color="auto"/>
        <w:right w:val="none" w:sz="0" w:space="0" w:color="auto"/>
      </w:divBdr>
      <w:divsChild>
        <w:div w:id="1062098155">
          <w:marLeft w:val="0"/>
          <w:marRight w:val="0"/>
          <w:marTop w:val="0"/>
          <w:marBottom w:val="0"/>
          <w:divBdr>
            <w:top w:val="none" w:sz="0" w:space="0" w:color="auto"/>
            <w:left w:val="none" w:sz="0" w:space="0" w:color="auto"/>
            <w:bottom w:val="none" w:sz="0" w:space="0" w:color="auto"/>
            <w:right w:val="none" w:sz="0" w:space="0" w:color="auto"/>
          </w:divBdr>
          <w:divsChild>
            <w:div w:id="1104419670">
              <w:marLeft w:val="0"/>
              <w:marRight w:val="0"/>
              <w:marTop w:val="0"/>
              <w:marBottom w:val="0"/>
              <w:divBdr>
                <w:top w:val="none" w:sz="0" w:space="0" w:color="auto"/>
                <w:left w:val="none" w:sz="0" w:space="0" w:color="auto"/>
                <w:bottom w:val="none" w:sz="0" w:space="0" w:color="auto"/>
                <w:right w:val="none" w:sz="0" w:space="0" w:color="auto"/>
              </w:divBdr>
              <w:divsChild>
                <w:div w:id="1662930097">
                  <w:marLeft w:val="0"/>
                  <w:marRight w:val="0"/>
                  <w:marTop w:val="0"/>
                  <w:marBottom w:val="0"/>
                  <w:divBdr>
                    <w:top w:val="none" w:sz="0" w:space="0" w:color="auto"/>
                    <w:left w:val="none" w:sz="0" w:space="0" w:color="auto"/>
                    <w:bottom w:val="none" w:sz="0" w:space="0" w:color="auto"/>
                    <w:right w:val="none" w:sz="0" w:space="0" w:color="auto"/>
                  </w:divBdr>
                  <w:divsChild>
                    <w:div w:id="1716735915">
                      <w:marLeft w:val="0"/>
                      <w:marRight w:val="0"/>
                      <w:marTop w:val="0"/>
                      <w:marBottom w:val="0"/>
                      <w:divBdr>
                        <w:top w:val="none" w:sz="0" w:space="0" w:color="auto"/>
                        <w:left w:val="none" w:sz="0" w:space="0" w:color="auto"/>
                        <w:bottom w:val="none" w:sz="0" w:space="0" w:color="auto"/>
                        <w:right w:val="none" w:sz="0" w:space="0" w:color="auto"/>
                      </w:divBdr>
                      <w:divsChild>
                        <w:div w:id="239604443">
                          <w:marLeft w:val="0"/>
                          <w:marRight w:val="0"/>
                          <w:marTop w:val="0"/>
                          <w:marBottom w:val="0"/>
                          <w:divBdr>
                            <w:top w:val="none" w:sz="0" w:space="0" w:color="auto"/>
                            <w:left w:val="none" w:sz="0" w:space="0" w:color="auto"/>
                            <w:bottom w:val="none" w:sz="0" w:space="0" w:color="auto"/>
                            <w:right w:val="none" w:sz="0" w:space="0" w:color="auto"/>
                          </w:divBdr>
                          <w:divsChild>
                            <w:div w:id="1284851474">
                              <w:marLeft w:val="0"/>
                              <w:marRight w:val="0"/>
                              <w:marTop w:val="0"/>
                              <w:marBottom w:val="0"/>
                              <w:divBdr>
                                <w:top w:val="none" w:sz="0" w:space="0" w:color="auto"/>
                                <w:left w:val="none" w:sz="0" w:space="0" w:color="auto"/>
                                <w:bottom w:val="none" w:sz="0" w:space="0" w:color="auto"/>
                                <w:right w:val="none" w:sz="0" w:space="0" w:color="auto"/>
                              </w:divBdr>
                              <w:divsChild>
                                <w:div w:id="1539276374">
                                  <w:marLeft w:val="0"/>
                                  <w:marRight w:val="0"/>
                                  <w:marTop w:val="0"/>
                                  <w:marBottom w:val="0"/>
                                  <w:divBdr>
                                    <w:top w:val="none" w:sz="0" w:space="0" w:color="auto"/>
                                    <w:left w:val="none" w:sz="0" w:space="0" w:color="auto"/>
                                    <w:bottom w:val="none" w:sz="0" w:space="0" w:color="auto"/>
                                    <w:right w:val="none" w:sz="0" w:space="0" w:color="auto"/>
                                  </w:divBdr>
                                  <w:divsChild>
                                    <w:div w:id="602763347">
                                      <w:marLeft w:val="60"/>
                                      <w:marRight w:val="0"/>
                                      <w:marTop w:val="0"/>
                                      <w:marBottom w:val="0"/>
                                      <w:divBdr>
                                        <w:top w:val="none" w:sz="0" w:space="0" w:color="auto"/>
                                        <w:left w:val="none" w:sz="0" w:space="0" w:color="auto"/>
                                        <w:bottom w:val="none" w:sz="0" w:space="0" w:color="auto"/>
                                        <w:right w:val="none" w:sz="0" w:space="0" w:color="auto"/>
                                      </w:divBdr>
                                      <w:divsChild>
                                        <w:div w:id="60375299">
                                          <w:marLeft w:val="0"/>
                                          <w:marRight w:val="0"/>
                                          <w:marTop w:val="0"/>
                                          <w:marBottom w:val="0"/>
                                          <w:divBdr>
                                            <w:top w:val="none" w:sz="0" w:space="0" w:color="auto"/>
                                            <w:left w:val="none" w:sz="0" w:space="0" w:color="auto"/>
                                            <w:bottom w:val="none" w:sz="0" w:space="0" w:color="auto"/>
                                            <w:right w:val="none" w:sz="0" w:space="0" w:color="auto"/>
                                          </w:divBdr>
                                          <w:divsChild>
                                            <w:div w:id="332879478">
                                              <w:marLeft w:val="0"/>
                                              <w:marRight w:val="0"/>
                                              <w:marTop w:val="0"/>
                                              <w:marBottom w:val="120"/>
                                              <w:divBdr>
                                                <w:top w:val="single" w:sz="6" w:space="0" w:color="F5F5F5"/>
                                                <w:left w:val="single" w:sz="6" w:space="0" w:color="F5F5F5"/>
                                                <w:bottom w:val="single" w:sz="6" w:space="0" w:color="F5F5F5"/>
                                                <w:right w:val="single" w:sz="6" w:space="0" w:color="F5F5F5"/>
                                              </w:divBdr>
                                              <w:divsChild>
                                                <w:div w:id="1347244058">
                                                  <w:marLeft w:val="0"/>
                                                  <w:marRight w:val="0"/>
                                                  <w:marTop w:val="0"/>
                                                  <w:marBottom w:val="0"/>
                                                  <w:divBdr>
                                                    <w:top w:val="none" w:sz="0" w:space="0" w:color="auto"/>
                                                    <w:left w:val="none" w:sz="0" w:space="0" w:color="auto"/>
                                                    <w:bottom w:val="none" w:sz="0" w:space="0" w:color="auto"/>
                                                    <w:right w:val="none" w:sz="0" w:space="0" w:color="auto"/>
                                                  </w:divBdr>
                                                  <w:divsChild>
                                                    <w:div w:id="156140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5918187">
      <w:bodyDiv w:val="1"/>
      <w:marLeft w:val="0"/>
      <w:marRight w:val="0"/>
      <w:marTop w:val="0"/>
      <w:marBottom w:val="0"/>
      <w:divBdr>
        <w:top w:val="none" w:sz="0" w:space="0" w:color="auto"/>
        <w:left w:val="none" w:sz="0" w:space="0" w:color="auto"/>
        <w:bottom w:val="none" w:sz="0" w:space="0" w:color="auto"/>
        <w:right w:val="none" w:sz="0" w:space="0" w:color="auto"/>
      </w:divBdr>
      <w:divsChild>
        <w:div w:id="12390880">
          <w:marLeft w:val="0"/>
          <w:marRight w:val="0"/>
          <w:marTop w:val="0"/>
          <w:marBottom w:val="0"/>
          <w:divBdr>
            <w:top w:val="none" w:sz="0" w:space="0" w:color="auto"/>
            <w:left w:val="none" w:sz="0" w:space="0" w:color="auto"/>
            <w:bottom w:val="none" w:sz="0" w:space="0" w:color="auto"/>
            <w:right w:val="none" w:sz="0" w:space="0" w:color="auto"/>
          </w:divBdr>
        </w:div>
      </w:divsChild>
    </w:div>
    <w:div w:id="1415932959">
      <w:bodyDiv w:val="1"/>
      <w:marLeft w:val="0"/>
      <w:marRight w:val="0"/>
      <w:marTop w:val="0"/>
      <w:marBottom w:val="0"/>
      <w:divBdr>
        <w:top w:val="none" w:sz="0" w:space="0" w:color="auto"/>
        <w:left w:val="none" w:sz="0" w:space="0" w:color="auto"/>
        <w:bottom w:val="none" w:sz="0" w:space="0" w:color="auto"/>
        <w:right w:val="none" w:sz="0" w:space="0" w:color="auto"/>
      </w:divBdr>
      <w:divsChild>
        <w:div w:id="646518204">
          <w:marLeft w:val="0"/>
          <w:marRight w:val="0"/>
          <w:marTop w:val="0"/>
          <w:marBottom w:val="0"/>
          <w:divBdr>
            <w:top w:val="none" w:sz="0" w:space="0" w:color="auto"/>
            <w:left w:val="none" w:sz="0" w:space="0" w:color="auto"/>
            <w:bottom w:val="none" w:sz="0" w:space="0" w:color="auto"/>
            <w:right w:val="none" w:sz="0" w:space="0" w:color="auto"/>
          </w:divBdr>
          <w:divsChild>
            <w:div w:id="1741555083">
              <w:marLeft w:val="0"/>
              <w:marRight w:val="0"/>
              <w:marTop w:val="0"/>
              <w:marBottom w:val="0"/>
              <w:divBdr>
                <w:top w:val="none" w:sz="0" w:space="0" w:color="auto"/>
                <w:left w:val="none" w:sz="0" w:space="0" w:color="auto"/>
                <w:bottom w:val="none" w:sz="0" w:space="0" w:color="auto"/>
                <w:right w:val="none" w:sz="0" w:space="0" w:color="auto"/>
              </w:divBdr>
              <w:divsChild>
                <w:div w:id="64689943">
                  <w:marLeft w:val="0"/>
                  <w:marRight w:val="0"/>
                  <w:marTop w:val="0"/>
                  <w:marBottom w:val="0"/>
                  <w:divBdr>
                    <w:top w:val="none" w:sz="0" w:space="0" w:color="auto"/>
                    <w:left w:val="none" w:sz="0" w:space="0" w:color="auto"/>
                    <w:bottom w:val="none" w:sz="0" w:space="0" w:color="auto"/>
                    <w:right w:val="none" w:sz="0" w:space="0" w:color="auto"/>
                  </w:divBdr>
                  <w:divsChild>
                    <w:div w:id="1763645118">
                      <w:marLeft w:val="0"/>
                      <w:marRight w:val="0"/>
                      <w:marTop w:val="0"/>
                      <w:marBottom w:val="0"/>
                      <w:divBdr>
                        <w:top w:val="none" w:sz="0" w:space="0" w:color="auto"/>
                        <w:left w:val="none" w:sz="0" w:space="0" w:color="auto"/>
                        <w:bottom w:val="none" w:sz="0" w:space="0" w:color="auto"/>
                        <w:right w:val="none" w:sz="0" w:space="0" w:color="auto"/>
                      </w:divBdr>
                      <w:divsChild>
                        <w:div w:id="1138455619">
                          <w:marLeft w:val="0"/>
                          <w:marRight w:val="0"/>
                          <w:marTop w:val="0"/>
                          <w:marBottom w:val="0"/>
                          <w:divBdr>
                            <w:top w:val="none" w:sz="0" w:space="0" w:color="auto"/>
                            <w:left w:val="none" w:sz="0" w:space="0" w:color="auto"/>
                            <w:bottom w:val="none" w:sz="0" w:space="0" w:color="auto"/>
                            <w:right w:val="none" w:sz="0" w:space="0" w:color="auto"/>
                          </w:divBdr>
                          <w:divsChild>
                            <w:div w:id="797913210">
                              <w:marLeft w:val="0"/>
                              <w:marRight w:val="0"/>
                              <w:marTop w:val="0"/>
                              <w:marBottom w:val="0"/>
                              <w:divBdr>
                                <w:top w:val="none" w:sz="0" w:space="0" w:color="auto"/>
                                <w:left w:val="none" w:sz="0" w:space="0" w:color="auto"/>
                                <w:bottom w:val="none" w:sz="0" w:space="0" w:color="auto"/>
                                <w:right w:val="none" w:sz="0" w:space="0" w:color="auto"/>
                              </w:divBdr>
                              <w:divsChild>
                                <w:div w:id="125851599">
                                  <w:marLeft w:val="0"/>
                                  <w:marRight w:val="0"/>
                                  <w:marTop w:val="0"/>
                                  <w:marBottom w:val="0"/>
                                  <w:divBdr>
                                    <w:top w:val="none" w:sz="0" w:space="0" w:color="auto"/>
                                    <w:left w:val="none" w:sz="0" w:space="0" w:color="auto"/>
                                    <w:bottom w:val="none" w:sz="0" w:space="0" w:color="auto"/>
                                    <w:right w:val="none" w:sz="0" w:space="0" w:color="auto"/>
                                  </w:divBdr>
                                  <w:divsChild>
                                    <w:div w:id="2014645215">
                                      <w:marLeft w:val="67"/>
                                      <w:marRight w:val="0"/>
                                      <w:marTop w:val="0"/>
                                      <w:marBottom w:val="0"/>
                                      <w:divBdr>
                                        <w:top w:val="none" w:sz="0" w:space="0" w:color="auto"/>
                                        <w:left w:val="none" w:sz="0" w:space="0" w:color="auto"/>
                                        <w:bottom w:val="none" w:sz="0" w:space="0" w:color="auto"/>
                                        <w:right w:val="none" w:sz="0" w:space="0" w:color="auto"/>
                                      </w:divBdr>
                                      <w:divsChild>
                                        <w:div w:id="1462648666">
                                          <w:marLeft w:val="0"/>
                                          <w:marRight w:val="0"/>
                                          <w:marTop w:val="0"/>
                                          <w:marBottom w:val="0"/>
                                          <w:divBdr>
                                            <w:top w:val="none" w:sz="0" w:space="0" w:color="auto"/>
                                            <w:left w:val="none" w:sz="0" w:space="0" w:color="auto"/>
                                            <w:bottom w:val="none" w:sz="0" w:space="0" w:color="auto"/>
                                            <w:right w:val="none" w:sz="0" w:space="0" w:color="auto"/>
                                          </w:divBdr>
                                          <w:divsChild>
                                            <w:div w:id="60760942">
                                              <w:marLeft w:val="0"/>
                                              <w:marRight w:val="0"/>
                                              <w:marTop w:val="0"/>
                                              <w:marBottom w:val="134"/>
                                              <w:divBdr>
                                                <w:top w:val="single" w:sz="6" w:space="0" w:color="F5F5F5"/>
                                                <w:left w:val="single" w:sz="6" w:space="0" w:color="F5F5F5"/>
                                                <w:bottom w:val="single" w:sz="6" w:space="0" w:color="F5F5F5"/>
                                                <w:right w:val="single" w:sz="6" w:space="0" w:color="F5F5F5"/>
                                              </w:divBdr>
                                              <w:divsChild>
                                                <w:div w:id="930165887">
                                                  <w:marLeft w:val="0"/>
                                                  <w:marRight w:val="0"/>
                                                  <w:marTop w:val="0"/>
                                                  <w:marBottom w:val="0"/>
                                                  <w:divBdr>
                                                    <w:top w:val="none" w:sz="0" w:space="0" w:color="auto"/>
                                                    <w:left w:val="none" w:sz="0" w:space="0" w:color="auto"/>
                                                    <w:bottom w:val="none" w:sz="0" w:space="0" w:color="auto"/>
                                                    <w:right w:val="none" w:sz="0" w:space="0" w:color="auto"/>
                                                  </w:divBdr>
                                                  <w:divsChild>
                                                    <w:div w:id="129895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8012465">
      <w:bodyDiv w:val="1"/>
      <w:marLeft w:val="0"/>
      <w:marRight w:val="0"/>
      <w:marTop w:val="0"/>
      <w:marBottom w:val="0"/>
      <w:divBdr>
        <w:top w:val="none" w:sz="0" w:space="0" w:color="auto"/>
        <w:left w:val="none" w:sz="0" w:space="0" w:color="auto"/>
        <w:bottom w:val="none" w:sz="0" w:space="0" w:color="auto"/>
        <w:right w:val="none" w:sz="0" w:space="0" w:color="auto"/>
      </w:divBdr>
      <w:divsChild>
        <w:div w:id="1536888268">
          <w:marLeft w:val="0"/>
          <w:marRight w:val="0"/>
          <w:marTop w:val="0"/>
          <w:marBottom w:val="0"/>
          <w:divBdr>
            <w:top w:val="none" w:sz="0" w:space="0" w:color="auto"/>
            <w:left w:val="none" w:sz="0" w:space="0" w:color="auto"/>
            <w:bottom w:val="none" w:sz="0" w:space="0" w:color="auto"/>
            <w:right w:val="none" w:sz="0" w:space="0" w:color="auto"/>
          </w:divBdr>
        </w:div>
      </w:divsChild>
    </w:div>
    <w:div w:id="1498691352">
      <w:bodyDiv w:val="1"/>
      <w:marLeft w:val="0"/>
      <w:marRight w:val="0"/>
      <w:marTop w:val="0"/>
      <w:marBottom w:val="0"/>
      <w:divBdr>
        <w:top w:val="none" w:sz="0" w:space="0" w:color="auto"/>
        <w:left w:val="none" w:sz="0" w:space="0" w:color="auto"/>
        <w:bottom w:val="none" w:sz="0" w:space="0" w:color="auto"/>
        <w:right w:val="none" w:sz="0" w:space="0" w:color="auto"/>
      </w:divBdr>
      <w:divsChild>
        <w:div w:id="804078389">
          <w:marLeft w:val="0"/>
          <w:marRight w:val="0"/>
          <w:marTop w:val="0"/>
          <w:marBottom w:val="0"/>
          <w:divBdr>
            <w:top w:val="none" w:sz="0" w:space="0" w:color="auto"/>
            <w:left w:val="none" w:sz="0" w:space="0" w:color="auto"/>
            <w:bottom w:val="none" w:sz="0" w:space="0" w:color="auto"/>
            <w:right w:val="none" w:sz="0" w:space="0" w:color="auto"/>
          </w:divBdr>
          <w:divsChild>
            <w:div w:id="2048604896">
              <w:marLeft w:val="0"/>
              <w:marRight w:val="0"/>
              <w:marTop w:val="0"/>
              <w:marBottom w:val="0"/>
              <w:divBdr>
                <w:top w:val="none" w:sz="0" w:space="0" w:color="auto"/>
                <w:left w:val="none" w:sz="0" w:space="0" w:color="auto"/>
                <w:bottom w:val="none" w:sz="0" w:space="0" w:color="auto"/>
                <w:right w:val="none" w:sz="0" w:space="0" w:color="auto"/>
              </w:divBdr>
              <w:divsChild>
                <w:div w:id="1733459476">
                  <w:marLeft w:val="0"/>
                  <w:marRight w:val="0"/>
                  <w:marTop w:val="0"/>
                  <w:marBottom w:val="0"/>
                  <w:divBdr>
                    <w:top w:val="none" w:sz="0" w:space="0" w:color="auto"/>
                    <w:left w:val="none" w:sz="0" w:space="0" w:color="auto"/>
                    <w:bottom w:val="none" w:sz="0" w:space="0" w:color="auto"/>
                    <w:right w:val="none" w:sz="0" w:space="0" w:color="auto"/>
                  </w:divBdr>
                  <w:divsChild>
                    <w:div w:id="1803183070">
                      <w:marLeft w:val="0"/>
                      <w:marRight w:val="0"/>
                      <w:marTop w:val="0"/>
                      <w:marBottom w:val="0"/>
                      <w:divBdr>
                        <w:top w:val="none" w:sz="0" w:space="0" w:color="auto"/>
                        <w:left w:val="none" w:sz="0" w:space="0" w:color="auto"/>
                        <w:bottom w:val="none" w:sz="0" w:space="0" w:color="auto"/>
                        <w:right w:val="none" w:sz="0" w:space="0" w:color="auto"/>
                      </w:divBdr>
                      <w:divsChild>
                        <w:div w:id="629634549">
                          <w:marLeft w:val="0"/>
                          <w:marRight w:val="0"/>
                          <w:marTop w:val="0"/>
                          <w:marBottom w:val="0"/>
                          <w:divBdr>
                            <w:top w:val="none" w:sz="0" w:space="0" w:color="auto"/>
                            <w:left w:val="none" w:sz="0" w:space="0" w:color="auto"/>
                            <w:bottom w:val="none" w:sz="0" w:space="0" w:color="auto"/>
                            <w:right w:val="none" w:sz="0" w:space="0" w:color="auto"/>
                          </w:divBdr>
                          <w:divsChild>
                            <w:div w:id="408576942">
                              <w:marLeft w:val="0"/>
                              <w:marRight w:val="0"/>
                              <w:marTop w:val="0"/>
                              <w:marBottom w:val="0"/>
                              <w:divBdr>
                                <w:top w:val="none" w:sz="0" w:space="0" w:color="auto"/>
                                <w:left w:val="none" w:sz="0" w:space="0" w:color="auto"/>
                                <w:bottom w:val="none" w:sz="0" w:space="0" w:color="auto"/>
                                <w:right w:val="none" w:sz="0" w:space="0" w:color="auto"/>
                              </w:divBdr>
                              <w:divsChild>
                                <w:div w:id="2048606213">
                                  <w:marLeft w:val="0"/>
                                  <w:marRight w:val="0"/>
                                  <w:marTop w:val="0"/>
                                  <w:marBottom w:val="0"/>
                                  <w:divBdr>
                                    <w:top w:val="none" w:sz="0" w:space="0" w:color="auto"/>
                                    <w:left w:val="none" w:sz="0" w:space="0" w:color="auto"/>
                                    <w:bottom w:val="none" w:sz="0" w:space="0" w:color="auto"/>
                                    <w:right w:val="none" w:sz="0" w:space="0" w:color="auto"/>
                                  </w:divBdr>
                                  <w:divsChild>
                                    <w:div w:id="1197548943">
                                      <w:marLeft w:val="60"/>
                                      <w:marRight w:val="0"/>
                                      <w:marTop w:val="0"/>
                                      <w:marBottom w:val="0"/>
                                      <w:divBdr>
                                        <w:top w:val="none" w:sz="0" w:space="0" w:color="auto"/>
                                        <w:left w:val="none" w:sz="0" w:space="0" w:color="auto"/>
                                        <w:bottom w:val="none" w:sz="0" w:space="0" w:color="auto"/>
                                        <w:right w:val="none" w:sz="0" w:space="0" w:color="auto"/>
                                      </w:divBdr>
                                      <w:divsChild>
                                        <w:div w:id="2096853866">
                                          <w:marLeft w:val="0"/>
                                          <w:marRight w:val="0"/>
                                          <w:marTop w:val="0"/>
                                          <w:marBottom w:val="0"/>
                                          <w:divBdr>
                                            <w:top w:val="none" w:sz="0" w:space="0" w:color="auto"/>
                                            <w:left w:val="none" w:sz="0" w:space="0" w:color="auto"/>
                                            <w:bottom w:val="none" w:sz="0" w:space="0" w:color="auto"/>
                                            <w:right w:val="none" w:sz="0" w:space="0" w:color="auto"/>
                                          </w:divBdr>
                                          <w:divsChild>
                                            <w:div w:id="1305626966">
                                              <w:marLeft w:val="0"/>
                                              <w:marRight w:val="0"/>
                                              <w:marTop w:val="0"/>
                                              <w:marBottom w:val="120"/>
                                              <w:divBdr>
                                                <w:top w:val="single" w:sz="6" w:space="0" w:color="F5F5F5"/>
                                                <w:left w:val="single" w:sz="6" w:space="0" w:color="F5F5F5"/>
                                                <w:bottom w:val="single" w:sz="6" w:space="0" w:color="F5F5F5"/>
                                                <w:right w:val="single" w:sz="6" w:space="0" w:color="F5F5F5"/>
                                              </w:divBdr>
                                              <w:divsChild>
                                                <w:div w:id="1951234379">
                                                  <w:marLeft w:val="0"/>
                                                  <w:marRight w:val="0"/>
                                                  <w:marTop w:val="0"/>
                                                  <w:marBottom w:val="0"/>
                                                  <w:divBdr>
                                                    <w:top w:val="none" w:sz="0" w:space="0" w:color="auto"/>
                                                    <w:left w:val="none" w:sz="0" w:space="0" w:color="auto"/>
                                                    <w:bottom w:val="none" w:sz="0" w:space="0" w:color="auto"/>
                                                    <w:right w:val="none" w:sz="0" w:space="0" w:color="auto"/>
                                                  </w:divBdr>
                                                  <w:divsChild>
                                                    <w:div w:id="117665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44244686">
      <w:bodyDiv w:val="1"/>
      <w:marLeft w:val="0"/>
      <w:marRight w:val="0"/>
      <w:marTop w:val="0"/>
      <w:marBottom w:val="0"/>
      <w:divBdr>
        <w:top w:val="none" w:sz="0" w:space="0" w:color="auto"/>
        <w:left w:val="none" w:sz="0" w:space="0" w:color="auto"/>
        <w:bottom w:val="none" w:sz="0" w:space="0" w:color="auto"/>
        <w:right w:val="none" w:sz="0" w:space="0" w:color="auto"/>
      </w:divBdr>
      <w:divsChild>
        <w:div w:id="1705909225">
          <w:marLeft w:val="0"/>
          <w:marRight w:val="0"/>
          <w:marTop w:val="0"/>
          <w:marBottom w:val="0"/>
          <w:divBdr>
            <w:top w:val="none" w:sz="0" w:space="0" w:color="auto"/>
            <w:left w:val="none" w:sz="0" w:space="0" w:color="auto"/>
            <w:bottom w:val="none" w:sz="0" w:space="0" w:color="auto"/>
            <w:right w:val="none" w:sz="0" w:space="0" w:color="auto"/>
          </w:divBdr>
          <w:divsChild>
            <w:div w:id="1542014079">
              <w:marLeft w:val="0"/>
              <w:marRight w:val="0"/>
              <w:marTop w:val="0"/>
              <w:marBottom w:val="0"/>
              <w:divBdr>
                <w:top w:val="none" w:sz="0" w:space="0" w:color="auto"/>
                <w:left w:val="none" w:sz="0" w:space="0" w:color="auto"/>
                <w:bottom w:val="none" w:sz="0" w:space="0" w:color="auto"/>
                <w:right w:val="none" w:sz="0" w:space="0" w:color="auto"/>
              </w:divBdr>
              <w:divsChild>
                <w:div w:id="101650625">
                  <w:marLeft w:val="0"/>
                  <w:marRight w:val="0"/>
                  <w:marTop w:val="0"/>
                  <w:marBottom w:val="0"/>
                  <w:divBdr>
                    <w:top w:val="none" w:sz="0" w:space="0" w:color="auto"/>
                    <w:left w:val="none" w:sz="0" w:space="0" w:color="auto"/>
                    <w:bottom w:val="none" w:sz="0" w:space="0" w:color="auto"/>
                    <w:right w:val="none" w:sz="0" w:space="0" w:color="auto"/>
                  </w:divBdr>
                  <w:divsChild>
                    <w:div w:id="2056273544">
                      <w:marLeft w:val="0"/>
                      <w:marRight w:val="0"/>
                      <w:marTop w:val="0"/>
                      <w:marBottom w:val="0"/>
                      <w:divBdr>
                        <w:top w:val="none" w:sz="0" w:space="0" w:color="auto"/>
                        <w:left w:val="none" w:sz="0" w:space="0" w:color="auto"/>
                        <w:bottom w:val="none" w:sz="0" w:space="0" w:color="auto"/>
                        <w:right w:val="none" w:sz="0" w:space="0" w:color="auto"/>
                      </w:divBdr>
                      <w:divsChild>
                        <w:div w:id="1171022057">
                          <w:marLeft w:val="0"/>
                          <w:marRight w:val="0"/>
                          <w:marTop w:val="0"/>
                          <w:marBottom w:val="0"/>
                          <w:divBdr>
                            <w:top w:val="none" w:sz="0" w:space="0" w:color="auto"/>
                            <w:left w:val="none" w:sz="0" w:space="0" w:color="auto"/>
                            <w:bottom w:val="none" w:sz="0" w:space="0" w:color="auto"/>
                            <w:right w:val="none" w:sz="0" w:space="0" w:color="auto"/>
                          </w:divBdr>
                          <w:divsChild>
                            <w:div w:id="1588267647">
                              <w:marLeft w:val="0"/>
                              <w:marRight w:val="0"/>
                              <w:marTop w:val="0"/>
                              <w:marBottom w:val="0"/>
                              <w:divBdr>
                                <w:top w:val="none" w:sz="0" w:space="0" w:color="auto"/>
                                <w:left w:val="none" w:sz="0" w:space="0" w:color="auto"/>
                                <w:bottom w:val="none" w:sz="0" w:space="0" w:color="auto"/>
                                <w:right w:val="none" w:sz="0" w:space="0" w:color="auto"/>
                              </w:divBdr>
                              <w:divsChild>
                                <w:div w:id="144320881">
                                  <w:marLeft w:val="0"/>
                                  <w:marRight w:val="0"/>
                                  <w:marTop w:val="0"/>
                                  <w:marBottom w:val="0"/>
                                  <w:divBdr>
                                    <w:top w:val="none" w:sz="0" w:space="0" w:color="auto"/>
                                    <w:left w:val="none" w:sz="0" w:space="0" w:color="auto"/>
                                    <w:bottom w:val="none" w:sz="0" w:space="0" w:color="auto"/>
                                    <w:right w:val="none" w:sz="0" w:space="0" w:color="auto"/>
                                  </w:divBdr>
                                  <w:divsChild>
                                    <w:div w:id="1710908583">
                                      <w:marLeft w:val="60"/>
                                      <w:marRight w:val="0"/>
                                      <w:marTop w:val="0"/>
                                      <w:marBottom w:val="0"/>
                                      <w:divBdr>
                                        <w:top w:val="none" w:sz="0" w:space="0" w:color="auto"/>
                                        <w:left w:val="none" w:sz="0" w:space="0" w:color="auto"/>
                                        <w:bottom w:val="none" w:sz="0" w:space="0" w:color="auto"/>
                                        <w:right w:val="none" w:sz="0" w:space="0" w:color="auto"/>
                                      </w:divBdr>
                                      <w:divsChild>
                                        <w:div w:id="155147103">
                                          <w:marLeft w:val="0"/>
                                          <w:marRight w:val="0"/>
                                          <w:marTop w:val="0"/>
                                          <w:marBottom w:val="0"/>
                                          <w:divBdr>
                                            <w:top w:val="none" w:sz="0" w:space="0" w:color="auto"/>
                                            <w:left w:val="none" w:sz="0" w:space="0" w:color="auto"/>
                                            <w:bottom w:val="none" w:sz="0" w:space="0" w:color="auto"/>
                                            <w:right w:val="none" w:sz="0" w:space="0" w:color="auto"/>
                                          </w:divBdr>
                                          <w:divsChild>
                                            <w:div w:id="1739673202">
                                              <w:marLeft w:val="0"/>
                                              <w:marRight w:val="0"/>
                                              <w:marTop w:val="0"/>
                                              <w:marBottom w:val="120"/>
                                              <w:divBdr>
                                                <w:top w:val="single" w:sz="6" w:space="0" w:color="F5F5F5"/>
                                                <w:left w:val="single" w:sz="6" w:space="0" w:color="F5F5F5"/>
                                                <w:bottom w:val="single" w:sz="6" w:space="0" w:color="F5F5F5"/>
                                                <w:right w:val="single" w:sz="6" w:space="0" w:color="F5F5F5"/>
                                              </w:divBdr>
                                              <w:divsChild>
                                                <w:div w:id="2075157490">
                                                  <w:marLeft w:val="0"/>
                                                  <w:marRight w:val="0"/>
                                                  <w:marTop w:val="0"/>
                                                  <w:marBottom w:val="0"/>
                                                  <w:divBdr>
                                                    <w:top w:val="none" w:sz="0" w:space="0" w:color="auto"/>
                                                    <w:left w:val="none" w:sz="0" w:space="0" w:color="auto"/>
                                                    <w:bottom w:val="none" w:sz="0" w:space="0" w:color="auto"/>
                                                    <w:right w:val="none" w:sz="0" w:space="0" w:color="auto"/>
                                                  </w:divBdr>
                                                  <w:divsChild>
                                                    <w:div w:id="5493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3098694">
      <w:bodyDiv w:val="1"/>
      <w:marLeft w:val="0"/>
      <w:marRight w:val="0"/>
      <w:marTop w:val="0"/>
      <w:marBottom w:val="0"/>
      <w:divBdr>
        <w:top w:val="none" w:sz="0" w:space="0" w:color="auto"/>
        <w:left w:val="none" w:sz="0" w:space="0" w:color="auto"/>
        <w:bottom w:val="none" w:sz="0" w:space="0" w:color="auto"/>
        <w:right w:val="none" w:sz="0" w:space="0" w:color="auto"/>
      </w:divBdr>
      <w:divsChild>
        <w:div w:id="175656100">
          <w:marLeft w:val="0"/>
          <w:marRight w:val="0"/>
          <w:marTop w:val="0"/>
          <w:marBottom w:val="0"/>
          <w:divBdr>
            <w:top w:val="none" w:sz="0" w:space="0" w:color="auto"/>
            <w:left w:val="none" w:sz="0" w:space="0" w:color="auto"/>
            <w:bottom w:val="none" w:sz="0" w:space="0" w:color="auto"/>
            <w:right w:val="none" w:sz="0" w:space="0" w:color="auto"/>
          </w:divBdr>
          <w:divsChild>
            <w:div w:id="1237205434">
              <w:marLeft w:val="0"/>
              <w:marRight w:val="0"/>
              <w:marTop w:val="0"/>
              <w:marBottom w:val="0"/>
              <w:divBdr>
                <w:top w:val="none" w:sz="0" w:space="0" w:color="auto"/>
                <w:left w:val="none" w:sz="0" w:space="0" w:color="auto"/>
                <w:bottom w:val="none" w:sz="0" w:space="0" w:color="auto"/>
                <w:right w:val="none" w:sz="0" w:space="0" w:color="auto"/>
              </w:divBdr>
              <w:divsChild>
                <w:div w:id="1841264013">
                  <w:marLeft w:val="0"/>
                  <w:marRight w:val="0"/>
                  <w:marTop w:val="0"/>
                  <w:marBottom w:val="0"/>
                  <w:divBdr>
                    <w:top w:val="none" w:sz="0" w:space="0" w:color="auto"/>
                    <w:left w:val="none" w:sz="0" w:space="0" w:color="auto"/>
                    <w:bottom w:val="none" w:sz="0" w:space="0" w:color="auto"/>
                    <w:right w:val="none" w:sz="0" w:space="0" w:color="auto"/>
                  </w:divBdr>
                  <w:divsChild>
                    <w:div w:id="1986160934">
                      <w:marLeft w:val="0"/>
                      <w:marRight w:val="0"/>
                      <w:marTop w:val="0"/>
                      <w:marBottom w:val="0"/>
                      <w:divBdr>
                        <w:top w:val="none" w:sz="0" w:space="0" w:color="auto"/>
                        <w:left w:val="none" w:sz="0" w:space="0" w:color="auto"/>
                        <w:bottom w:val="none" w:sz="0" w:space="0" w:color="auto"/>
                        <w:right w:val="none" w:sz="0" w:space="0" w:color="auto"/>
                      </w:divBdr>
                      <w:divsChild>
                        <w:div w:id="1357273311">
                          <w:marLeft w:val="0"/>
                          <w:marRight w:val="0"/>
                          <w:marTop w:val="0"/>
                          <w:marBottom w:val="0"/>
                          <w:divBdr>
                            <w:top w:val="none" w:sz="0" w:space="0" w:color="auto"/>
                            <w:left w:val="none" w:sz="0" w:space="0" w:color="auto"/>
                            <w:bottom w:val="none" w:sz="0" w:space="0" w:color="auto"/>
                            <w:right w:val="none" w:sz="0" w:space="0" w:color="auto"/>
                          </w:divBdr>
                          <w:divsChild>
                            <w:div w:id="1176336514">
                              <w:marLeft w:val="0"/>
                              <w:marRight w:val="0"/>
                              <w:marTop w:val="0"/>
                              <w:marBottom w:val="0"/>
                              <w:divBdr>
                                <w:top w:val="none" w:sz="0" w:space="0" w:color="auto"/>
                                <w:left w:val="none" w:sz="0" w:space="0" w:color="auto"/>
                                <w:bottom w:val="none" w:sz="0" w:space="0" w:color="auto"/>
                                <w:right w:val="none" w:sz="0" w:space="0" w:color="auto"/>
                              </w:divBdr>
                              <w:divsChild>
                                <w:div w:id="271674090">
                                  <w:marLeft w:val="0"/>
                                  <w:marRight w:val="0"/>
                                  <w:marTop w:val="0"/>
                                  <w:marBottom w:val="0"/>
                                  <w:divBdr>
                                    <w:top w:val="none" w:sz="0" w:space="0" w:color="auto"/>
                                    <w:left w:val="none" w:sz="0" w:space="0" w:color="auto"/>
                                    <w:bottom w:val="none" w:sz="0" w:space="0" w:color="auto"/>
                                    <w:right w:val="none" w:sz="0" w:space="0" w:color="auto"/>
                                  </w:divBdr>
                                  <w:divsChild>
                                    <w:div w:id="1938632020">
                                      <w:marLeft w:val="60"/>
                                      <w:marRight w:val="0"/>
                                      <w:marTop w:val="0"/>
                                      <w:marBottom w:val="0"/>
                                      <w:divBdr>
                                        <w:top w:val="none" w:sz="0" w:space="0" w:color="auto"/>
                                        <w:left w:val="none" w:sz="0" w:space="0" w:color="auto"/>
                                        <w:bottom w:val="none" w:sz="0" w:space="0" w:color="auto"/>
                                        <w:right w:val="none" w:sz="0" w:space="0" w:color="auto"/>
                                      </w:divBdr>
                                      <w:divsChild>
                                        <w:div w:id="478228293">
                                          <w:marLeft w:val="0"/>
                                          <w:marRight w:val="0"/>
                                          <w:marTop w:val="0"/>
                                          <w:marBottom w:val="0"/>
                                          <w:divBdr>
                                            <w:top w:val="none" w:sz="0" w:space="0" w:color="auto"/>
                                            <w:left w:val="none" w:sz="0" w:space="0" w:color="auto"/>
                                            <w:bottom w:val="none" w:sz="0" w:space="0" w:color="auto"/>
                                            <w:right w:val="none" w:sz="0" w:space="0" w:color="auto"/>
                                          </w:divBdr>
                                          <w:divsChild>
                                            <w:div w:id="1202085395">
                                              <w:marLeft w:val="0"/>
                                              <w:marRight w:val="0"/>
                                              <w:marTop w:val="0"/>
                                              <w:marBottom w:val="120"/>
                                              <w:divBdr>
                                                <w:top w:val="single" w:sz="6" w:space="0" w:color="F5F5F5"/>
                                                <w:left w:val="single" w:sz="6" w:space="0" w:color="F5F5F5"/>
                                                <w:bottom w:val="single" w:sz="6" w:space="0" w:color="F5F5F5"/>
                                                <w:right w:val="single" w:sz="6" w:space="0" w:color="F5F5F5"/>
                                              </w:divBdr>
                                              <w:divsChild>
                                                <w:div w:id="827750183">
                                                  <w:marLeft w:val="0"/>
                                                  <w:marRight w:val="0"/>
                                                  <w:marTop w:val="0"/>
                                                  <w:marBottom w:val="0"/>
                                                  <w:divBdr>
                                                    <w:top w:val="none" w:sz="0" w:space="0" w:color="auto"/>
                                                    <w:left w:val="none" w:sz="0" w:space="0" w:color="auto"/>
                                                    <w:bottom w:val="none" w:sz="0" w:space="0" w:color="auto"/>
                                                    <w:right w:val="none" w:sz="0" w:space="0" w:color="auto"/>
                                                  </w:divBdr>
                                                  <w:divsChild>
                                                    <w:div w:id="176541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2539264">
      <w:bodyDiv w:val="1"/>
      <w:marLeft w:val="0"/>
      <w:marRight w:val="0"/>
      <w:marTop w:val="0"/>
      <w:marBottom w:val="0"/>
      <w:divBdr>
        <w:top w:val="none" w:sz="0" w:space="0" w:color="auto"/>
        <w:left w:val="none" w:sz="0" w:space="0" w:color="auto"/>
        <w:bottom w:val="none" w:sz="0" w:space="0" w:color="auto"/>
        <w:right w:val="none" w:sz="0" w:space="0" w:color="auto"/>
      </w:divBdr>
      <w:divsChild>
        <w:div w:id="1568876206">
          <w:marLeft w:val="0"/>
          <w:marRight w:val="0"/>
          <w:marTop w:val="0"/>
          <w:marBottom w:val="0"/>
          <w:divBdr>
            <w:top w:val="none" w:sz="0" w:space="0" w:color="auto"/>
            <w:left w:val="none" w:sz="0" w:space="0" w:color="auto"/>
            <w:bottom w:val="none" w:sz="0" w:space="0" w:color="auto"/>
            <w:right w:val="none" w:sz="0" w:space="0" w:color="auto"/>
          </w:divBdr>
        </w:div>
      </w:divsChild>
    </w:div>
    <w:div w:id="1709138675">
      <w:bodyDiv w:val="1"/>
      <w:marLeft w:val="0"/>
      <w:marRight w:val="0"/>
      <w:marTop w:val="0"/>
      <w:marBottom w:val="0"/>
      <w:divBdr>
        <w:top w:val="none" w:sz="0" w:space="0" w:color="auto"/>
        <w:left w:val="none" w:sz="0" w:space="0" w:color="auto"/>
        <w:bottom w:val="none" w:sz="0" w:space="0" w:color="auto"/>
        <w:right w:val="none" w:sz="0" w:space="0" w:color="auto"/>
      </w:divBdr>
      <w:divsChild>
        <w:div w:id="284586221">
          <w:marLeft w:val="0"/>
          <w:marRight w:val="0"/>
          <w:marTop w:val="0"/>
          <w:marBottom w:val="0"/>
          <w:divBdr>
            <w:top w:val="none" w:sz="0" w:space="0" w:color="auto"/>
            <w:left w:val="none" w:sz="0" w:space="0" w:color="auto"/>
            <w:bottom w:val="none" w:sz="0" w:space="0" w:color="auto"/>
            <w:right w:val="none" w:sz="0" w:space="0" w:color="auto"/>
          </w:divBdr>
          <w:divsChild>
            <w:div w:id="1518888197">
              <w:marLeft w:val="0"/>
              <w:marRight w:val="0"/>
              <w:marTop w:val="0"/>
              <w:marBottom w:val="0"/>
              <w:divBdr>
                <w:top w:val="none" w:sz="0" w:space="0" w:color="auto"/>
                <w:left w:val="none" w:sz="0" w:space="0" w:color="auto"/>
                <w:bottom w:val="none" w:sz="0" w:space="0" w:color="auto"/>
                <w:right w:val="none" w:sz="0" w:space="0" w:color="auto"/>
              </w:divBdr>
              <w:divsChild>
                <w:div w:id="1048383214">
                  <w:marLeft w:val="0"/>
                  <w:marRight w:val="0"/>
                  <w:marTop w:val="0"/>
                  <w:marBottom w:val="0"/>
                  <w:divBdr>
                    <w:top w:val="none" w:sz="0" w:space="0" w:color="auto"/>
                    <w:left w:val="none" w:sz="0" w:space="0" w:color="auto"/>
                    <w:bottom w:val="none" w:sz="0" w:space="0" w:color="auto"/>
                    <w:right w:val="none" w:sz="0" w:space="0" w:color="auto"/>
                  </w:divBdr>
                  <w:divsChild>
                    <w:div w:id="974139454">
                      <w:marLeft w:val="0"/>
                      <w:marRight w:val="0"/>
                      <w:marTop w:val="0"/>
                      <w:marBottom w:val="0"/>
                      <w:divBdr>
                        <w:top w:val="none" w:sz="0" w:space="0" w:color="auto"/>
                        <w:left w:val="none" w:sz="0" w:space="0" w:color="auto"/>
                        <w:bottom w:val="none" w:sz="0" w:space="0" w:color="auto"/>
                        <w:right w:val="none" w:sz="0" w:space="0" w:color="auto"/>
                      </w:divBdr>
                      <w:divsChild>
                        <w:div w:id="854197573">
                          <w:marLeft w:val="0"/>
                          <w:marRight w:val="0"/>
                          <w:marTop w:val="0"/>
                          <w:marBottom w:val="0"/>
                          <w:divBdr>
                            <w:top w:val="none" w:sz="0" w:space="0" w:color="auto"/>
                            <w:left w:val="none" w:sz="0" w:space="0" w:color="auto"/>
                            <w:bottom w:val="none" w:sz="0" w:space="0" w:color="auto"/>
                            <w:right w:val="none" w:sz="0" w:space="0" w:color="auto"/>
                          </w:divBdr>
                          <w:divsChild>
                            <w:div w:id="1368019908">
                              <w:marLeft w:val="0"/>
                              <w:marRight w:val="0"/>
                              <w:marTop w:val="0"/>
                              <w:marBottom w:val="0"/>
                              <w:divBdr>
                                <w:top w:val="none" w:sz="0" w:space="0" w:color="auto"/>
                                <w:left w:val="none" w:sz="0" w:space="0" w:color="auto"/>
                                <w:bottom w:val="none" w:sz="0" w:space="0" w:color="auto"/>
                                <w:right w:val="none" w:sz="0" w:space="0" w:color="auto"/>
                              </w:divBdr>
                              <w:divsChild>
                                <w:div w:id="1206605969">
                                  <w:marLeft w:val="0"/>
                                  <w:marRight w:val="0"/>
                                  <w:marTop w:val="0"/>
                                  <w:marBottom w:val="0"/>
                                  <w:divBdr>
                                    <w:top w:val="none" w:sz="0" w:space="0" w:color="auto"/>
                                    <w:left w:val="none" w:sz="0" w:space="0" w:color="auto"/>
                                    <w:bottom w:val="none" w:sz="0" w:space="0" w:color="auto"/>
                                    <w:right w:val="none" w:sz="0" w:space="0" w:color="auto"/>
                                  </w:divBdr>
                                  <w:divsChild>
                                    <w:div w:id="1989165142">
                                      <w:marLeft w:val="67"/>
                                      <w:marRight w:val="0"/>
                                      <w:marTop w:val="0"/>
                                      <w:marBottom w:val="0"/>
                                      <w:divBdr>
                                        <w:top w:val="none" w:sz="0" w:space="0" w:color="auto"/>
                                        <w:left w:val="none" w:sz="0" w:space="0" w:color="auto"/>
                                        <w:bottom w:val="none" w:sz="0" w:space="0" w:color="auto"/>
                                        <w:right w:val="none" w:sz="0" w:space="0" w:color="auto"/>
                                      </w:divBdr>
                                      <w:divsChild>
                                        <w:div w:id="1085419006">
                                          <w:marLeft w:val="0"/>
                                          <w:marRight w:val="0"/>
                                          <w:marTop w:val="0"/>
                                          <w:marBottom w:val="0"/>
                                          <w:divBdr>
                                            <w:top w:val="none" w:sz="0" w:space="0" w:color="auto"/>
                                            <w:left w:val="none" w:sz="0" w:space="0" w:color="auto"/>
                                            <w:bottom w:val="none" w:sz="0" w:space="0" w:color="auto"/>
                                            <w:right w:val="none" w:sz="0" w:space="0" w:color="auto"/>
                                          </w:divBdr>
                                          <w:divsChild>
                                            <w:div w:id="1315330576">
                                              <w:marLeft w:val="0"/>
                                              <w:marRight w:val="0"/>
                                              <w:marTop w:val="0"/>
                                              <w:marBottom w:val="134"/>
                                              <w:divBdr>
                                                <w:top w:val="single" w:sz="6" w:space="0" w:color="F5F5F5"/>
                                                <w:left w:val="single" w:sz="6" w:space="0" w:color="F5F5F5"/>
                                                <w:bottom w:val="single" w:sz="6" w:space="0" w:color="F5F5F5"/>
                                                <w:right w:val="single" w:sz="6" w:space="0" w:color="F5F5F5"/>
                                              </w:divBdr>
                                              <w:divsChild>
                                                <w:div w:id="1532836753">
                                                  <w:marLeft w:val="0"/>
                                                  <w:marRight w:val="0"/>
                                                  <w:marTop w:val="0"/>
                                                  <w:marBottom w:val="0"/>
                                                  <w:divBdr>
                                                    <w:top w:val="none" w:sz="0" w:space="0" w:color="auto"/>
                                                    <w:left w:val="none" w:sz="0" w:space="0" w:color="auto"/>
                                                    <w:bottom w:val="none" w:sz="0" w:space="0" w:color="auto"/>
                                                    <w:right w:val="none" w:sz="0" w:space="0" w:color="auto"/>
                                                  </w:divBdr>
                                                  <w:divsChild>
                                                    <w:div w:id="83526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1684587">
      <w:bodyDiv w:val="1"/>
      <w:marLeft w:val="0"/>
      <w:marRight w:val="0"/>
      <w:marTop w:val="0"/>
      <w:marBottom w:val="0"/>
      <w:divBdr>
        <w:top w:val="none" w:sz="0" w:space="0" w:color="auto"/>
        <w:left w:val="none" w:sz="0" w:space="0" w:color="auto"/>
        <w:bottom w:val="none" w:sz="0" w:space="0" w:color="auto"/>
        <w:right w:val="none" w:sz="0" w:space="0" w:color="auto"/>
      </w:divBdr>
      <w:divsChild>
        <w:div w:id="1820995386">
          <w:marLeft w:val="0"/>
          <w:marRight w:val="0"/>
          <w:marTop w:val="0"/>
          <w:marBottom w:val="0"/>
          <w:divBdr>
            <w:top w:val="none" w:sz="0" w:space="0" w:color="auto"/>
            <w:left w:val="none" w:sz="0" w:space="0" w:color="auto"/>
            <w:bottom w:val="none" w:sz="0" w:space="0" w:color="auto"/>
            <w:right w:val="none" w:sz="0" w:space="0" w:color="auto"/>
          </w:divBdr>
          <w:divsChild>
            <w:div w:id="1242135200">
              <w:marLeft w:val="0"/>
              <w:marRight w:val="0"/>
              <w:marTop w:val="0"/>
              <w:marBottom w:val="0"/>
              <w:divBdr>
                <w:top w:val="none" w:sz="0" w:space="0" w:color="auto"/>
                <w:left w:val="none" w:sz="0" w:space="0" w:color="auto"/>
                <w:bottom w:val="none" w:sz="0" w:space="0" w:color="auto"/>
                <w:right w:val="none" w:sz="0" w:space="0" w:color="auto"/>
              </w:divBdr>
              <w:divsChild>
                <w:div w:id="1834642008">
                  <w:marLeft w:val="0"/>
                  <w:marRight w:val="0"/>
                  <w:marTop w:val="0"/>
                  <w:marBottom w:val="0"/>
                  <w:divBdr>
                    <w:top w:val="none" w:sz="0" w:space="0" w:color="auto"/>
                    <w:left w:val="none" w:sz="0" w:space="0" w:color="auto"/>
                    <w:bottom w:val="none" w:sz="0" w:space="0" w:color="auto"/>
                    <w:right w:val="none" w:sz="0" w:space="0" w:color="auto"/>
                  </w:divBdr>
                  <w:divsChild>
                    <w:div w:id="1273365811">
                      <w:marLeft w:val="0"/>
                      <w:marRight w:val="0"/>
                      <w:marTop w:val="0"/>
                      <w:marBottom w:val="0"/>
                      <w:divBdr>
                        <w:top w:val="none" w:sz="0" w:space="0" w:color="auto"/>
                        <w:left w:val="none" w:sz="0" w:space="0" w:color="auto"/>
                        <w:bottom w:val="none" w:sz="0" w:space="0" w:color="auto"/>
                        <w:right w:val="none" w:sz="0" w:space="0" w:color="auto"/>
                      </w:divBdr>
                      <w:divsChild>
                        <w:div w:id="981080118">
                          <w:marLeft w:val="0"/>
                          <w:marRight w:val="0"/>
                          <w:marTop w:val="0"/>
                          <w:marBottom w:val="0"/>
                          <w:divBdr>
                            <w:top w:val="none" w:sz="0" w:space="0" w:color="auto"/>
                            <w:left w:val="none" w:sz="0" w:space="0" w:color="auto"/>
                            <w:bottom w:val="none" w:sz="0" w:space="0" w:color="auto"/>
                            <w:right w:val="none" w:sz="0" w:space="0" w:color="auto"/>
                          </w:divBdr>
                          <w:divsChild>
                            <w:div w:id="2074770862">
                              <w:marLeft w:val="0"/>
                              <w:marRight w:val="0"/>
                              <w:marTop w:val="0"/>
                              <w:marBottom w:val="0"/>
                              <w:divBdr>
                                <w:top w:val="none" w:sz="0" w:space="0" w:color="auto"/>
                                <w:left w:val="none" w:sz="0" w:space="0" w:color="auto"/>
                                <w:bottom w:val="none" w:sz="0" w:space="0" w:color="auto"/>
                                <w:right w:val="none" w:sz="0" w:space="0" w:color="auto"/>
                              </w:divBdr>
                              <w:divsChild>
                                <w:div w:id="250899580">
                                  <w:marLeft w:val="0"/>
                                  <w:marRight w:val="0"/>
                                  <w:marTop w:val="0"/>
                                  <w:marBottom w:val="0"/>
                                  <w:divBdr>
                                    <w:top w:val="none" w:sz="0" w:space="0" w:color="auto"/>
                                    <w:left w:val="none" w:sz="0" w:space="0" w:color="auto"/>
                                    <w:bottom w:val="none" w:sz="0" w:space="0" w:color="auto"/>
                                    <w:right w:val="none" w:sz="0" w:space="0" w:color="auto"/>
                                  </w:divBdr>
                                  <w:divsChild>
                                    <w:div w:id="2020614854">
                                      <w:marLeft w:val="60"/>
                                      <w:marRight w:val="0"/>
                                      <w:marTop w:val="0"/>
                                      <w:marBottom w:val="0"/>
                                      <w:divBdr>
                                        <w:top w:val="none" w:sz="0" w:space="0" w:color="auto"/>
                                        <w:left w:val="none" w:sz="0" w:space="0" w:color="auto"/>
                                        <w:bottom w:val="none" w:sz="0" w:space="0" w:color="auto"/>
                                        <w:right w:val="none" w:sz="0" w:space="0" w:color="auto"/>
                                      </w:divBdr>
                                      <w:divsChild>
                                        <w:div w:id="228537281">
                                          <w:marLeft w:val="0"/>
                                          <w:marRight w:val="0"/>
                                          <w:marTop w:val="0"/>
                                          <w:marBottom w:val="0"/>
                                          <w:divBdr>
                                            <w:top w:val="none" w:sz="0" w:space="0" w:color="auto"/>
                                            <w:left w:val="none" w:sz="0" w:space="0" w:color="auto"/>
                                            <w:bottom w:val="none" w:sz="0" w:space="0" w:color="auto"/>
                                            <w:right w:val="none" w:sz="0" w:space="0" w:color="auto"/>
                                          </w:divBdr>
                                          <w:divsChild>
                                            <w:div w:id="726270099">
                                              <w:marLeft w:val="0"/>
                                              <w:marRight w:val="0"/>
                                              <w:marTop w:val="0"/>
                                              <w:marBottom w:val="120"/>
                                              <w:divBdr>
                                                <w:top w:val="single" w:sz="6" w:space="0" w:color="F5F5F5"/>
                                                <w:left w:val="single" w:sz="6" w:space="0" w:color="F5F5F5"/>
                                                <w:bottom w:val="single" w:sz="6" w:space="0" w:color="F5F5F5"/>
                                                <w:right w:val="single" w:sz="6" w:space="0" w:color="F5F5F5"/>
                                              </w:divBdr>
                                              <w:divsChild>
                                                <w:div w:id="1563249493">
                                                  <w:marLeft w:val="0"/>
                                                  <w:marRight w:val="0"/>
                                                  <w:marTop w:val="0"/>
                                                  <w:marBottom w:val="0"/>
                                                  <w:divBdr>
                                                    <w:top w:val="none" w:sz="0" w:space="0" w:color="auto"/>
                                                    <w:left w:val="none" w:sz="0" w:space="0" w:color="auto"/>
                                                    <w:bottom w:val="none" w:sz="0" w:space="0" w:color="auto"/>
                                                    <w:right w:val="none" w:sz="0" w:space="0" w:color="auto"/>
                                                  </w:divBdr>
                                                  <w:divsChild>
                                                    <w:div w:id="13221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9811158">
      <w:bodyDiv w:val="1"/>
      <w:marLeft w:val="0"/>
      <w:marRight w:val="0"/>
      <w:marTop w:val="0"/>
      <w:marBottom w:val="0"/>
      <w:divBdr>
        <w:top w:val="none" w:sz="0" w:space="0" w:color="auto"/>
        <w:left w:val="none" w:sz="0" w:space="0" w:color="auto"/>
        <w:bottom w:val="none" w:sz="0" w:space="0" w:color="auto"/>
        <w:right w:val="none" w:sz="0" w:space="0" w:color="auto"/>
      </w:divBdr>
    </w:div>
    <w:div w:id="1858037083">
      <w:bodyDiv w:val="1"/>
      <w:marLeft w:val="0"/>
      <w:marRight w:val="0"/>
      <w:marTop w:val="0"/>
      <w:marBottom w:val="0"/>
      <w:divBdr>
        <w:top w:val="none" w:sz="0" w:space="0" w:color="auto"/>
        <w:left w:val="none" w:sz="0" w:space="0" w:color="auto"/>
        <w:bottom w:val="none" w:sz="0" w:space="0" w:color="auto"/>
        <w:right w:val="none" w:sz="0" w:space="0" w:color="auto"/>
      </w:divBdr>
      <w:divsChild>
        <w:div w:id="1089619142">
          <w:marLeft w:val="0"/>
          <w:marRight w:val="0"/>
          <w:marTop w:val="0"/>
          <w:marBottom w:val="0"/>
          <w:divBdr>
            <w:top w:val="none" w:sz="0" w:space="0" w:color="auto"/>
            <w:left w:val="none" w:sz="0" w:space="0" w:color="auto"/>
            <w:bottom w:val="none" w:sz="0" w:space="0" w:color="auto"/>
            <w:right w:val="none" w:sz="0" w:space="0" w:color="auto"/>
          </w:divBdr>
          <w:divsChild>
            <w:div w:id="1425345418">
              <w:marLeft w:val="0"/>
              <w:marRight w:val="0"/>
              <w:marTop w:val="0"/>
              <w:marBottom w:val="0"/>
              <w:divBdr>
                <w:top w:val="none" w:sz="0" w:space="0" w:color="auto"/>
                <w:left w:val="none" w:sz="0" w:space="0" w:color="auto"/>
                <w:bottom w:val="none" w:sz="0" w:space="0" w:color="auto"/>
                <w:right w:val="none" w:sz="0" w:space="0" w:color="auto"/>
              </w:divBdr>
              <w:divsChild>
                <w:div w:id="2092774185">
                  <w:marLeft w:val="0"/>
                  <w:marRight w:val="0"/>
                  <w:marTop w:val="0"/>
                  <w:marBottom w:val="0"/>
                  <w:divBdr>
                    <w:top w:val="none" w:sz="0" w:space="0" w:color="auto"/>
                    <w:left w:val="none" w:sz="0" w:space="0" w:color="auto"/>
                    <w:bottom w:val="none" w:sz="0" w:space="0" w:color="auto"/>
                    <w:right w:val="none" w:sz="0" w:space="0" w:color="auto"/>
                  </w:divBdr>
                  <w:divsChild>
                    <w:div w:id="840974447">
                      <w:marLeft w:val="0"/>
                      <w:marRight w:val="0"/>
                      <w:marTop w:val="0"/>
                      <w:marBottom w:val="0"/>
                      <w:divBdr>
                        <w:top w:val="none" w:sz="0" w:space="0" w:color="auto"/>
                        <w:left w:val="none" w:sz="0" w:space="0" w:color="auto"/>
                        <w:bottom w:val="none" w:sz="0" w:space="0" w:color="auto"/>
                        <w:right w:val="none" w:sz="0" w:space="0" w:color="auto"/>
                      </w:divBdr>
                      <w:divsChild>
                        <w:div w:id="655306339">
                          <w:marLeft w:val="0"/>
                          <w:marRight w:val="0"/>
                          <w:marTop w:val="0"/>
                          <w:marBottom w:val="0"/>
                          <w:divBdr>
                            <w:top w:val="none" w:sz="0" w:space="0" w:color="auto"/>
                            <w:left w:val="none" w:sz="0" w:space="0" w:color="auto"/>
                            <w:bottom w:val="none" w:sz="0" w:space="0" w:color="auto"/>
                            <w:right w:val="none" w:sz="0" w:space="0" w:color="auto"/>
                          </w:divBdr>
                          <w:divsChild>
                            <w:div w:id="1947346511">
                              <w:marLeft w:val="0"/>
                              <w:marRight w:val="0"/>
                              <w:marTop w:val="0"/>
                              <w:marBottom w:val="0"/>
                              <w:divBdr>
                                <w:top w:val="none" w:sz="0" w:space="0" w:color="auto"/>
                                <w:left w:val="none" w:sz="0" w:space="0" w:color="auto"/>
                                <w:bottom w:val="none" w:sz="0" w:space="0" w:color="auto"/>
                                <w:right w:val="none" w:sz="0" w:space="0" w:color="auto"/>
                              </w:divBdr>
                              <w:divsChild>
                                <w:div w:id="333921577">
                                  <w:marLeft w:val="0"/>
                                  <w:marRight w:val="0"/>
                                  <w:marTop w:val="0"/>
                                  <w:marBottom w:val="0"/>
                                  <w:divBdr>
                                    <w:top w:val="none" w:sz="0" w:space="0" w:color="auto"/>
                                    <w:left w:val="none" w:sz="0" w:space="0" w:color="auto"/>
                                    <w:bottom w:val="none" w:sz="0" w:space="0" w:color="auto"/>
                                    <w:right w:val="none" w:sz="0" w:space="0" w:color="auto"/>
                                  </w:divBdr>
                                  <w:divsChild>
                                    <w:div w:id="1337735212">
                                      <w:marLeft w:val="60"/>
                                      <w:marRight w:val="0"/>
                                      <w:marTop w:val="0"/>
                                      <w:marBottom w:val="0"/>
                                      <w:divBdr>
                                        <w:top w:val="none" w:sz="0" w:space="0" w:color="auto"/>
                                        <w:left w:val="none" w:sz="0" w:space="0" w:color="auto"/>
                                        <w:bottom w:val="none" w:sz="0" w:space="0" w:color="auto"/>
                                        <w:right w:val="none" w:sz="0" w:space="0" w:color="auto"/>
                                      </w:divBdr>
                                      <w:divsChild>
                                        <w:div w:id="692269305">
                                          <w:marLeft w:val="0"/>
                                          <w:marRight w:val="0"/>
                                          <w:marTop w:val="0"/>
                                          <w:marBottom w:val="0"/>
                                          <w:divBdr>
                                            <w:top w:val="none" w:sz="0" w:space="0" w:color="auto"/>
                                            <w:left w:val="none" w:sz="0" w:space="0" w:color="auto"/>
                                            <w:bottom w:val="none" w:sz="0" w:space="0" w:color="auto"/>
                                            <w:right w:val="none" w:sz="0" w:space="0" w:color="auto"/>
                                          </w:divBdr>
                                          <w:divsChild>
                                            <w:div w:id="2107462503">
                                              <w:marLeft w:val="0"/>
                                              <w:marRight w:val="0"/>
                                              <w:marTop w:val="0"/>
                                              <w:marBottom w:val="120"/>
                                              <w:divBdr>
                                                <w:top w:val="single" w:sz="6" w:space="0" w:color="F5F5F5"/>
                                                <w:left w:val="single" w:sz="6" w:space="0" w:color="F5F5F5"/>
                                                <w:bottom w:val="single" w:sz="6" w:space="0" w:color="F5F5F5"/>
                                                <w:right w:val="single" w:sz="6" w:space="0" w:color="F5F5F5"/>
                                              </w:divBdr>
                                              <w:divsChild>
                                                <w:div w:id="1739940637">
                                                  <w:marLeft w:val="0"/>
                                                  <w:marRight w:val="0"/>
                                                  <w:marTop w:val="0"/>
                                                  <w:marBottom w:val="0"/>
                                                  <w:divBdr>
                                                    <w:top w:val="none" w:sz="0" w:space="0" w:color="auto"/>
                                                    <w:left w:val="none" w:sz="0" w:space="0" w:color="auto"/>
                                                    <w:bottom w:val="none" w:sz="0" w:space="0" w:color="auto"/>
                                                    <w:right w:val="none" w:sz="0" w:space="0" w:color="auto"/>
                                                  </w:divBdr>
                                                  <w:divsChild>
                                                    <w:div w:id="116990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72128135">
      <w:bodyDiv w:val="1"/>
      <w:marLeft w:val="0"/>
      <w:marRight w:val="0"/>
      <w:marTop w:val="0"/>
      <w:marBottom w:val="0"/>
      <w:divBdr>
        <w:top w:val="none" w:sz="0" w:space="0" w:color="auto"/>
        <w:left w:val="none" w:sz="0" w:space="0" w:color="auto"/>
        <w:bottom w:val="none" w:sz="0" w:space="0" w:color="auto"/>
        <w:right w:val="none" w:sz="0" w:space="0" w:color="auto"/>
      </w:divBdr>
    </w:div>
    <w:div w:id="1980374927">
      <w:bodyDiv w:val="1"/>
      <w:marLeft w:val="0"/>
      <w:marRight w:val="0"/>
      <w:marTop w:val="0"/>
      <w:marBottom w:val="0"/>
      <w:divBdr>
        <w:top w:val="none" w:sz="0" w:space="0" w:color="auto"/>
        <w:left w:val="none" w:sz="0" w:space="0" w:color="auto"/>
        <w:bottom w:val="none" w:sz="0" w:space="0" w:color="auto"/>
        <w:right w:val="none" w:sz="0" w:space="0" w:color="auto"/>
      </w:divBdr>
      <w:divsChild>
        <w:div w:id="20539641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seas.sk/medzinarodne-sankcie" TargetMode="Externa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eas.sk/medzinarodne-sankci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0072_qp9 xmlns="391828aa-cdcc-49f4-9bc3-21c7fa38003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9D8C921C2EDF4187A5AD98143EEE34" ma:contentTypeVersion="1" ma:contentTypeDescription="Create a new document." ma:contentTypeScope="" ma:versionID="be8fc1fd119dd971337a813dceedb118">
  <xsd:schema xmlns:xsd="http://www.w3.org/2001/XMLSchema" xmlns:xs="http://www.w3.org/2001/XMLSchema" xmlns:p="http://schemas.microsoft.com/office/2006/metadata/properties" xmlns:ns2="391828aa-cdcc-49f4-9bc3-21c7fa380036" targetNamespace="http://schemas.microsoft.com/office/2006/metadata/properties" ma:root="true" ma:fieldsID="24dccc625a9cd2c8d1425b1316173bc9" ns2:_="">
    <xsd:import namespace="391828aa-cdcc-49f4-9bc3-21c7fa380036"/>
    <xsd:element name="properties">
      <xsd:complexType>
        <xsd:sequence>
          <xsd:element name="documentManagement">
            <xsd:complexType>
              <xsd:all>
                <xsd:element ref="ns2:_x0072_qp9"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828aa-cdcc-49f4-9bc3-21c7fa380036" elementFormDefault="qualified">
    <xsd:import namespace="http://schemas.microsoft.com/office/2006/documentManagement/types"/>
    <xsd:import namespace="http://schemas.microsoft.com/office/infopath/2007/PartnerControls"/>
    <xsd:element name="_x0072_qp9" ma:index="8" nillable="true" ma:displayName="Text" ma:internalName="_x0072_qp9">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9DA384-D240-40B7-A6CB-88AE17EE96DF}">
  <ds:schemaRefs>
    <ds:schemaRef ds:uri="http://schemas.microsoft.com/sharepoint/v3/contenttype/forms"/>
  </ds:schemaRefs>
</ds:datastoreItem>
</file>

<file path=customXml/itemProps2.xml><?xml version="1.0" encoding="utf-8"?>
<ds:datastoreItem xmlns:ds="http://schemas.openxmlformats.org/officeDocument/2006/customXml" ds:itemID="{23A46BAF-B40C-49B2-9CA4-B8ACFABDA76C}">
  <ds:schemaRefs>
    <ds:schemaRef ds:uri="http://schemas.microsoft.com/office/2006/metadata/properties"/>
    <ds:schemaRef ds:uri="http://schemas.microsoft.com/office/infopath/2007/PartnerControls"/>
    <ds:schemaRef ds:uri="391828aa-cdcc-49f4-9bc3-21c7fa380036"/>
  </ds:schemaRefs>
</ds:datastoreItem>
</file>

<file path=customXml/itemProps3.xml><?xml version="1.0" encoding="utf-8"?>
<ds:datastoreItem xmlns:ds="http://schemas.openxmlformats.org/officeDocument/2006/customXml" ds:itemID="{D69CDC1D-3C61-4112-B527-90F2322C51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828aa-cdcc-49f4-9bc3-21c7fa3800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2995</Words>
  <Characters>17075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20030</CharactersWithSpaces>
  <SharedDoc>false</SharedDoc>
  <HLinks>
    <vt:vector size="18" baseType="variant">
      <vt:variant>
        <vt:i4>1769561</vt:i4>
      </vt:variant>
      <vt:variant>
        <vt:i4>9</vt:i4>
      </vt:variant>
      <vt:variant>
        <vt:i4>0</vt:i4>
      </vt:variant>
      <vt:variant>
        <vt:i4>5</vt:i4>
      </vt:variant>
      <vt:variant>
        <vt:lpwstr>https://www.seas.sk/medzinarodne-sankcie</vt:lpwstr>
      </vt:variant>
      <vt:variant>
        <vt:lpwstr/>
      </vt:variant>
      <vt:variant>
        <vt:i4>1769561</vt:i4>
      </vt:variant>
      <vt:variant>
        <vt:i4>3</vt:i4>
      </vt:variant>
      <vt:variant>
        <vt:i4>0</vt:i4>
      </vt:variant>
      <vt:variant>
        <vt:i4>5</vt:i4>
      </vt:variant>
      <vt:variant>
        <vt:lpwstr>https://www.seas.sk/medzinarodne-sankcie</vt:lpwstr>
      </vt:variant>
      <vt:variant>
        <vt:lpwstr/>
      </vt:variant>
      <vt:variant>
        <vt:i4>1769561</vt:i4>
      </vt:variant>
      <vt:variant>
        <vt:i4>0</vt:i4>
      </vt:variant>
      <vt:variant>
        <vt:i4>0</vt:i4>
      </vt:variant>
      <vt:variant>
        <vt:i4>5</vt:i4>
      </vt:variant>
      <vt:variant>
        <vt:lpwstr>https://www.seas.sk/medzinarodne-sankcie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
  <cp:revision>1</cp:revision>
  <dcterms:created xsi:type="dcterms:W3CDTF">2025-09-02T11:29:00Z</dcterms:created>
  <dcterms:modified xsi:type="dcterms:W3CDTF">2025-09-02T11:39:00Z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1033efc-6ed6-4450-9a89-3ef200846c5c_Enabled">
    <vt:lpwstr>true</vt:lpwstr>
  </property>
  <property fmtid="{D5CDD505-2E9C-101B-9397-08002B2CF9AE}" pid="3" name="MSIP_Label_01033efc-6ed6-4450-9a89-3ef200846c5c_SetDate">
    <vt:lpwstr>2025-07-23T14:35:00Z</vt:lpwstr>
  </property>
  <property fmtid="{D5CDD505-2E9C-101B-9397-08002B2CF9AE}" pid="4" name="MSIP_Label_01033efc-6ed6-4450-9a89-3ef200846c5c_Method">
    <vt:lpwstr>Standard</vt:lpwstr>
  </property>
  <property fmtid="{D5CDD505-2E9C-101B-9397-08002B2CF9AE}" pid="5" name="MSIP_Label_01033efc-6ed6-4450-9a89-3ef200846c5c_Name">
    <vt:lpwstr>01033efc-6ed6-4450-9a89-3ef200846c5c</vt:lpwstr>
  </property>
  <property fmtid="{D5CDD505-2E9C-101B-9397-08002B2CF9AE}" pid="6" name="MSIP_Label_01033efc-6ed6-4450-9a89-3ef200846c5c_SiteId">
    <vt:lpwstr>c58c41aa-ad72-46b7-930c-f1ae5878e5d9</vt:lpwstr>
  </property>
  <property fmtid="{D5CDD505-2E9C-101B-9397-08002B2CF9AE}" pid="7" name="MSIP_Label_01033efc-6ed6-4450-9a89-3ef200846c5c_ActionId">
    <vt:lpwstr>8af57281-d529-4bff-882d-4622442bfa08</vt:lpwstr>
  </property>
  <property fmtid="{D5CDD505-2E9C-101B-9397-08002B2CF9AE}" pid="8" name="MSIP_Label_01033efc-6ed6-4450-9a89-3ef200846c5c_ContentBits">
    <vt:lpwstr>0</vt:lpwstr>
  </property>
  <property fmtid="{D5CDD505-2E9C-101B-9397-08002B2CF9AE}" pid="9" name="MSIP_Label_01033efc-6ed6-4450-9a89-3ef200846c5c_Tag">
    <vt:lpwstr>10, 3, 0, 1</vt:lpwstr>
  </property>
  <property fmtid="{D5CDD505-2E9C-101B-9397-08002B2CF9AE}" pid="10" name="ContentTypeId">
    <vt:lpwstr>0x010100B49D8C921C2EDF4187A5AD98143EEE34</vt:lpwstr>
  </property>
</Properties>
</file>